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5283B" w14:textId="77777777" w:rsidR="00E05EDC" w:rsidRPr="00855ED5" w:rsidRDefault="00E05EDC" w:rsidP="00E05EDC">
      <w:pPr>
        <w:spacing w:after="0" w:line="276" w:lineRule="auto"/>
        <w:jc w:val="center"/>
        <w:rPr>
          <w:rFonts w:ascii="Arial" w:hAnsi="Arial" w:cs="Arial"/>
          <w:lang w:val="mn-MN"/>
        </w:rPr>
      </w:pPr>
    </w:p>
    <w:p w14:paraId="0ADB2413" w14:textId="77777777" w:rsidR="00F17CB0" w:rsidRDefault="00F17CB0" w:rsidP="00E05EDC">
      <w:pPr>
        <w:spacing w:after="0" w:line="276" w:lineRule="auto"/>
        <w:jc w:val="center"/>
        <w:rPr>
          <w:rFonts w:ascii="Arial" w:hAnsi="Arial" w:cs="Arial"/>
          <w:sz w:val="24"/>
          <w:lang w:val="mn-MN"/>
        </w:rPr>
      </w:pPr>
    </w:p>
    <w:p w14:paraId="6A7FD728" w14:textId="77777777" w:rsidR="00F17CB0" w:rsidRDefault="00F17CB0" w:rsidP="00E05EDC">
      <w:pPr>
        <w:spacing w:after="0" w:line="276" w:lineRule="auto"/>
        <w:jc w:val="center"/>
        <w:rPr>
          <w:rFonts w:ascii="Arial" w:hAnsi="Arial" w:cs="Arial"/>
          <w:sz w:val="24"/>
          <w:lang w:val="mn-MN"/>
        </w:rPr>
      </w:pPr>
    </w:p>
    <w:p w14:paraId="2B233B60" w14:textId="77777777" w:rsidR="00F17CB0" w:rsidRDefault="00F17CB0" w:rsidP="00E05EDC">
      <w:pPr>
        <w:spacing w:after="0" w:line="276" w:lineRule="auto"/>
        <w:jc w:val="center"/>
        <w:rPr>
          <w:rFonts w:ascii="Arial" w:hAnsi="Arial" w:cs="Arial"/>
          <w:sz w:val="24"/>
          <w:lang w:val="mn-MN"/>
        </w:rPr>
      </w:pPr>
    </w:p>
    <w:p w14:paraId="65023F17" w14:textId="77777777" w:rsidR="00F17CB0" w:rsidRDefault="00F17CB0" w:rsidP="00E05EDC">
      <w:pPr>
        <w:spacing w:after="0" w:line="276" w:lineRule="auto"/>
        <w:jc w:val="center"/>
        <w:rPr>
          <w:rFonts w:ascii="Arial" w:hAnsi="Arial" w:cs="Arial"/>
          <w:sz w:val="24"/>
          <w:lang w:val="mn-MN"/>
        </w:rPr>
      </w:pPr>
    </w:p>
    <w:p w14:paraId="5700E699" w14:textId="77777777" w:rsidR="00F17CB0" w:rsidRDefault="00F17CB0" w:rsidP="00E05EDC">
      <w:pPr>
        <w:spacing w:after="0" w:line="276" w:lineRule="auto"/>
        <w:jc w:val="center"/>
        <w:rPr>
          <w:rFonts w:ascii="Arial" w:hAnsi="Arial" w:cs="Arial"/>
          <w:sz w:val="24"/>
          <w:lang w:val="mn-MN"/>
        </w:rPr>
      </w:pPr>
    </w:p>
    <w:p w14:paraId="5903AF19" w14:textId="5A7752F9" w:rsidR="00F17CB0" w:rsidRDefault="00F17CB0" w:rsidP="00E05EDC">
      <w:pPr>
        <w:spacing w:after="0" w:line="276" w:lineRule="auto"/>
        <w:jc w:val="center"/>
        <w:rPr>
          <w:rFonts w:ascii="Arial" w:hAnsi="Arial" w:cs="Arial"/>
          <w:sz w:val="24"/>
          <w:lang w:val="mn-MN"/>
        </w:rPr>
      </w:pPr>
    </w:p>
    <w:p w14:paraId="2EB7023C" w14:textId="77777777" w:rsidR="00F50228" w:rsidRDefault="00F50228" w:rsidP="00E05EDC">
      <w:pPr>
        <w:spacing w:after="0" w:line="276" w:lineRule="auto"/>
        <w:jc w:val="center"/>
        <w:rPr>
          <w:rFonts w:ascii="Arial" w:hAnsi="Arial" w:cs="Arial"/>
          <w:sz w:val="24"/>
          <w:lang w:val="mn-MN"/>
        </w:rPr>
      </w:pPr>
    </w:p>
    <w:p w14:paraId="1A947147" w14:textId="4569D56A" w:rsidR="00F17CB0" w:rsidRDefault="00F17CB0" w:rsidP="00D3766A">
      <w:pPr>
        <w:spacing w:after="0" w:line="276" w:lineRule="auto"/>
        <w:rPr>
          <w:rFonts w:ascii="Arial" w:hAnsi="Arial" w:cs="Arial"/>
          <w:sz w:val="24"/>
          <w:lang w:val="mn-MN"/>
        </w:rPr>
      </w:pPr>
    </w:p>
    <w:p w14:paraId="193D35DA" w14:textId="77777777" w:rsidR="00D3766A" w:rsidRDefault="00E05EDC" w:rsidP="00E05EDC">
      <w:pPr>
        <w:spacing w:after="0" w:line="276" w:lineRule="auto"/>
        <w:jc w:val="center"/>
        <w:rPr>
          <w:rFonts w:ascii="Arial" w:hAnsi="Arial" w:cs="Arial"/>
          <w:sz w:val="24"/>
          <w:lang w:val="mn-MN" w:eastAsia="ja-JP"/>
        </w:rPr>
      </w:pPr>
      <w:r w:rsidRPr="00F17CB0">
        <w:rPr>
          <w:rFonts w:ascii="Arial" w:hAnsi="Arial" w:cs="Arial"/>
          <w:sz w:val="24"/>
          <w:lang w:val="mn-MN"/>
        </w:rPr>
        <w:t>Жагсаалт, төлбөрийн хэмжээ</w:t>
      </w:r>
      <w:r w:rsidRPr="00F17CB0">
        <w:rPr>
          <w:rFonts w:ascii="Arial" w:hAnsi="Arial" w:cs="Arial"/>
          <w:sz w:val="24"/>
          <w:lang w:val="mn-MN" w:eastAsia="ja-JP"/>
        </w:rPr>
        <w:t xml:space="preserve">, </w:t>
      </w:r>
      <w:r w:rsidR="00D3623A" w:rsidRPr="00F17CB0">
        <w:rPr>
          <w:rFonts w:ascii="Arial" w:hAnsi="Arial" w:cs="Arial"/>
          <w:sz w:val="24"/>
          <w:lang w:val="mn-MN" w:eastAsia="ja-JP"/>
        </w:rPr>
        <w:t>төлбөрийн</w:t>
      </w:r>
    </w:p>
    <w:p w14:paraId="08E77E79" w14:textId="452F5F5A" w:rsidR="00E05EDC" w:rsidRPr="00F17CB0" w:rsidRDefault="00D3623A" w:rsidP="00D3766A">
      <w:pPr>
        <w:spacing w:after="0" w:line="276" w:lineRule="auto"/>
        <w:jc w:val="center"/>
        <w:rPr>
          <w:rFonts w:ascii="Arial" w:hAnsi="Arial" w:cs="Arial"/>
          <w:sz w:val="24"/>
          <w:lang w:val="mn-MN" w:eastAsia="ja-JP"/>
        </w:rPr>
      </w:pPr>
      <w:r w:rsidRPr="00F17CB0">
        <w:rPr>
          <w:rFonts w:ascii="Arial" w:hAnsi="Arial" w:cs="Arial"/>
          <w:sz w:val="24"/>
          <w:lang w:val="mn-MN" w:eastAsia="ja-JP"/>
        </w:rPr>
        <w:t xml:space="preserve"> арга, </w:t>
      </w:r>
      <w:r w:rsidR="00E05EDC" w:rsidRPr="00F17CB0">
        <w:rPr>
          <w:rFonts w:ascii="Arial" w:hAnsi="Arial" w:cs="Arial"/>
          <w:sz w:val="24"/>
          <w:lang w:val="mn-MN" w:eastAsia="ja-JP"/>
        </w:rPr>
        <w:t>журам</w:t>
      </w:r>
      <w:r w:rsidR="00E05EDC" w:rsidRPr="00F17CB0">
        <w:rPr>
          <w:rFonts w:ascii="Arial" w:hAnsi="Arial" w:cs="Arial"/>
          <w:sz w:val="24"/>
          <w:lang w:val="mn-MN"/>
        </w:rPr>
        <w:t xml:space="preserve"> ши</w:t>
      </w:r>
      <w:r w:rsidR="00E05EDC" w:rsidRPr="00F17CB0">
        <w:rPr>
          <w:rFonts w:ascii="Arial" w:hAnsi="Arial" w:cs="Arial"/>
          <w:sz w:val="24"/>
          <w:lang w:val="mn-MN" w:eastAsia="ja-JP"/>
        </w:rPr>
        <w:t xml:space="preserve">нэчлэн </w:t>
      </w:r>
      <w:r w:rsidRPr="00F17CB0">
        <w:rPr>
          <w:rFonts w:ascii="Arial" w:hAnsi="Arial" w:cs="Arial"/>
          <w:sz w:val="24"/>
          <w:lang w:val="mn-MN" w:eastAsia="ja-JP"/>
        </w:rPr>
        <w:t>б</w:t>
      </w:r>
      <w:r w:rsidR="00E05EDC" w:rsidRPr="00F17CB0">
        <w:rPr>
          <w:rFonts w:ascii="Arial" w:hAnsi="Arial" w:cs="Arial"/>
          <w:sz w:val="24"/>
          <w:lang w:val="mn-MN" w:eastAsia="ja-JP"/>
        </w:rPr>
        <w:t>атлах</w:t>
      </w:r>
      <w:r w:rsidRPr="00F17CB0">
        <w:rPr>
          <w:rFonts w:ascii="Arial" w:hAnsi="Arial" w:cs="Arial"/>
          <w:sz w:val="24"/>
          <w:lang w:val="mn-MN" w:eastAsia="ja-JP"/>
        </w:rPr>
        <w:t xml:space="preserve"> </w:t>
      </w:r>
      <w:r w:rsidR="00E05EDC" w:rsidRPr="00F17CB0">
        <w:rPr>
          <w:rFonts w:ascii="Arial" w:hAnsi="Arial" w:cs="Arial"/>
          <w:sz w:val="24"/>
          <w:lang w:val="mn-MN"/>
        </w:rPr>
        <w:t>тухай</w:t>
      </w:r>
    </w:p>
    <w:p w14:paraId="33EB9105" w14:textId="77777777" w:rsidR="00E05EDC" w:rsidRPr="00F17CB0" w:rsidRDefault="00E05EDC" w:rsidP="00E05EDC">
      <w:pPr>
        <w:spacing w:after="0" w:line="276" w:lineRule="auto"/>
        <w:ind w:firstLine="720"/>
        <w:jc w:val="center"/>
        <w:rPr>
          <w:rFonts w:ascii="Arial" w:hAnsi="Arial" w:cs="Arial"/>
          <w:sz w:val="24"/>
          <w:lang w:val="mn-MN"/>
        </w:rPr>
      </w:pPr>
    </w:p>
    <w:p w14:paraId="6F2734F8" w14:textId="4580A5D2" w:rsidR="00E05EDC" w:rsidRPr="00672ACD" w:rsidRDefault="00E05EDC" w:rsidP="00D3766A">
      <w:pPr>
        <w:spacing w:line="276" w:lineRule="auto"/>
        <w:ind w:firstLine="720"/>
        <w:jc w:val="both"/>
        <w:rPr>
          <w:rFonts w:ascii="Arial" w:hAnsi="Arial" w:cs="Arial"/>
          <w:sz w:val="24"/>
        </w:rPr>
      </w:pPr>
      <w:r w:rsidRPr="00F17CB0">
        <w:rPr>
          <w:rFonts w:ascii="Arial" w:hAnsi="Arial" w:cs="Arial"/>
          <w:sz w:val="24"/>
          <w:lang w:val="mn-MN"/>
        </w:rPr>
        <w:t>Эрүүл мэндийн даатгалын тухай хуулийн 11 дүгээр зүйлийн 11.2, 14 дүгээр зүйлийн 14.9.8 д</w:t>
      </w:r>
      <w:r w:rsidR="00785FF4" w:rsidRPr="00F17CB0">
        <w:rPr>
          <w:rFonts w:ascii="Arial" w:hAnsi="Arial" w:cs="Arial"/>
          <w:sz w:val="24"/>
          <w:lang w:val="mn-MN"/>
        </w:rPr>
        <w:t>а</w:t>
      </w:r>
      <w:r w:rsidRPr="00F17CB0">
        <w:rPr>
          <w:rFonts w:ascii="Arial" w:hAnsi="Arial" w:cs="Arial"/>
          <w:sz w:val="24"/>
          <w:lang w:val="mn-MN"/>
        </w:rPr>
        <w:t>х</w:t>
      </w:r>
      <w:r w:rsidR="00785FF4" w:rsidRPr="00F17CB0">
        <w:rPr>
          <w:rFonts w:ascii="Arial" w:hAnsi="Arial" w:cs="Arial"/>
          <w:sz w:val="24"/>
          <w:lang w:val="mn-MN"/>
        </w:rPr>
        <w:t>ь</w:t>
      </w:r>
      <w:r w:rsidRPr="00F17CB0">
        <w:rPr>
          <w:rFonts w:ascii="Arial" w:hAnsi="Arial" w:cs="Arial"/>
          <w:sz w:val="24"/>
          <w:lang w:val="mn-MN"/>
        </w:rPr>
        <w:t xml:space="preserve"> заал</w:t>
      </w:r>
      <w:r w:rsidR="00D3623A" w:rsidRPr="00F17CB0">
        <w:rPr>
          <w:rFonts w:ascii="Arial" w:hAnsi="Arial" w:cs="Arial"/>
          <w:sz w:val="24"/>
          <w:lang w:val="mn-MN"/>
        </w:rPr>
        <w:t xml:space="preserve">т, </w:t>
      </w:r>
      <w:r w:rsidR="00D3623A" w:rsidRPr="00F17CB0">
        <w:rPr>
          <w:rFonts w:ascii="Arial" w:eastAsia="Times New Roman" w:hAnsi="Arial" w:cs="Arial"/>
          <w:sz w:val="24"/>
          <w:lang w:val="mn-MN"/>
        </w:rPr>
        <w:t xml:space="preserve">Эмнэлгийн тусламж, үйлчилгээний тухай хуулийн 18 дугаар зүйлийн 18.1, 18.2, 19 дүгээр зүйлийн 19.1, 20 дугаар зүйлийн 20.1, 21 дүгээр зүйлийн 21.3 дахь </w:t>
      </w:r>
      <w:r w:rsidR="00C414C8">
        <w:rPr>
          <w:rFonts w:ascii="Arial" w:eastAsia="Times New Roman" w:hAnsi="Arial" w:cs="Arial"/>
          <w:sz w:val="24"/>
          <w:lang w:val="mn-MN"/>
        </w:rPr>
        <w:t>заалт</w:t>
      </w:r>
      <w:r w:rsidR="00B555A3">
        <w:rPr>
          <w:rFonts w:ascii="Arial" w:eastAsia="Times New Roman" w:hAnsi="Arial" w:cs="Arial"/>
          <w:sz w:val="24"/>
          <w:lang w:val="mn-MN"/>
        </w:rPr>
        <w:t>ууд</w:t>
      </w:r>
      <w:r w:rsidR="00C414C8">
        <w:rPr>
          <w:rFonts w:ascii="Arial" w:eastAsia="Times New Roman" w:hAnsi="Arial" w:cs="Arial"/>
          <w:sz w:val="24"/>
          <w:lang w:val="mn-MN"/>
        </w:rPr>
        <w:t>ыг</w:t>
      </w:r>
      <w:r w:rsidR="00D3623A" w:rsidRPr="00F17CB0">
        <w:rPr>
          <w:rFonts w:ascii="Arial" w:hAnsi="Arial" w:cs="Arial"/>
          <w:sz w:val="24"/>
          <w:lang w:val="mn-MN"/>
        </w:rPr>
        <w:t xml:space="preserve"> тус тус үндэслэн ТОГТООХ нь</w:t>
      </w:r>
      <w:r w:rsidRPr="00F17CB0">
        <w:rPr>
          <w:rFonts w:ascii="Arial" w:hAnsi="Arial" w:cs="Arial"/>
          <w:sz w:val="24"/>
          <w:lang w:val="mn-MN"/>
        </w:rPr>
        <w:t>:</w:t>
      </w:r>
    </w:p>
    <w:p w14:paraId="1A81A72C" w14:textId="3CD91F92" w:rsidR="00E65301" w:rsidRPr="00F17CB0" w:rsidRDefault="00D3623A" w:rsidP="00D3766A">
      <w:pPr>
        <w:pStyle w:val="ListParagraph"/>
        <w:numPr>
          <w:ilvl w:val="0"/>
          <w:numId w:val="27"/>
        </w:numPr>
        <w:tabs>
          <w:tab w:val="left" w:pos="217"/>
          <w:tab w:val="left" w:pos="900"/>
        </w:tabs>
        <w:spacing w:after="0" w:line="276" w:lineRule="auto"/>
        <w:ind w:left="0" w:firstLine="675"/>
        <w:jc w:val="both"/>
        <w:rPr>
          <w:rFonts w:ascii="Arial" w:hAnsi="Arial" w:cs="Arial"/>
          <w:sz w:val="24"/>
          <w:lang w:val="mn-MN" w:eastAsia="ja-JP"/>
        </w:rPr>
      </w:pPr>
      <w:r w:rsidRPr="00F17CB0">
        <w:rPr>
          <w:rFonts w:ascii="Arial" w:hAnsi="Arial" w:cs="Arial"/>
          <w:sz w:val="24"/>
          <w:lang w:val="mn-MN"/>
        </w:rPr>
        <w:t>“Эрүүл мэндийн даатгалын сангаас зардлын төлбөрийг нь хариуцах эрүүл мэндийн тусламж, үйлчилгээний оношийн хамааралтай бүлгийн жагсаалт, төлбөрийн хэмжээ”-г нэгдүгээр, “Эрүүл мэндийн даатгалын сангаас зардлын төлбөрийг нь хариуцах тусламж, үйлчилгээг санхүүжүүлэх төлбөрийн арга”-ыг хоёрдугаар, “</w:t>
      </w:r>
      <w:r w:rsidR="00BE229A" w:rsidRPr="00F17CB0">
        <w:rPr>
          <w:rFonts w:ascii="Arial" w:hAnsi="Arial" w:cs="Arial"/>
          <w:sz w:val="24"/>
          <w:lang w:val="mn-MN" w:eastAsia="ja-JP"/>
        </w:rPr>
        <w:t>Эрүүл мэндийн даатгалын сангаас зардлын төлбөрийг нь хариуцах тусламж, үйлчилгээний нэгж тохиолдлыг тооцох, тохиолдлыг эрүүл мэндийн даатгалын сангаас санхүүжүүлэх журам</w:t>
      </w:r>
      <w:r w:rsidRPr="00F17CB0">
        <w:rPr>
          <w:rFonts w:ascii="Arial" w:hAnsi="Arial" w:cs="Arial"/>
          <w:sz w:val="24"/>
          <w:lang w:val="mn-MN"/>
        </w:rPr>
        <w:t>”-ыг гуравдугаар, “Төлбөрийг нь төр хариуцан амбулаториор эмчлэх өвчин, эмгэг ба түүнд хэрэглэх эмийн жагсаалт”-ыг дөрөвдүгээр, “Төлбөрийг нь төр хариуцах эмийн санхүүжилтийг тооцох, эрүүл мэндийн даатгалын сангаас санхүүжүүлэх журам”-ыг тавдугаар хавсралтаар тус тус шинэчлэн баталсугай.</w:t>
      </w:r>
    </w:p>
    <w:p w14:paraId="283BE3C0" w14:textId="77777777" w:rsidR="00E65301" w:rsidRPr="00F17CB0" w:rsidRDefault="00E65301" w:rsidP="00D3766A">
      <w:pPr>
        <w:pStyle w:val="ListParagraph"/>
        <w:tabs>
          <w:tab w:val="left" w:pos="217"/>
          <w:tab w:val="left" w:pos="900"/>
        </w:tabs>
        <w:spacing w:after="0" w:line="276" w:lineRule="auto"/>
        <w:ind w:left="675"/>
        <w:jc w:val="both"/>
        <w:rPr>
          <w:rFonts w:ascii="Arial" w:hAnsi="Arial" w:cs="Arial"/>
          <w:sz w:val="24"/>
          <w:lang w:val="mn-MN" w:eastAsia="ja-JP"/>
        </w:rPr>
      </w:pPr>
    </w:p>
    <w:p w14:paraId="4BC03872" w14:textId="4C2F5654" w:rsidR="00E65301" w:rsidRPr="00F17CB0" w:rsidRDefault="00E65301" w:rsidP="00D3766A">
      <w:pPr>
        <w:pStyle w:val="ListParagraph"/>
        <w:numPr>
          <w:ilvl w:val="0"/>
          <w:numId w:val="27"/>
        </w:numPr>
        <w:tabs>
          <w:tab w:val="left" w:pos="217"/>
          <w:tab w:val="left" w:pos="900"/>
        </w:tabs>
        <w:spacing w:after="0" w:line="276" w:lineRule="auto"/>
        <w:ind w:left="0" w:firstLine="675"/>
        <w:jc w:val="both"/>
        <w:rPr>
          <w:rFonts w:ascii="Arial" w:hAnsi="Arial" w:cs="Arial"/>
          <w:sz w:val="24"/>
          <w:lang w:val="mn-MN"/>
        </w:rPr>
      </w:pPr>
      <w:r w:rsidRPr="00F17CB0">
        <w:rPr>
          <w:rFonts w:ascii="Arial" w:hAnsi="Arial" w:cs="Arial"/>
          <w:sz w:val="24"/>
          <w:lang w:val="mn-MN"/>
        </w:rPr>
        <w:t xml:space="preserve">Энэхүү тогтоол батлагдсантай холбогдуулан дараах арга хэмжээг хэрэгжүүлэхийг дор дурдсан албан тушаалтанд даалгасугай: </w:t>
      </w:r>
    </w:p>
    <w:p w14:paraId="28424096" w14:textId="77777777" w:rsidR="00E65301" w:rsidRPr="00F17CB0" w:rsidRDefault="00E65301" w:rsidP="00D3766A">
      <w:pPr>
        <w:spacing w:after="0" w:line="276" w:lineRule="auto"/>
        <w:ind w:firstLine="720"/>
        <w:jc w:val="both"/>
        <w:rPr>
          <w:rFonts w:ascii="Arial" w:hAnsi="Arial" w:cs="Arial"/>
          <w:sz w:val="24"/>
          <w:lang w:val="mn-MN"/>
        </w:rPr>
      </w:pPr>
    </w:p>
    <w:p w14:paraId="787DABA3" w14:textId="505134AA" w:rsidR="00E65301" w:rsidRPr="00F17CB0" w:rsidRDefault="00E65301" w:rsidP="00A274D3">
      <w:pPr>
        <w:tabs>
          <w:tab w:val="left" w:pos="709"/>
          <w:tab w:val="left" w:pos="810"/>
          <w:tab w:val="left" w:pos="993"/>
        </w:tabs>
        <w:spacing w:after="0" w:line="276" w:lineRule="auto"/>
        <w:ind w:right="-1" w:firstLine="709"/>
        <w:jc w:val="both"/>
        <w:rPr>
          <w:rFonts w:ascii="Arial" w:hAnsi="Arial" w:cs="Arial"/>
          <w:sz w:val="24"/>
          <w:lang w:val="mn-MN"/>
        </w:rPr>
      </w:pPr>
      <w:r w:rsidRPr="00F17CB0">
        <w:rPr>
          <w:rFonts w:ascii="Arial" w:hAnsi="Arial" w:cs="Arial"/>
          <w:sz w:val="24"/>
          <w:lang w:val="mn-MN"/>
        </w:rPr>
        <w:tab/>
      </w:r>
      <w:r w:rsidR="00A274D3" w:rsidRPr="009F2492">
        <w:rPr>
          <w:rFonts w:ascii="Arial" w:hAnsi="Arial" w:cs="Arial"/>
          <w:sz w:val="24"/>
          <w:lang w:val="mn-MN"/>
        </w:rPr>
        <w:t xml:space="preserve">  </w:t>
      </w:r>
      <w:r w:rsidRPr="00F17CB0">
        <w:rPr>
          <w:rFonts w:ascii="Arial" w:hAnsi="Arial" w:cs="Arial"/>
          <w:sz w:val="24"/>
          <w:lang w:val="mn-MN"/>
        </w:rPr>
        <w:t xml:space="preserve">2.1. Эрүүл мэндийн яамны Төрийн нарийн бичгийн дарга </w:t>
      </w:r>
      <w:r w:rsidR="00485E91" w:rsidRPr="00F17CB0">
        <w:rPr>
          <w:rFonts w:ascii="Arial" w:hAnsi="Arial" w:cs="Arial"/>
          <w:sz w:val="24"/>
          <w:lang w:val="mn-MN"/>
        </w:rPr>
        <w:t>/Ц.Эрдэмбилэг/-д</w:t>
      </w:r>
      <w:r w:rsidRPr="00F17CB0">
        <w:rPr>
          <w:rFonts w:ascii="Arial" w:hAnsi="Arial" w:cs="Arial"/>
          <w:sz w:val="24"/>
          <w:lang w:val="mn-MN"/>
        </w:rPr>
        <w:t>:</w:t>
      </w:r>
    </w:p>
    <w:p w14:paraId="7BD0C1FF" w14:textId="18F32DF1" w:rsidR="00E65301" w:rsidRPr="00F17CB0" w:rsidRDefault="002C1459" w:rsidP="00D3766A">
      <w:pPr>
        <w:spacing w:after="0" w:line="276" w:lineRule="auto"/>
        <w:ind w:firstLine="1440"/>
        <w:jc w:val="both"/>
        <w:rPr>
          <w:rFonts w:ascii="Arial" w:hAnsi="Arial" w:cs="Arial"/>
          <w:sz w:val="24"/>
          <w:lang w:val="mn-MN"/>
        </w:rPr>
      </w:pPr>
      <w:r w:rsidRPr="00F17CB0">
        <w:rPr>
          <w:rFonts w:ascii="Arial" w:hAnsi="Arial" w:cs="Arial"/>
          <w:sz w:val="24"/>
          <w:lang w:val="mn-MN"/>
        </w:rPr>
        <w:t>2.1.1.</w:t>
      </w:r>
      <w:r w:rsidR="00722BAB" w:rsidRPr="00F17CB0">
        <w:rPr>
          <w:rFonts w:ascii="Arial" w:hAnsi="Arial" w:cs="Arial"/>
          <w:sz w:val="24"/>
          <w:lang w:val="mn-MN"/>
        </w:rPr>
        <w:t xml:space="preserve"> энэхүү тогтоолыг хэрэгжүүлэхэд </w:t>
      </w:r>
      <w:r w:rsidR="00E65301" w:rsidRPr="00F17CB0">
        <w:rPr>
          <w:rFonts w:ascii="Arial" w:hAnsi="Arial" w:cs="Arial"/>
          <w:sz w:val="24"/>
          <w:lang w:val="mn-MN"/>
        </w:rPr>
        <w:t>эрүүл мэндийн байгууллагыг мэргэжил, арга зүйн удирдлагаар шуурхай хангах арга хэмжээг авч ажиллах;</w:t>
      </w:r>
    </w:p>
    <w:p w14:paraId="690569E3" w14:textId="6E86AE3C" w:rsidR="00E65301" w:rsidRPr="00F17CB0" w:rsidRDefault="002C1459" w:rsidP="00D3766A">
      <w:pPr>
        <w:spacing w:after="0" w:line="276" w:lineRule="auto"/>
        <w:ind w:firstLine="1440"/>
        <w:jc w:val="both"/>
        <w:rPr>
          <w:rFonts w:ascii="Arial" w:hAnsi="Arial" w:cs="Arial"/>
          <w:sz w:val="24"/>
          <w:lang w:val="mn-MN"/>
        </w:rPr>
      </w:pPr>
      <w:r w:rsidRPr="00F17CB0">
        <w:rPr>
          <w:rFonts w:ascii="Arial" w:hAnsi="Arial" w:cs="Arial"/>
          <w:sz w:val="24"/>
          <w:lang w:val="mn-MN"/>
        </w:rPr>
        <w:t>2.1.2.</w:t>
      </w:r>
      <w:r w:rsidR="00E65301" w:rsidRPr="00F17CB0">
        <w:rPr>
          <w:rFonts w:ascii="Arial" w:hAnsi="Arial" w:cs="Arial"/>
          <w:sz w:val="24"/>
          <w:lang w:val="mn-MN"/>
        </w:rPr>
        <w:t xml:space="preserve"> эрүүл мэндийн байгууллагаас даатгуулагчид үзүүлэх тусламж, үйлчилгээний чанар, хүртээмж, аюулгүй байдлыг хянахад ашиглаж байгаа удирдлага, мэдээллийн систем, програмд холбогдох өөрчлөлт хийх;</w:t>
      </w:r>
    </w:p>
    <w:p w14:paraId="0FBC0687" w14:textId="62FBE38A" w:rsidR="00E65301" w:rsidRPr="00F17CB0" w:rsidRDefault="002C1459" w:rsidP="00D3766A">
      <w:pPr>
        <w:spacing w:after="0" w:line="276" w:lineRule="auto"/>
        <w:ind w:firstLine="1440"/>
        <w:jc w:val="both"/>
        <w:rPr>
          <w:rFonts w:ascii="Arial" w:hAnsi="Arial" w:cs="Arial"/>
          <w:sz w:val="24"/>
          <w:lang w:val="mn-MN" w:eastAsia="ja-JP"/>
        </w:rPr>
      </w:pPr>
      <w:r w:rsidRPr="00F17CB0">
        <w:rPr>
          <w:rFonts w:ascii="Arial" w:hAnsi="Arial" w:cs="Arial"/>
          <w:sz w:val="24"/>
          <w:lang w:val="mn-MN"/>
        </w:rPr>
        <w:t>2.1.3.</w:t>
      </w:r>
      <w:r w:rsidR="00E65301" w:rsidRPr="00F17CB0">
        <w:rPr>
          <w:rFonts w:ascii="Arial" w:hAnsi="Arial" w:cs="Arial"/>
          <w:sz w:val="24"/>
          <w:lang w:val="mn-MN" w:eastAsia="ja-JP"/>
        </w:rPr>
        <w:t xml:space="preserve"> Энэхүү тогтоолын хэрэгжилттэй уялдуулан Эрүүл мэндийн сайдаас батлах холбогдох дүрэм, журам, тусламж, үйлчилгээний жагсаалтыг шинэчлэн батлуулах;</w:t>
      </w:r>
    </w:p>
    <w:p w14:paraId="3B533373" w14:textId="77777777" w:rsidR="00E65301" w:rsidRPr="00F17CB0" w:rsidRDefault="00E65301" w:rsidP="00D3766A">
      <w:pPr>
        <w:spacing w:after="0" w:line="276" w:lineRule="auto"/>
        <w:ind w:firstLine="720"/>
        <w:jc w:val="both"/>
        <w:rPr>
          <w:rFonts w:ascii="Arial" w:hAnsi="Arial" w:cs="Arial"/>
          <w:sz w:val="24"/>
          <w:lang w:val="mn-MN"/>
        </w:rPr>
      </w:pPr>
    </w:p>
    <w:p w14:paraId="7689B4D7" w14:textId="565E34D3" w:rsidR="00E65301" w:rsidRPr="00F17CB0" w:rsidRDefault="00A274D3" w:rsidP="00A274D3">
      <w:pPr>
        <w:tabs>
          <w:tab w:val="left" w:pos="993"/>
        </w:tabs>
        <w:spacing w:after="0" w:line="276" w:lineRule="auto"/>
        <w:ind w:firstLine="720"/>
        <w:jc w:val="both"/>
        <w:rPr>
          <w:rFonts w:ascii="Arial" w:hAnsi="Arial" w:cs="Arial"/>
          <w:sz w:val="24"/>
          <w:lang w:val="mn-MN"/>
        </w:rPr>
      </w:pPr>
      <w:r w:rsidRPr="009F2492">
        <w:rPr>
          <w:rFonts w:ascii="Arial" w:hAnsi="Arial" w:cs="Arial"/>
          <w:sz w:val="24"/>
          <w:lang w:val="mn-MN"/>
        </w:rPr>
        <w:t xml:space="preserve">   </w:t>
      </w:r>
      <w:r w:rsidR="000D3998" w:rsidRPr="00F17CB0">
        <w:rPr>
          <w:rFonts w:ascii="Arial" w:hAnsi="Arial" w:cs="Arial"/>
          <w:sz w:val="24"/>
          <w:lang w:val="mn-MN"/>
        </w:rPr>
        <w:t>2</w:t>
      </w:r>
      <w:r w:rsidR="00E65301" w:rsidRPr="00F17CB0">
        <w:rPr>
          <w:rFonts w:ascii="Arial" w:hAnsi="Arial" w:cs="Arial"/>
          <w:sz w:val="24"/>
          <w:lang w:val="mn-MN"/>
        </w:rPr>
        <w:t>.2. Эрүүл мэн</w:t>
      </w:r>
      <w:r w:rsidR="0083654E" w:rsidRPr="00F17CB0">
        <w:rPr>
          <w:rFonts w:ascii="Arial" w:hAnsi="Arial" w:cs="Arial"/>
          <w:sz w:val="24"/>
          <w:lang w:val="mn-MN"/>
        </w:rPr>
        <w:t>дийн даатгалын ерөнхий газар</w:t>
      </w:r>
      <w:r w:rsidR="00E65301" w:rsidRPr="00F17CB0">
        <w:rPr>
          <w:rFonts w:ascii="Arial" w:hAnsi="Arial" w:cs="Arial"/>
          <w:sz w:val="24"/>
          <w:lang w:val="mn-MN"/>
        </w:rPr>
        <w:t xml:space="preserve"> </w:t>
      </w:r>
      <w:r w:rsidR="0083654E" w:rsidRPr="00F17CB0">
        <w:rPr>
          <w:rFonts w:ascii="Arial" w:hAnsi="Arial" w:cs="Arial"/>
          <w:sz w:val="24"/>
          <w:lang w:val="mn-MN"/>
        </w:rPr>
        <w:t>/</w:t>
      </w:r>
      <w:r w:rsidR="00E65301" w:rsidRPr="00F17CB0">
        <w:rPr>
          <w:rFonts w:ascii="Arial" w:hAnsi="Arial" w:cs="Arial"/>
          <w:sz w:val="24"/>
          <w:lang w:val="mn-MN"/>
        </w:rPr>
        <w:t>Л.Бямбасүрэн</w:t>
      </w:r>
      <w:r w:rsidR="0083654E" w:rsidRPr="00F17CB0">
        <w:rPr>
          <w:rFonts w:ascii="Arial" w:hAnsi="Arial" w:cs="Arial"/>
          <w:sz w:val="24"/>
          <w:lang w:val="mn-MN"/>
        </w:rPr>
        <w:t>/-</w:t>
      </w:r>
      <w:r w:rsidR="007A5785" w:rsidRPr="00F17CB0">
        <w:rPr>
          <w:rFonts w:ascii="Arial" w:hAnsi="Arial" w:cs="Arial"/>
          <w:sz w:val="24"/>
          <w:lang w:val="mn-MN"/>
        </w:rPr>
        <w:t>д:</w:t>
      </w:r>
    </w:p>
    <w:p w14:paraId="3709A045" w14:textId="4D71AD8E" w:rsidR="00E65301" w:rsidRPr="00F17CB0"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t>2.2.1.</w:t>
      </w:r>
      <w:r w:rsidR="00E65301" w:rsidRPr="00F17CB0">
        <w:rPr>
          <w:rFonts w:ascii="Arial" w:hAnsi="Arial" w:cs="Arial"/>
          <w:sz w:val="24"/>
          <w:lang w:val="mn-MN"/>
        </w:rPr>
        <w:t xml:space="preserve">  эрүүл мэндийн даатгалын цахим (HIGS) систем болон програм хангамжид шаардлагатай нэмэлт, өөрчлөлт хийх;  </w:t>
      </w:r>
    </w:p>
    <w:p w14:paraId="16BAF6D3" w14:textId="1212FFB5" w:rsidR="00E65301" w:rsidRPr="00F17CB0"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t>2.2.2.</w:t>
      </w:r>
      <w:r w:rsidR="00E65301" w:rsidRPr="00F17CB0">
        <w:rPr>
          <w:rFonts w:ascii="Arial" w:hAnsi="Arial" w:cs="Arial"/>
          <w:sz w:val="24"/>
          <w:lang w:val="mn-MN"/>
        </w:rPr>
        <w:t xml:space="preserve"> эрүүл мэндийн байгууллага</w:t>
      </w:r>
      <w:r w:rsidR="00722BAB" w:rsidRPr="00F17CB0">
        <w:rPr>
          <w:rFonts w:ascii="Arial" w:hAnsi="Arial" w:cs="Arial"/>
          <w:sz w:val="24"/>
          <w:lang w:val="mn-MN"/>
        </w:rPr>
        <w:t>,</w:t>
      </w:r>
      <w:r w:rsidR="00E65301" w:rsidRPr="00F17CB0">
        <w:rPr>
          <w:rFonts w:ascii="Arial" w:hAnsi="Arial" w:cs="Arial"/>
          <w:sz w:val="24"/>
          <w:lang w:val="mn-MN"/>
        </w:rPr>
        <w:t xml:space="preserve"> даатгуулагчаас холбогдох журамд заасныг зөрчиж нэмэлт төлбөр авсан тохиолдолд хүлээлгэх хариуцлагын талаар эрүүл мэндийн даатгалын байгууллага, эрүүл мэндийн байгууллага хооронд байг</w:t>
      </w:r>
      <w:r w:rsidR="00D3766A">
        <w:rPr>
          <w:rFonts w:ascii="Arial" w:hAnsi="Arial" w:cs="Arial"/>
          <w:sz w:val="24"/>
          <w:lang w:val="mn-MN"/>
        </w:rPr>
        <w:t xml:space="preserve">уулах гэрээнд тодорхой тусгах; </w:t>
      </w:r>
    </w:p>
    <w:p w14:paraId="7B2AB7DA" w14:textId="569F2B0B" w:rsidR="00E65301" w:rsidRPr="00F17CB0"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lastRenderedPageBreak/>
        <w:t>2.2.3.</w:t>
      </w:r>
      <w:r w:rsidR="00E65301" w:rsidRPr="00F17CB0">
        <w:rPr>
          <w:rFonts w:ascii="Arial" w:hAnsi="Arial" w:cs="Arial"/>
          <w:sz w:val="24"/>
          <w:lang w:val="mn-MN"/>
        </w:rPr>
        <w:t xml:space="preserve"> энэхүү тогтоолын хавсралтаар баталсан эрүүл мэндийн тусламж</w:t>
      </w:r>
      <w:r w:rsidR="000D3998" w:rsidRPr="00F17CB0">
        <w:rPr>
          <w:rFonts w:ascii="Arial" w:hAnsi="Arial" w:cs="Arial"/>
          <w:sz w:val="24"/>
          <w:lang w:val="mn-MN"/>
        </w:rPr>
        <w:t xml:space="preserve">, </w:t>
      </w:r>
      <w:r w:rsidR="00E65301" w:rsidRPr="00F17CB0">
        <w:rPr>
          <w:rFonts w:ascii="Arial" w:hAnsi="Arial" w:cs="Arial"/>
          <w:sz w:val="24"/>
          <w:lang w:val="mn-MN"/>
        </w:rPr>
        <w:t xml:space="preserve">үйлчилгээ болон эмийн жагсаалт, төлбөрийн хэмжээ, холбогдох журмын талаар олон нийтийн хэвлэл мэдээллийн хэрэгслээр шуурхай мэдээлэх; </w:t>
      </w:r>
    </w:p>
    <w:p w14:paraId="602DAAD9" w14:textId="31FFBE09" w:rsidR="009A5AC2" w:rsidRPr="009F2492"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t>2.2.4.</w:t>
      </w:r>
      <w:r w:rsidR="00E65301" w:rsidRPr="00F17CB0">
        <w:rPr>
          <w:rFonts w:ascii="Arial" w:hAnsi="Arial" w:cs="Arial"/>
          <w:sz w:val="24"/>
          <w:lang w:val="mn-MN"/>
        </w:rPr>
        <w:t xml:space="preserve"> тогтоолын хэрэгжилтэд хагас, бүтэн жилээр үнэлгээ хийх, үнэлгээний т</w:t>
      </w:r>
      <w:r w:rsidR="00CE1758" w:rsidRPr="00F17CB0">
        <w:rPr>
          <w:rFonts w:ascii="Arial" w:hAnsi="Arial" w:cs="Arial"/>
          <w:sz w:val="24"/>
          <w:lang w:val="mn-MN"/>
        </w:rPr>
        <w:t>айланг Эрүүл мэндийн даатгалын үндэсний зөвлөлийн хуралдаанд танилцуулах</w:t>
      </w:r>
      <w:r w:rsidR="00CE1758" w:rsidRPr="009F2492">
        <w:rPr>
          <w:rFonts w:ascii="Arial" w:hAnsi="Arial" w:cs="Arial"/>
          <w:sz w:val="24"/>
          <w:lang w:val="mn-MN"/>
        </w:rPr>
        <w:t>;</w:t>
      </w:r>
    </w:p>
    <w:p w14:paraId="2CD43C4E" w14:textId="7CDC6529" w:rsidR="009A5AC2" w:rsidRPr="009F2492"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t>2.2.5.</w:t>
      </w:r>
      <w:r w:rsidR="009A5AC2" w:rsidRPr="00F17CB0">
        <w:rPr>
          <w:rFonts w:ascii="Arial" w:hAnsi="Arial" w:cs="Arial"/>
          <w:sz w:val="24"/>
          <w:lang w:val="mn-MN"/>
        </w:rPr>
        <w:t xml:space="preserve"> эрүүл мэндийн байгууллагуудаас эрүүл мэндийн тусламж, үйлчилгээний нэхэмжлэлийг бодит цагийн горимоор хүлээн авч холбогдох эрх зүйн хүрээнд ту</w:t>
      </w:r>
      <w:r w:rsidR="00CE1758" w:rsidRPr="00F17CB0">
        <w:rPr>
          <w:rFonts w:ascii="Arial" w:hAnsi="Arial" w:cs="Arial"/>
          <w:sz w:val="24"/>
          <w:lang w:val="mn-MN"/>
        </w:rPr>
        <w:t>сламж, үйлчилгээг худалдан авах</w:t>
      </w:r>
      <w:r w:rsidR="00CE1758" w:rsidRPr="009F2492">
        <w:rPr>
          <w:rFonts w:ascii="Arial" w:hAnsi="Arial" w:cs="Arial"/>
          <w:sz w:val="24"/>
          <w:lang w:val="mn-MN"/>
        </w:rPr>
        <w:t>;</w:t>
      </w:r>
    </w:p>
    <w:p w14:paraId="651A3DAC" w14:textId="36C8E5AF" w:rsidR="009A5AC2" w:rsidRPr="00F17CB0" w:rsidRDefault="0083654E" w:rsidP="00D3766A">
      <w:pPr>
        <w:spacing w:after="0" w:line="276" w:lineRule="auto"/>
        <w:ind w:firstLine="1440"/>
        <w:jc w:val="both"/>
        <w:rPr>
          <w:rFonts w:ascii="Arial" w:hAnsi="Arial" w:cs="Arial"/>
          <w:sz w:val="24"/>
          <w:lang w:val="mn-MN"/>
        </w:rPr>
      </w:pPr>
      <w:r w:rsidRPr="00F17CB0">
        <w:rPr>
          <w:rFonts w:ascii="Arial" w:hAnsi="Arial" w:cs="Arial"/>
          <w:sz w:val="24"/>
          <w:lang w:val="mn-MN"/>
        </w:rPr>
        <w:t>2.2.6.</w:t>
      </w:r>
      <w:r w:rsidR="009A5AC2" w:rsidRPr="00F17CB0">
        <w:rPr>
          <w:rFonts w:ascii="Arial" w:hAnsi="Arial" w:cs="Arial"/>
          <w:sz w:val="24"/>
          <w:lang w:val="mn-MN"/>
        </w:rPr>
        <w:t xml:space="preserve"> Коронавируст халдвар /КОВИД</w:t>
      </w:r>
      <w:r w:rsidR="000D3998" w:rsidRPr="00F17CB0">
        <w:rPr>
          <w:rFonts w:ascii="Arial" w:hAnsi="Arial" w:cs="Arial"/>
          <w:sz w:val="24"/>
          <w:lang w:val="mn-MN"/>
        </w:rPr>
        <w:t>-</w:t>
      </w:r>
      <w:r w:rsidR="009A5AC2" w:rsidRPr="00F17CB0">
        <w:rPr>
          <w:rFonts w:ascii="Arial" w:hAnsi="Arial" w:cs="Arial"/>
          <w:sz w:val="24"/>
          <w:lang w:val="mn-MN"/>
        </w:rPr>
        <w:t>19/ өвчний үеийн эмнэлгийн тусламж, үйлчилгээг өвчлөлийн тархалтаас шалтгаалан гэрээт эрүүл мэндийн байгууллагуудын гэрээнд заасан хүчин чадал, төсвийн хязгаарт нийцүүлэн тусламж, үйлчилгээг худалдан авч, сангийн төсвийн тэнцлийг хангах;</w:t>
      </w:r>
    </w:p>
    <w:p w14:paraId="7418A1F2" w14:textId="77777777" w:rsidR="009A5AC2" w:rsidRPr="00F17CB0" w:rsidRDefault="009A5AC2" w:rsidP="00D3766A">
      <w:pPr>
        <w:spacing w:after="0" w:line="276" w:lineRule="auto"/>
        <w:ind w:firstLine="720"/>
        <w:jc w:val="both"/>
        <w:rPr>
          <w:rFonts w:ascii="Arial" w:hAnsi="Arial" w:cs="Arial"/>
          <w:sz w:val="24"/>
          <w:lang w:val="mn-MN"/>
        </w:rPr>
      </w:pPr>
    </w:p>
    <w:p w14:paraId="01267072" w14:textId="3CD3DB0C" w:rsidR="00E65301" w:rsidRPr="00F17CB0" w:rsidRDefault="00E65301" w:rsidP="00A274D3">
      <w:pPr>
        <w:tabs>
          <w:tab w:val="left" w:pos="993"/>
        </w:tabs>
        <w:spacing w:after="0" w:line="276" w:lineRule="auto"/>
        <w:ind w:firstLine="720"/>
        <w:jc w:val="both"/>
        <w:rPr>
          <w:rFonts w:ascii="Arial" w:hAnsi="Arial" w:cs="Arial"/>
          <w:sz w:val="24"/>
          <w:lang w:val="mn-MN"/>
        </w:rPr>
      </w:pPr>
      <w:r w:rsidRPr="00F17CB0">
        <w:rPr>
          <w:rFonts w:ascii="Arial" w:hAnsi="Arial" w:cs="Arial"/>
          <w:sz w:val="24"/>
          <w:lang w:val="mn-MN"/>
        </w:rPr>
        <w:t xml:space="preserve"> </w:t>
      </w:r>
      <w:r w:rsidR="00A274D3" w:rsidRPr="009F2492">
        <w:rPr>
          <w:rFonts w:ascii="Arial" w:hAnsi="Arial" w:cs="Arial"/>
          <w:sz w:val="24"/>
          <w:lang w:val="mn-MN"/>
        </w:rPr>
        <w:t xml:space="preserve">  </w:t>
      </w:r>
      <w:r w:rsidR="00C5013B" w:rsidRPr="00F17CB0">
        <w:rPr>
          <w:rFonts w:ascii="Arial" w:hAnsi="Arial" w:cs="Arial"/>
          <w:sz w:val="24"/>
          <w:lang w:val="mn-MN"/>
        </w:rPr>
        <w:t>2</w:t>
      </w:r>
      <w:r w:rsidRPr="00F17CB0">
        <w:rPr>
          <w:rFonts w:ascii="Arial" w:hAnsi="Arial" w:cs="Arial"/>
          <w:sz w:val="24"/>
          <w:lang w:val="mn-MN"/>
        </w:rPr>
        <w:t>.3</w:t>
      </w:r>
      <w:r w:rsidR="00F954F5" w:rsidRPr="00F17CB0">
        <w:rPr>
          <w:rFonts w:ascii="Arial" w:hAnsi="Arial" w:cs="Arial"/>
          <w:sz w:val="24"/>
          <w:lang w:val="mn-MN"/>
        </w:rPr>
        <w:t>. Эрүүл мэндийн хөгжлийн төв /</w:t>
      </w:r>
      <w:r w:rsidRPr="00F17CB0">
        <w:rPr>
          <w:rFonts w:ascii="Arial" w:hAnsi="Arial" w:cs="Arial"/>
          <w:sz w:val="24"/>
          <w:lang w:val="mn-MN"/>
        </w:rPr>
        <w:t>Б.Нарантуяа</w:t>
      </w:r>
      <w:r w:rsidR="00F954F5" w:rsidRPr="00F17CB0">
        <w:rPr>
          <w:rFonts w:ascii="Arial" w:hAnsi="Arial" w:cs="Arial"/>
          <w:sz w:val="24"/>
          <w:lang w:val="mn-MN"/>
        </w:rPr>
        <w:t>/-</w:t>
      </w:r>
      <w:r w:rsidR="007A5785" w:rsidRPr="00F17CB0">
        <w:rPr>
          <w:rFonts w:ascii="Arial" w:hAnsi="Arial" w:cs="Arial"/>
          <w:sz w:val="24"/>
          <w:lang w:val="mn-MN"/>
        </w:rPr>
        <w:t>д:</w:t>
      </w:r>
    </w:p>
    <w:p w14:paraId="3AB46CAD" w14:textId="45F1FD58" w:rsidR="00E65301" w:rsidRPr="00F17CB0" w:rsidRDefault="00F954F5" w:rsidP="00D3766A">
      <w:pPr>
        <w:spacing w:after="0" w:line="276" w:lineRule="auto"/>
        <w:ind w:firstLine="1440"/>
        <w:jc w:val="both"/>
        <w:rPr>
          <w:sz w:val="24"/>
          <w:lang w:val="mn-MN" w:eastAsia="ja-JP"/>
        </w:rPr>
      </w:pPr>
      <w:r w:rsidRPr="00F17CB0">
        <w:rPr>
          <w:rFonts w:ascii="Arial" w:hAnsi="Arial" w:cs="Arial"/>
          <w:sz w:val="24"/>
          <w:lang w:val="mn-MN"/>
        </w:rPr>
        <w:t>2.3.1.</w:t>
      </w:r>
      <w:r w:rsidR="00E65301" w:rsidRPr="00F17CB0">
        <w:rPr>
          <w:rFonts w:ascii="Arial" w:hAnsi="Arial" w:cs="Arial"/>
          <w:sz w:val="24"/>
          <w:lang w:val="mn-MN"/>
        </w:rPr>
        <w:t xml:space="preserve"> холбогдох програм хангамжид нэмэлт, өөрчлөлт оруулах, эрүүл мэндийн байгууллагуудад дэмжлэг, туслалцаа үзүүлэх;</w:t>
      </w:r>
      <w:r w:rsidR="00855ED5" w:rsidRPr="00F17CB0">
        <w:rPr>
          <w:rFonts w:ascii="Arial" w:hAnsi="Arial" w:cs="Arial"/>
          <w:sz w:val="24"/>
          <w:lang w:val="mn-MN"/>
        </w:rPr>
        <w:t xml:space="preserve"> </w:t>
      </w:r>
    </w:p>
    <w:p w14:paraId="36BA0995" w14:textId="77777777" w:rsidR="00E65301" w:rsidRPr="00F17CB0" w:rsidRDefault="00E65301" w:rsidP="00D3766A">
      <w:pPr>
        <w:spacing w:after="0" w:line="276" w:lineRule="auto"/>
        <w:ind w:firstLine="1440"/>
        <w:jc w:val="both"/>
        <w:rPr>
          <w:rFonts w:ascii="Arial" w:hAnsi="Arial" w:cs="Arial"/>
          <w:sz w:val="24"/>
          <w:lang w:val="mn-MN"/>
        </w:rPr>
      </w:pPr>
    </w:p>
    <w:p w14:paraId="36327337" w14:textId="2FA01E1D" w:rsidR="00E65301" w:rsidRPr="00F17CB0" w:rsidRDefault="00A274D3" w:rsidP="00A274D3">
      <w:pPr>
        <w:tabs>
          <w:tab w:val="left" w:pos="993"/>
        </w:tabs>
        <w:spacing w:after="0" w:line="276" w:lineRule="auto"/>
        <w:ind w:firstLine="720"/>
        <w:jc w:val="both"/>
        <w:rPr>
          <w:rFonts w:ascii="Arial" w:hAnsi="Arial" w:cs="Arial"/>
          <w:sz w:val="24"/>
          <w:lang w:val="mn-MN"/>
        </w:rPr>
      </w:pPr>
      <w:r w:rsidRPr="009F2492">
        <w:rPr>
          <w:rFonts w:ascii="Arial" w:hAnsi="Arial" w:cs="Arial"/>
          <w:sz w:val="24"/>
          <w:lang w:val="mn-MN"/>
        </w:rPr>
        <w:t xml:space="preserve">   </w:t>
      </w:r>
      <w:r w:rsidR="009547BB" w:rsidRPr="00F17CB0">
        <w:rPr>
          <w:rFonts w:ascii="Arial" w:hAnsi="Arial" w:cs="Arial"/>
          <w:sz w:val="24"/>
          <w:lang w:val="mn-MN"/>
        </w:rPr>
        <w:t>2</w:t>
      </w:r>
      <w:r w:rsidR="00E65301" w:rsidRPr="00F17CB0">
        <w:rPr>
          <w:rFonts w:ascii="Arial" w:hAnsi="Arial" w:cs="Arial"/>
          <w:sz w:val="24"/>
          <w:lang w:val="mn-MN"/>
        </w:rPr>
        <w:t>.4</w:t>
      </w:r>
      <w:r w:rsidR="00E53CCC" w:rsidRPr="00F17CB0">
        <w:rPr>
          <w:rFonts w:ascii="Arial" w:hAnsi="Arial" w:cs="Arial"/>
          <w:sz w:val="24"/>
          <w:lang w:val="mn-MN"/>
        </w:rPr>
        <w:t>.</w:t>
      </w:r>
      <w:r w:rsidR="00E65301" w:rsidRPr="00F17CB0">
        <w:rPr>
          <w:rFonts w:ascii="Arial" w:hAnsi="Arial" w:cs="Arial"/>
          <w:sz w:val="24"/>
          <w:lang w:val="mn-MN"/>
        </w:rPr>
        <w:t xml:space="preserve"> Төрийн болон хувийн өмчийн эрүүл мэндийн байг</w:t>
      </w:r>
      <w:r w:rsidR="007A5785" w:rsidRPr="00F17CB0">
        <w:rPr>
          <w:rFonts w:ascii="Arial" w:hAnsi="Arial" w:cs="Arial"/>
          <w:sz w:val="24"/>
          <w:lang w:val="mn-MN"/>
        </w:rPr>
        <w:t xml:space="preserve">ууллагын дарга (захирал) нарт: </w:t>
      </w:r>
    </w:p>
    <w:p w14:paraId="250021FE" w14:textId="43593032" w:rsidR="00D2660D" w:rsidRPr="00F17CB0" w:rsidRDefault="00F954F5" w:rsidP="00D3766A">
      <w:pPr>
        <w:spacing w:after="0" w:line="276" w:lineRule="auto"/>
        <w:ind w:firstLine="1440"/>
        <w:jc w:val="both"/>
        <w:rPr>
          <w:rFonts w:ascii="Arial" w:hAnsi="Arial" w:cs="Arial"/>
          <w:sz w:val="24"/>
          <w:lang w:val="mn-MN"/>
        </w:rPr>
      </w:pPr>
      <w:r w:rsidRPr="00F17CB0">
        <w:rPr>
          <w:rFonts w:ascii="Arial" w:hAnsi="Arial" w:cs="Arial"/>
          <w:sz w:val="24"/>
          <w:lang w:val="mn-MN"/>
        </w:rPr>
        <w:t>2.4.1.</w:t>
      </w:r>
      <w:r w:rsidR="00E65301" w:rsidRPr="00F17CB0">
        <w:rPr>
          <w:rFonts w:ascii="Arial" w:hAnsi="Arial" w:cs="Arial"/>
          <w:sz w:val="24"/>
          <w:lang w:val="mn-MN"/>
        </w:rPr>
        <w:t xml:space="preserve"> эрүүл мэндийн тусламж, үйлчилгээний хяналт, санхүүжилт, төлбөр тооцооны  програм, цахим систем</w:t>
      </w:r>
      <w:r w:rsidR="003C6D50" w:rsidRPr="00F17CB0">
        <w:rPr>
          <w:rFonts w:ascii="Arial" w:hAnsi="Arial" w:cs="Arial"/>
          <w:sz w:val="24"/>
          <w:lang w:val="mn-MN"/>
        </w:rPr>
        <w:t xml:space="preserve">ийг бодит цагийн горимд шилжүүлж, </w:t>
      </w:r>
      <w:r w:rsidR="00E65301" w:rsidRPr="00F17CB0">
        <w:rPr>
          <w:rFonts w:ascii="Arial" w:hAnsi="Arial" w:cs="Arial"/>
          <w:sz w:val="24"/>
          <w:lang w:val="mn-MN"/>
        </w:rPr>
        <w:t>энэ тогтоолын хавсралтаар баталсан  тусламж</w:t>
      </w:r>
      <w:r w:rsidR="00E53CCC" w:rsidRPr="00F17CB0">
        <w:rPr>
          <w:rFonts w:ascii="Arial" w:hAnsi="Arial" w:cs="Arial"/>
          <w:sz w:val="24"/>
          <w:lang w:val="mn-MN"/>
        </w:rPr>
        <w:t>,</w:t>
      </w:r>
      <w:r w:rsidR="00E65301" w:rsidRPr="00F17CB0">
        <w:rPr>
          <w:rFonts w:ascii="Arial" w:hAnsi="Arial" w:cs="Arial"/>
          <w:sz w:val="24"/>
          <w:lang w:val="mn-MN"/>
        </w:rPr>
        <w:t xml:space="preserve"> үйлчилгээний өртөг, тариф болон журамд заасан зохицуулалттай холбоотой хөгжүүлэлт хийж үйл ажиллагаандаа мөрдөх;</w:t>
      </w:r>
    </w:p>
    <w:p w14:paraId="4EE2DF4B" w14:textId="3B6EBB3E" w:rsidR="00D2660D" w:rsidRPr="00F17CB0" w:rsidRDefault="00F954F5" w:rsidP="00D3766A">
      <w:pPr>
        <w:spacing w:after="0" w:line="276" w:lineRule="auto"/>
        <w:ind w:firstLine="1440"/>
        <w:jc w:val="both"/>
        <w:rPr>
          <w:rFonts w:ascii="Arial" w:hAnsi="Arial" w:cs="Arial"/>
          <w:sz w:val="24"/>
          <w:lang w:val="mn-MN" w:eastAsia="ja-JP"/>
        </w:rPr>
      </w:pPr>
      <w:r w:rsidRPr="00F17CB0">
        <w:rPr>
          <w:rFonts w:ascii="Arial" w:hAnsi="Arial" w:cs="Arial"/>
          <w:sz w:val="24"/>
          <w:lang w:val="mn-MN"/>
        </w:rPr>
        <w:t>2.4.2.</w:t>
      </w:r>
      <w:r w:rsidR="00D2660D" w:rsidRPr="00F17CB0">
        <w:rPr>
          <w:rFonts w:ascii="Arial" w:hAnsi="Arial" w:cs="Arial"/>
          <w:sz w:val="24"/>
          <w:lang w:val="mn-MN" w:eastAsia="ja-JP"/>
        </w:rPr>
        <w:t xml:space="preserve"> иргэн</w:t>
      </w:r>
      <w:r w:rsidR="00E53CCC" w:rsidRPr="00F17CB0">
        <w:rPr>
          <w:rFonts w:ascii="Arial" w:hAnsi="Arial" w:cs="Arial"/>
          <w:sz w:val="24"/>
          <w:lang w:val="mn-MN" w:eastAsia="ja-JP"/>
        </w:rPr>
        <w:t>,</w:t>
      </w:r>
      <w:r w:rsidR="00D2660D" w:rsidRPr="00F17CB0">
        <w:rPr>
          <w:rFonts w:ascii="Arial" w:hAnsi="Arial" w:cs="Arial"/>
          <w:sz w:val="24"/>
          <w:lang w:val="mn-MN" w:eastAsia="ja-JP"/>
        </w:rPr>
        <w:t xml:space="preserve"> даатгуулагчаас журам, тогтоол, гэрээнд тусгаснаас өөр нэмэлт төлбөр авахгүй байх;</w:t>
      </w:r>
    </w:p>
    <w:p w14:paraId="221206C7" w14:textId="77777777" w:rsidR="00F954F5" w:rsidRPr="00F17CB0" w:rsidRDefault="00F954F5" w:rsidP="00D3766A">
      <w:pPr>
        <w:spacing w:after="0" w:line="276" w:lineRule="auto"/>
        <w:ind w:firstLine="720"/>
        <w:jc w:val="both"/>
        <w:rPr>
          <w:rFonts w:ascii="Arial" w:hAnsi="Arial" w:cs="Arial"/>
          <w:sz w:val="24"/>
          <w:lang w:val="mn-MN" w:eastAsia="ja-JP"/>
        </w:rPr>
      </w:pPr>
    </w:p>
    <w:p w14:paraId="76C71A73" w14:textId="74312FCF" w:rsidR="00E05EDC" w:rsidRPr="00F17CB0" w:rsidRDefault="00A274D3" w:rsidP="00D3766A">
      <w:pPr>
        <w:pStyle w:val="ListParagraph"/>
        <w:numPr>
          <w:ilvl w:val="0"/>
          <w:numId w:val="27"/>
        </w:numPr>
        <w:tabs>
          <w:tab w:val="left" w:pos="217"/>
          <w:tab w:val="left" w:pos="900"/>
        </w:tabs>
        <w:spacing w:after="0" w:line="276" w:lineRule="auto"/>
        <w:ind w:left="0" w:firstLine="675"/>
        <w:jc w:val="both"/>
        <w:rPr>
          <w:rFonts w:ascii="Arial" w:hAnsi="Arial" w:cs="Arial"/>
          <w:sz w:val="24"/>
          <w:lang w:val="mn-MN"/>
        </w:rPr>
      </w:pPr>
      <w:r w:rsidRPr="009F2492">
        <w:rPr>
          <w:rFonts w:ascii="Arial" w:hAnsi="Arial" w:cs="Arial"/>
          <w:sz w:val="24"/>
          <w:lang w:val="mn-MN"/>
        </w:rPr>
        <w:t xml:space="preserve"> </w:t>
      </w:r>
      <w:r w:rsidR="00EB5476" w:rsidRPr="00F17CB0">
        <w:rPr>
          <w:rFonts w:ascii="Arial" w:hAnsi="Arial" w:cs="Arial"/>
          <w:sz w:val="24"/>
          <w:lang w:val="mn-MN"/>
        </w:rPr>
        <w:t>Энэхүү тогтоол батлагдсантай холбог</w:t>
      </w:r>
      <w:r w:rsidR="00F954F5" w:rsidRPr="00F17CB0">
        <w:rPr>
          <w:rFonts w:ascii="Arial" w:hAnsi="Arial" w:cs="Arial"/>
          <w:sz w:val="24"/>
          <w:lang w:val="mn-MN"/>
        </w:rPr>
        <w:t>дуулан Эрүүл мэндийн даатгалын ү</w:t>
      </w:r>
      <w:r w:rsidR="00EB5476" w:rsidRPr="00F17CB0">
        <w:rPr>
          <w:rFonts w:ascii="Arial" w:hAnsi="Arial" w:cs="Arial"/>
          <w:sz w:val="24"/>
          <w:lang w:val="mn-MN"/>
        </w:rPr>
        <w:t xml:space="preserve">ндэсний зөвлөлийн </w:t>
      </w:r>
      <w:r w:rsidR="00F954F5" w:rsidRPr="00F17CB0">
        <w:rPr>
          <w:rFonts w:ascii="Arial" w:hAnsi="Arial" w:cs="Arial"/>
          <w:sz w:val="24"/>
          <w:lang w:val="mn-MN"/>
        </w:rPr>
        <w:t xml:space="preserve">2021 оны </w:t>
      </w:r>
      <w:r w:rsidR="00EB5476" w:rsidRPr="00F17CB0">
        <w:rPr>
          <w:rFonts w:ascii="Arial" w:hAnsi="Arial" w:cs="Arial"/>
          <w:sz w:val="24"/>
          <w:lang w:val="mn-MN"/>
        </w:rPr>
        <w:t>“Төлбөрийн хэмжээ, төлбөрийн арга, журам шинэчлэн батлах тухай” 03 дугаар тогтоол</w:t>
      </w:r>
      <w:r w:rsidR="009220A1" w:rsidRPr="00F17CB0">
        <w:rPr>
          <w:rFonts w:ascii="Arial" w:hAnsi="Arial" w:cs="Arial"/>
          <w:sz w:val="24"/>
          <w:lang w:val="mn-MN" w:eastAsia="ja-JP"/>
        </w:rPr>
        <w:t xml:space="preserve">ыг </w:t>
      </w:r>
      <w:r w:rsidR="00E05EDC" w:rsidRPr="00F17CB0">
        <w:rPr>
          <w:rFonts w:ascii="Arial" w:hAnsi="Arial" w:cs="Arial"/>
          <w:sz w:val="24"/>
          <w:lang w:val="mn-MN" w:eastAsia="ja-JP"/>
        </w:rPr>
        <w:t xml:space="preserve">хүчингүй </w:t>
      </w:r>
      <w:r w:rsidR="00F954F5" w:rsidRPr="00F17CB0">
        <w:rPr>
          <w:rFonts w:ascii="Arial" w:hAnsi="Arial" w:cs="Arial"/>
          <w:sz w:val="24"/>
          <w:lang w:val="mn-MN" w:eastAsia="ja-JP"/>
        </w:rPr>
        <w:t>болсонд тооцсугай</w:t>
      </w:r>
      <w:r w:rsidR="00E05EDC" w:rsidRPr="00F17CB0">
        <w:rPr>
          <w:rFonts w:ascii="Arial" w:hAnsi="Arial" w:cs="Arial"/>
          <w:sz w:val="24"/>
          <w:lang w:val="mn-MN" w:eastAsia="ja-JP"/>
        </w:rPr>
        <w:t xml:space="preserve">. </w:t>
      </w:r>
    </w:p>
    <w:p w14:paraId="42406A27" w14:textId="77777777" w:rsidR="00F954F5" w:rsidRPr="00F17CB0" w:rsidRDefault="00F954F5" w:rsidP="00D3766A">
      <w:pPr>
        <w:pStyle w:val="ListParagraph"/>
        <w:tabs>
          <w:tab w:val="left" w:pos="217"/>
          <w:tab w:val="left" w:pos="900"/>
        </w:tabs>
        <w:spacing w:after="0" w:line="276" w:lineRule="auto"/>
        <w:ind w:left="675"/>
        <w:jc w:val="both"/>
        <w:rPr>
          <w:rFonts w:ascii="Arial" w:hAnsi="Arial" w:cs="Arial"/>
          <w:sz w:val="24"/>
          <w:lang w:val="mn-MN"/>
        </w:rPr>
      </w:pPr>
    </w:p>
    <w:p w14:paraId="5DEB86D8" w14:textId="76BB6DF8" w:rsidR="00F954F5" w:rsidRPr="00F17CB0" w:rsidRDefault="00F954F5" w:rsidP="00D3766A">
      <w:pPr>
        <w:pStyle w:val="ListParagraph"/>
        <w:tabs>
          <w:tab w:val="left" w:pos="217"/>
          <w:tab w:val="left" w:pos="900"/>
        </w:tabs>
        <w:spacing w:after="0" w:line="276" w:lineRule="auto"/>
        <w:ind w:left="0" w:firstLine="675"/>
        <w:jc w:val="both"/>
        <w:rPr>
          <w:rFonts w:ascii="Arial" w:hAnsi="Arial" w:cs="Arial"/>
          <w:sz w:val="24"/>
          <w:lang w:val="mn-MN"/>
        </w:rPr>
      </w:pPr>
      <w:r w:rsidRPr="00F17CB0">
        <w:rPr>
          <w:rFonts w:ascii="Arial" w:hAnsi="Arial" w:cs="Arial"/>
          <w:sz w:val="24"/>
          <w:lang w:val="mn-MN" w:eastAsia="ja-JP"/>
        </w:rPr>
        <w:t>4. Тогтоолын хэрэгжилтэд хяналт тавьж ажиллахыг Эрүүл мэндийн даатгалын үндэсний зөвлөлийн ажлын алба /Л.Номин/-нд даалгасугай.</w:t>
      </w:r>
    </w:p>
    <w:p w14:paraId="716A45D1" w14:textId="77777777" w:rsidR="00F954F5" w:rsidRPr="00F17CB0" w:rsidRDefault="00F954F5" w:rsidP="00D3766A">
      <w:pPr>
        <w:tabs>
          <w:tab w:val="left" w:pos="217"/>
          <w:tab w:val="left" w:pos="900"/>
        </w:tabs>
        <w:spacing w:after="0" w:line="276" w:lineRule="auto"/>
        <w:jc w:val="both"/>
        <w:rPr>
          <w:rFonts w:ascii="Arial" w:hAnsi="Arial" w:cs="Arial"/>
          <w:sz w:val="24"/>
          <w:lang w:val="mn-MN"/>
        </w:rPr>
      </w:pPr>
    </w:p>
    <w:p w14:paraId="122B71CC" w14:textId="77777777" w:rsidR="00E05EDC" w:rsidRPr="00F17CB0" w:rsidRDefault="00E05EDC" w:rsidP="00E05EDC">
      <w:pPr>
        <w:tabs>
          <w:tab w:val="left" w:pos="810"/>
          <w:tab w:val="left" w:pos="990"/>
        </w:tabs>
        <w:spacing w:after="0" w:line="276" w:lineRule="auto"/>
        <w:ind w:right="-1"/>
        <w:jc w:val="both"/>
        <w:rPr>
          <w:rFonts w:ascii="Arial" w:hAnsi="Arial" w:cs="Arial"/>
          <w:sz w:val="24"/>
          <w:lang w:val="mn-MN"/>
        </w:rPr>
      </w:pPr>
    </w:p>
    <w:p w14:paraId="27B966AB" w14:textId="1D207BC0" w:rsidR="00E05EDC" w:rsidRPr="00F17CB0" w:rsidRDefault="00E05EDC" w:rsidP="00EB5476">
      <w:pPr>
        <w:spacing w:line="276" w:lineRule="auto"/>
        <w:jc w:val="both"/>
        <w:rPr>
          <w:rFonts w:ascii="Arial" w:hAnsi="Arial" w:cs="Arial"/>
          <w:sz w:val="24"/>
          <w:lang w:val="mn-MN"/>
        </w:rPr>
      </w:pPr>
    </w:p>
    <w:p w14:paraId="0EA47382" w14:textId="77777777" w:rsidR="00E05EDC" w:rsidRPr="00F17CB0" w:rsidRDefault="00E05EDC" w:rsidP="00E05EDC">
      <w:pPr>
        <w:spacing w:line="276" w:lineRule="auto"/>
        <w:ind w:firstLine="720"/>
        <w:jc w:val="both"/>
        <w:rPr>
          <w:rFonts w:ascii="Arial" w:hAnsi="Arial" w:cs="Arial"/>
          <w:sz w:val="24"/>
          <w:lang w:val="mn-MN"/>
        </w:rPr>
      </w:pPr>
    </w:p>
    <w:p w14:paraId="55EFFD58" w14:textId="77777777" w:rsidR="00E05EDC" w:rsidRPr="00855ED5" w:rsidRDefault="00E05EDC" w:rsidP="00E05EDC">
      <w:pPr>
        <w:spacing w:before="100" w:beforeAutospacing="1" w:after="100" w:afterAutospacing="1" w:line="276" w:lineRule="auto"/>
        <w:jc w:val="center"/>
        <w:rPr>
          <w:rFonts w:ascii="Arial" w:hAnsi="Arial" w:cs="Arial"/>
          <w:lang w:val="mn-MN"/>
        </w:rPr>
      </w:pPr>
      <w:r w:rsidRPr="00F17CB0">
        <w:rPr>
          <w:rFonts w:ascii="Arial" w:hAnsi="Arial" w:cs="Arial"/>
          <w:sz w:val="24"/>
          <w:lang w:val="mn-MN"/>
        </w:rPr>
        <w:t>ДАРГА</w:t>
      </w:r>
      <w:r w:rsidRPr="00F17CB0">
        <w:rPr>
          <w:rFonts w:ascii="Arial" w:hAnsi="Arial" w:cs="Arial"/>
          <w:sz w:val="24"/>
          <w:lang w:val="mn-MN"/>
        </w:rPr>
        <w:tab/>
      </w:r>
      <w:r w:rsidRPr="00F17CB0">
        <w:rPr>
          <w:rFonts w:ascii="Arial" w:hAnsi="Arial" w:cs="Arial"/>
          <w:sz w:val="24"/>
          <w:lang w:val="mn-MN"/>
        </w:rPr>
        <w:tab/>
      </w:r>
      <w:r w:rsidRPr="00F17CB0">
        <w:rPr>
          <w:rFonts w:ascii="Arial" w:hAnsi="Arial" w:cs="Arial"/>
          <w:sz w:val="24"/>
          <w:lang w:val="mn-MN"/>
        </w:rPr>
        <w:tab/>
      </w:r>
      <w:r w:rsidRPr="00F17CB0">
        <w:rPr>
          <w:rFonts w:ascii="Arial" w:hAnsi="Arial" w:cs="Arial"/>
          <w:sz w:val="24"/>
          <w:lang w:val="mn-MN"/>
        </w:rPr>
        <w:tab/>
        <w:t>С.ЭНХБОЛД</w:t>
      </w:r>
    </w:p>
    <w:p w14:paraId="72D6FEDE" w14:textId="77777777" w:rsidR="00E05EDC" w:rsidRPr="00855ED5" w:rsidRDefault="00E05EDC" w:rsidP="00E05EDC">
      <w:pPr>
        <w:spacing w:line="276" w:lineRule="auto"/>
        <w:rPr>
          <w:rFonts w:ascii="Arial" w:hAnsi="Arial" w:cs="Arial"/>
          <w:lang w:val="mn-MN"/>
        </w:rPr>
        <w:sectPr w:rsidR="00E05EDC" w:rsidRPr="00855ED5" w:rsidSect="004970A3">
          <w:footerReference w:type="default" r:id="rId8"/>
          <w:pgSz w:w="11906" w:h="16838" w:code="9"/>
          <w:pgMar w:top="1134" w:right="566" w:bottom="284" w:left="1560" w:header="720" w:footer="145" w:gutter="0"/>
          <w:cols w:space="720"/>
          <w:docGrid w:linePitch="360"/>
        </w:sectPr>
      </w:pPr>
    </w:p>
    <w:p w14:paraId="3F959CE0" w14:textId="7DF1E647" w:rsidR="00E05EDC" w:rsidRPr="00855ED5" w:rsidRDefault="00E05EDC" w:rsidP="00361FC2">
      <w:pPr>
        <w:spacing w:after="0" w:line="276" w:lineRule="auto"/>
        <w:ind w:left="7920"/>
        <w:jc w:val="center"/>
        <w:rPr>
          <w:rFonts w:ascii="Arial" w:hAnsi="Arial" w:cs="Arial"/>
          <w:lang w:val="mn-MN"/>
        </w:rPr>
      </w:pPr>
      <w:r w:rsidRPr="00855ED5">
        <w:rPr>
          <w:rFonts w:ascii="Arial" w:hAnsi="Arial" w:cs="Arial"/>
          <w:lang w:val="mn-MN"/>
        </w:rPr>
        <w:lastRenderedPageBreak/>
        <w:t>Эрүүл мэндийн даатгалын үндэсний зөвлөлийн 202</w:t>
      </w:r>
      <w:r w:rsidR="00213161" w:rsidRPr="00855ED5">
        <w:rPr>
          <w:rFonts w:ascii="Arial" w:hAnsi="Arial" w:cs="Arial"/>
          <w:lang w:val="mn-MN"/>
        </w:rPr>
        <w:t xml:space="preserve">2 </w:t>
      </w:r>
      <w:r w:rsidRPr="00855ED5">
        <w:rPr>
          <w:rFonts w:ascii="Arial" w:hAnsi="Arial" w:cs="Arial"/>
          <w:lang w:val="mn-MN"/>
        </w:rPr>
        <w:t>оны</w:t>
      </w:r>
      <w:r w:rsidR="00213161" w:rsidRPr="00855ED5">
        <w:rPr>
          <w:rFonts w:ascii="Arial" w:hAnsi="Arial" w:cs="Arial"/>
          <w:lang w:val="mn-MN"/>
        </w:rPr>
        <w:t xml:space="preserve"> …</w:t>
      </w:r>
      <w:r w:rsidRPr="00855ED5">
        <w:rPr>
          <w:rFonts w:ascii="Arial" w:hAnsi="Arial" w:cs="Arial"/>
          <w:lang w:val="mn-MN"/>
        </w:rPr>
        <w:t xml:space="preserve"> дүгээр сарын </w:t>
      </w:r>
      <w:r w:rsidR="00213161" w:rsidRPr="00855ED5">
        <w:rPr>
          <w:rFonts w:ascii="Arial" w:hAnsi="Arial" w:cs="Arial"/>
          <w:lang w:val="mn-MN"/>
        </w:rPr>
        <w:t>….</w:t>
      </w:r>
      <w:r w:rsidRPr="00855ED5">
        <w:rPr>
          <w:rFonts w:ascii="Arial" w:hAnsi="Arial" w:cs="Arial"/>
          <w:lang w:val="mn-MN"/>
        </w:rPr>
        <w:t xml:space="preserve">-ны өдрийн </w:t>
      </w:r>
      <w:r w:rsidR="00213161" w:rsidRPr="00855ED5">
        <w:rPr>
          <w:rFonts w:ascii="Arial" w:hAnsi="Arial" w:cs="Arial"/>
          <w:lang w:val="mn-MN"/>
        </w:rPr>
        <w:t>….</w:t>
      </w:r>
      <w:r w:rsidR="00361FC2">
        <w:rPr>
          <w:rFonts w:ascii="Arial" w:hAnsi="Arial" w:cs="Arial"/>
          <w:lang w:val="mn-MN"/>
        </w:rPr>
        <w:t xml:space="preserve"> дүгээ</w:t>
      </w:r>
      <w:r w:rsidRPr="00855ED5">
        <w:rPr>
          <w:rFonts w:ascii="Arial" w:hAnsi="Arial" w:cs="Arial"/>
          <w:lang w:val="mn-MN"/>
        </w:rPr>
        <w:t>р тогтоолын</w:t>
      </w:r>
      <w:r w:rsidR="00361FC2" w:rsidRPr="009F2492">
        <w:rPr>
          <w:rFonts w:ascii="Arial" w:hAnsi="Arial" w:cs="Arial"/>
          <w:lang w:val="mn-MN"/>
        </w:rPr>
        <w:t xml:space="preserve"> </w:t>
      </w:r>
      <w:r w:rsidR="00213161" w:rsidRPr="00855ED5">
        <w:rPr>
          <w:rFonts w:ascii="Arial" w:hAnsi="Arial" w:cs="Arial"/>
          <w:lang w:val="mn-MN" w:eastAsia="ja-JP"/>
        </w:rPr>
        <w:t xml:space="preserve">нэгдүгээр </w:t>
      </w:r>
      <w:r w:rsidRPr="00855ED5">
        <w:rPr>
          <w:rFonts w:ascii="Arial" w:hAnsi="Arial" w:cs="Arial"/>
          <w:lang w:val="mn-MN"/>
        </w:rPr>
        <w:t>хавсралт</w:t>
      </w:r>
    </w:p>
    <w:p w14:paraId="69B00228" w14:textId="77777777" w:rsidR="00E05EDC" w:rsidRPr="00855ED5" w:rsidRDefault="00E05EDC" w:rsidP="00E05EDC">
      <w:pPr>
        <w:spacing w:after="0" w:line="276" w:lineRule="auto"/>
        <w:ind w:left="3600"/>
        <w:rPr>
          <w:rFonts w:ascii="Arial" w:hAnsi="Arial" w:cs="Arial"/>
          <w:lang w:val="mn-MN"/>
        </w:rPr>
      </w:pPr>
    </w:p>
    <w:p w14:paraId="2BF926C8" w14:textId="77777777" w:rsidR="00E05EDC" w:rsidRPr="00855ED5" w:rsidRDefault="00E05EDC" w:rsidP="00E05EDC">
      <w:pPr>
        <w:spacing w:after="0" w:line="276" w:lineRule="auto"/>
        <w:jc w:val="center"/>
        <w:rPr>
          <w:rFonts w:ascii="Arial" w:hAnsi="Arial" w:cs="Arial"/>
          <w:b/>
          <w:lang w:val="mn-MN"/>
        </w:rPr>
      </w:pPr>
      <w:bookmarkStart w:id="0" w:name="_Hlk62745215"/>
      <w:r w:rsidRPr="00855ED5">
        <w:rPr>
          <w:rFonts w:ascii="Arial" w:hAnsi="Arial" w:cs="Arial"/>
          <w:b/>
          <w:lang w:val="mn-MN"/>
        </w:rPr>
        <w:t xml:space="preserve">ЭРҮҮЛ МЭНДИЙН ДААТГАЛЫН САНГААС ЗАРДЛЫН ТӨЛБӨРИЙГ НЬ ХАРИУЦАХ ЭРҮҮЛ МЭНДИЙН ТУСЛАМЖ, </w:t>
      </w:r>
    </w:p>
    <w:p w14:paraId="10519EB3" w14:textId="77777777" w:rsidR="00E05EDC" w:rsidRPr="00855ED5" w:rsidRDefault="00E05EDC" w:rsidP="00E05EDC">
      <w:pPr>
        <w:spacing w:after="0" w:line="276" w:lineRule="auto"/>
        <w:jc w:val="center"/>
        <w:rPr>
          <w:rFonts w:ascii="Arial" w:hAnsi="Arial" w:cs="Arial"/>
          <w:b/>
          <w:lang w:val="mn-MN"/>
        </w:rPr>
      </w:pPr>
      <w:r w:rsidRPr="00855ED5">
        <w:rPr>
          <w:rFonts w:ascii="Arial" w:hAnsi="Arial" w:cs="Arial"/>
          <w:b/>
          <w:lang w:val="mn-MN"/>
        </w:rPr>
        <w:t>ҮЙЛЧИЛГЭЭНИЙ  ОНОШИЙН ХАМААРАЛТАЙ БҮЛГИЙН ЖАГСААЛТ, ТӨЛБӨРИЙН ХЭМЖЭЭ</w:t>
      </w:r>
      <w:bookmarkEnd w:id="0"/>
      <w:r w:rsidRPr="00855ED5">
        <w:rPr>
          <w:rFonts w:ascii="Arial" w:hAnsi="Arial" w:cs="Arial"/>
          <w:b/>
          <w:lang w:val="mn-MN"/>
        </w:rPr>
        <w:t xml:space="preserve"> </w:t>
      </w:r>
    </w:p>
    <w:p w14:paraId="2641FCEA" w14:textId="77777777" w:rsidR="00E05EDC" w:rsidRPr="00855ED5" w:rsidRDefault="00E05EDC" w:rsidP="00E05EDC">
      <w:pPr>
        <w:spacing w:after="0" w:line="276" w:lineRule="auto"/>
        <w:jc w:val="center"/>
        <w:rPr>
          <w:rFonts w:ascii="Arial" w:hAnsi="Arial" w:cs="Arial"/>
          <w:b/>
          <w:lang w:val="mn-MN"/>
        </w:rPr>
        <w:sectPr w:rsidR="00E05EDC" w:rsidRPr="00855ED5" w:rsidSect="008E6672">
          <w:pgSz w:w="15840" w:h="12240" w:orient="landscape" w:code="1"/>
          <w:pgMar w:top="1134" w:right="1134" w:bottom="1134" w:left="1701" w:header="720" w:footer="720" w:gutter="0"/>
          <w:cols w:space="720"/>
          <w:docGrid w:linePitch="360"/>
        </w:sectPr>
      </w:pPr>
    </w:p>
    <w:p w14:paraId="4C906636" w14:textId="77777777" w:rsidR="00E05EDC" w:rsidRPr="00855ED5" w:rsidRDefault="00E05EDC" w:rsidP="00E05EDC">
      <w:pPr>
        <w:spacing w:after="0" w:line="276" w:lineRule="auto"/>
        <w:jc w:val="center"/>
        <w:rPr>
          <w:rFonts w:ascii="Arial" w:hAnsi="Arial" w:cs="Arial"/>
          <w:b/>
          <w:lang w:val="mn-MN"/>
        </w:rPr>
      </w:pPr>
    </w:p>
    <w:tbl>
      <w:tblPr>
        <w:tblpPr w:leftFromText="180" w:rightFromText="180" w:horzAnchor="page" w:tblpX="711" w:tblpY="-1141"/>
        <w:tblW w:w="22328" w:type="dxa"/>
        <w:tblLayout w:type="fixed"/>
        <w:tblLook w:val="05A0" w:firstRow="1" w:lastRow="0" w:firstColumn="1" w:lastColumn="1" w:noHBand="0" w:noVBand="1"/>
      </w:tblPr>
      <w:tblGrid>
        <w:gridCol w:w="660"/>
        <w:gridCol w:w="1977"/>
        <w:gridCol w:w="588"/>
        <w:gridCol w:w="7832"/>
        <w:gridCol w:w="992"/>
        <w:gridCol w:w="992"/>
        <w:gridCol w:w="851"/>
        <w:gridCol w:w="6037"/>
        <w:gridCol w:w="1044"/>
        <w:gridCol w:w="1355"/>
      </w:tblGrid>
      <w:tr w:rsidR="00855ED5" w:rsidRPr="009F2492" w14:paraId="54549A55" w14:textId="77777777" w:rsidTr="008E6672">
        <w:trPr>
          <w:trHeight w:val="660"/>
        </w:trPr>
        <w:tc>
          <w:tcPr>
            <w:tcW w:w="660" w:type="dxa"/>
            <w:tcBorders>
              <w:top w:val="nil"/>
              <w:left w:val="nil"/>
              <w:bottom w:val="nil"/>
              <w:right w:val="nil"/>
            </w:tcBorders>
            <w:shd w:val="clear" w:color="auto" w:fill="auto"/>
            <w:noWrap/>
            <w:vAlign w:val="center"/>
            <w:hideMark/>
          </w:tcPr>
          <w:p w14:paraId="5AAE1137"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1977" w:type="dxa"/>
            <w:tcBorders>
              <w:top w:val="nil"/>
              <w:left w:val="nil"/>
              <w:bottom w:val="nil"/>
              <w:right w:val="nil"/>
            </w:tcBorders>
            <w:shd w:val="clear" w:color="auto" w:fill="auto"/>
            <w:noWrap/>
            <w:vAlign w:val="center"/>
            <w:hideMark/>
          </w:tcPr>
          <w:p w14:paraId="62D73E86"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588" w:type="dxa"/>
            <w:tcBorders>
              <w:top w:val="nil"/>
              <w:left w:val="nil"/>
              <w:bottom w:val="nil"/>
              <w:right w:val="nil"/>
            </w:tcBorders>
            <w:shd w:val="clear" w:color="auto" w:fill="auto"/>
            <w:noWrap/>
            <w:vAlign w:val="center"/>
            <w:hideMark/>
          </w:tcPr>
          <w:p w14:paraId="768688D2"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7832" w:type="dxa"/>
            <w:tcBorders>
              <w:top w:val="nil"/>
              <w:left w:val="nil"/>
              <w:bottom w:val="nil"/>
              <w:right w:val="nil"/>
            </w:tcBorders>
            <w:shd w:val="clear" w:color="auto" w:fill="auto"/>
            <w:vAlign w:val="center"/>
          </w:tcPr>
          <w:p w14:paraId="223BE0F1" w14:textId="77777777" w:rsidR="00E05EDC" w:rsidRPr="00855ED5" w:rsidRDefault="00E05EDC" w:rsidP="008E6672">
            <w:pPr>
              <w:spacing w:after="0" w:line="276" w:lineRule="auto"/>
              <w:ind w:left="4320"/>
              <w:jc w:val="center"/>
              <w:rPr>
                <w:rFonts w:ascii="Times New Roman" w:eastAsia="Times New Roman" w:hAnsi="Times New Roman" w:cs="Times New Roman"/>
                <w:lang w:val="mn-MN" w:eastAsia="mn-MN"/>
              </w:rPr>
            </w:pPr>
          </w:p>
        </w:tc>
        <w:tc>
          <w:tcPr>
            <w:tcW w:w="992" w:type="dxa"/>
            <w:tcBorders>
              <w:top w:val="nil"/>
              <w:left w:val="nil"/>
              <w:bottom w:val="nil"/>
              <w:right w:val="nil"/>
            </w:tcBorders>
            <w:shd w:val="clear" w:color="auto" w:fill="auto"/>
            <w:noWrap/>
            <w:vAlign w:val="center"/>
            <w:hideMark/>
          </w:tcPr>
          <w:p w14:paraId="6E3152BE"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992" w:type="dxa"/>
            <w:tcBorders>
              <w:top w:val="nil"/>
              <w:left w:val="nil"/>
              <w:bottom w:val="nil"/>
              <w:right w:val="nil"/>
            </w:tcBorders>
            <w:shd w:val="clear" w:color="auto" w:fill="auto"/>
            <w:noWrap/>
            <w:vAlign w:val="center"/>
            <w:hideMark/>
          </w:tcPr>
          <w:p w14:paraId="75403104"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7932" w:type="dxa"/>
            <w:gridSpan w:val="3"/>
            <w:tcBorders>
              <w:top w:val="nil"/>
              <w:left w:val="nil"/>
              <w:bottom w:val="nil"/>
              <w:right w:val="nil"/>
            </w:tcBorders>
            <w:vAlign w:val="center"/>
            <w:hideMark/>
          </w:tcPr>
          <w:p w14:paraId="3AA5592B" w14:textId="77777777" w:rsidR="00E05EDC" w:rsidRPr="00855ED5" w:rsidRDefault="00E05EDC" w:rsidP="008E6672">
            <w:pPr>
              <w:spacing w:after="0" w:line="276" w:lineRule="auto"/>
              <w:rPr>
                <w:rFonts w:ascii="Arial" w:eastAsia="Times New Roman" w:hAnsi="Arial" w:cs="Arial"/>
                <w:lang w:val="mn-MN" w:eastAsia="mn-MN"/>
              </w:rPr>
            </w:pPr>
          </w:p>
        </w:tc>
        <w:tc>
          <w:tcPr>
            <w:tcW w:w="1355" w:type="dxa"/>
            <w:tcBorders>
              <w:top w:val="nil"/>
              <w:left w:val="nil"/>
              <w:bottom w:val="nil"/>
              <w:right w:val="nil"/>
            </w:tcBorders>
            <w:shd w:val="clear" w:color="auto" w:fill="auto"/>
            <w:noWrap/>
            <w:vAlign w:val="center"/>
            <w:hideMark/>
          </w:tcPr>
          <w:p w14:paraId="745AA40E"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r>
      <w:tr w:rsidR="00855ED5" w:rsidRPr="009F2492" w14:paraId="2EA1D1CA" w14:textId="77777777" w:rsidTr="008E6672">
        <w:trPr>
          <w:trHeight w:val="330"/>
        </w:trPr>
        <w:tc>
          <w:tcPr>
            <w:tcW w:w="660" w:type="dxa"/>
            <w:tcBorders>
              <w:top w:val="nil"/>
              <w:left w:val="nil"/>
              <w:bottom w:val="nil"/>
              <w:right w:val="nil"/>
            </w:tcBorders>
            <w:shd w:val="clear" w:color="auto" w:fill="auto"/>
            <w:noWrap/>
            <w:vAlign w:val="center"/>
            <w:hideMark/>
          </w:tcPr>
          <w:p w14:paraId="4CB1826C"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1977" w:type="dxa"/>
            <w:tcBorders>
              <w:top w:val="nil"/>
              <w:left w:val="nil"/>
              <w:bottom w:val="nil"/>
              <w:right w:val="nil"/>
            </w:tcBorders>
            <w:shd w:val="clear" w:color="auto" w:fill="auto"/>
            <w:noWrap/>
            <w:vAlign w:val="center"/>
            <w:hideMark/>
          </w:tcPr>
          <w:p w14:paraId="50E55761"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588" w:type="dxa"/>
            <w:tcBorders>
              <w:top w:val="nil"/>
              <w:left w:val="nil"/>
              <w:bottom w:val="nil"/>
              <w:right w:val="nil"/>
            </w:tcBorders>
            <w:shd w:val="clear" w:color="auto" w:fill="auto"/>
            <w:noWrap/>
            <w:vAlign w:val="center"/>
            <w:hideMark/>
          </w:tcPr>
          <w:p w14:paraId="0955FE88"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7832" w:type="dxa"/>
            <w:tcBorders>
              <w:top w:val="nil"/>
              <w:left w:val="nil"/>
              <w:bottom w:val="nil"/>
              <w:right w:val="nil"/>
            </w:tcBorders>
            <w:shd w:val="clear" w:color="auto" w:fill="auto"/>
            <w:vAlign w:val="center"/>
          </w:tcPr>
          <w:p w14:paraId="43125629"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992" w:type="dxa"/>
            <w:tcBorders>
              <w:top w:val="nil"/>
              <w:left w:val="nil"/>
              <w:bottom w:val="nil"/>
              <w:right w:val="nil"/>
            </w:tcBorders>
            <w:shd w:val="clear" w:color="auto" w:fill="auto"/>
            <w:noWrap/>
            <w:vAlign w:val="center"/>
            <w:hideMark/>
          </w:tcPr>
          <w:p w14:paraId="318049EC"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992" w:type="dxa"/>
            <w:tcBorders>
              <w:top w:val="nil"/>
              <w:left w:val="nil"/>
              <w:bottom w:val="nil"/>
              <w:right w:val="nil"/>
            </w:tcBorders>
            <w:shd w:val="clear" w:color="auto" w:fill="auto"/>
            <w:noWrap/>
            <w:vAlign w:val="center"/>
            <w:hideMark/>
          </w:tcPr>
          <w:p w14:paraId="21A0B336"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851" w:type="dxa"/>
            <w:tcBorders>
              <w:top w:val="nil"/>
              <w:left w:val="nil"/>
              <w:bottom w:val="nil"/>
              <w:right w:val="nil"/>
            </w:tcBorders>
            <w:shd w:val="clear" w:color="auto" w:fill="auto"/>
            <w:vAlign w:val="center"/>
            <w:hideMark/>
          </w:tcPr>
          <w:p w14:paraId="2D07D53E" w14:textId="77777777" w:rsidR="00E05EDC" w:rsidRPr="00855ED5" w:rsidRDefault="00E05EDC" w:rsidP="008E6672">
            <w:pPr>
              <w:spacing w:after="0" w:line="276" w:lineRule="auto"/>
              <w:rPr>
                <w:rFonts w:ascii="Times New Roman" w:eastAsia="Times New Roman" w:hAnsi="Times New Roman" w:cs="Times New Roman"/>
                <w:lang w:val="mn-MN" w:eastAsia="mn-MN"/>
              </w:rPr>
            </w:pPr>
          </w:p>
        </w:tc>
        <w:tc>
          <w:tcPr>
            <w:tcW w:w="6037" w:type="dxa"/>
            <w:tcBorders>
              <w:top w:val="nil"/>
              <w:left w:val="nil"/>
              <w:bottom w:val="nil"/>
              <w:right w:val="nil"/>
            </w:tcBorders>
            <w:shd w:val="clear" w:color="auto" w:fill="auto"/>
            <w:vAlign w:val="center"/>
            <w:hideMark/>
          </w:tcPr>
          <w:p w14:paraId="208C6EF6"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1044" w:type="dxa"/>
            <w:tcBorders>
              <w:top w:val="nil"/>
              <w:left w:val="nil"/>
              <w:bottom w:val="nil"/>
              <w:right w:val="nil"/>
            </w:tcBorders>
            <w:shd w:val="clear" w:color="auto" w:fill="auto"/>
            <w:vAlign w:val="center"/>
            <w:hideMark/>
          </w:tcPr>
          <w:p w14:paraId="46899920"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c>
          <w:tcPr>
            <w:tcW w:w="1355" w:type="dxa"/>
            <w:tcBorders>
              <w:top w:val="nil"/>
              <w:left w:val="nil"/>
              <w:bottom w:val="nil"/>
              <w:right w:val="nil"/>
            </w:tcBorders>
            <w:shd w:val="clear" w:color="auto" w:fill="auto"/>
            <w:noWrap/>
            <w:vAlign w:val="center"/>
            <w:hideMark/>
          </w:tcPr>
          <w:p w14:paraId="27C43E96" w14:textId="77777777" w:rsidR="00E05EDC" w:rsidRPr="00855ED5" w:rsidRDefault="00E05EDC" w:rsidP="008E6672">
            <w:pPr>
              <w:spacing w:after="0" w:line="276" w:lineRule="auto"/>
              <w:jc w:val="center"/>
              <w:rPr>
                <w:rFonts w:ascii="Times New Roman" w:eastAsia="Times New Roman" w:hAnsi="Times New Roman" w:cs="Times New Roman"/>
                <w:lang w:val="mn-MN" w:eastAsia="mn-MN"/>
              </w:rPr>
            </w:pPr>
          </w:p>
        </w:tc>
      </w:tr>
    </w:tbl>
    <w:tbl>
      <w:tblPr>
        <w:tblW w:w="14760" w:type="dxa"/>
        <w:tblLook w:val="04A0" w:firstRow="1" w:lastRow="0" w:firstColumn="1" w:lastColumn="0" w:noHBand="0" w:noVBand="1"/>
      </w:tblPr>
      <w:tblGrid>
        <w:gridCol w:w="484"/>
        <w:gridCol w:w="1213"/>
        <w:gridCol w:w="900"/>
        <w:gridCol w:w="1980"/>
        <w:gridCol w:w="2610"/>
        <w:gridCol w:w="1448"/>
        <w:gridCol w:w="1890"/>
        <w:gridCol w:w="990"/>
        <w:gridCol w:w="1065"/>
        <w:gridCol w:w="1095"/>
        <w:gridCol w:w="1085"/>
      </w:tblGrid>
      <w:tr w:rsidR="008E3AA5" w:rsidRPr="00F3713C" w14:paraId="5CAAAAB8" w14:textId="77777777" w:rsidTr="00B06D87">
        <w:trPr>
          <w:trHeight w:val="28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F3F5" w14:textId="03E7E1FC"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987D140" w14:textId="1D982091"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Тусламж, үйлчилгээний төрөл</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A735686" w14:textId="00D6EA60"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ОХБ код</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5CB1718" w14:textId="639AFC05"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Оношийн хамааралтай бүлгийн нэр</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5B41A0F9" w14:textId="1C84E1CB"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Pr>
                <w:rFonts w:ascii="Arial" w:eastAsia="Times New Roman" w:hAnsi="Arial" w:cs="Arial"/>
                <w:b/>
                <w:bCs/>
                <w:color w:val="000000"/>
                <w:sz w:val="14"/>
                <w:szCs w:val="14"/>
                <w:lang w:val="mn-MN"/>
              </w:rPr>
              <w:t>Өвчний олон улсын 10-р ангиллын код</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FC96591" w14:textId="42B36FDD"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Pr>
                <w:rFonts w:ascii="Arial" w:eastAsia="Times New Roman" w:hAnsi="Arial" w:cs="Arial"/>
                <w:b/>
                <w:bCs/>
                <w:color w:val="000000"/>
                <w:sz w:val="14"/>
                <w:szCs w:val="14"/>
                <w:lang w:val="mn-MN"/>
              </w:rPr>
              <w:t>Ү</w:t>
            </w:r>
            <w:r w:rsidRPr="00917544">
              <w:rPr>
                <w:rFonts w:ascii="Arial" w:eastAsia="Times New Roman" w:hAnsi="Arial" w:cs="Arial"/>
                <w:b/>
                <w:bCs/>
                <w:color w:val="000000"/>
                <w:sz w:val="14"/>
                <w:szCs w:val="14"/>
                <w:lang w:val="mn-MN"/>
              </w:rPr>
              <w:t>йлдлийн ангилал</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C4A6834" w14:textId="76ABF952"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Pr>
                <w:rFonts w:ascii="Arial" w:eastAsia="Times New Roman" w:hAnsi="Arial" w:cs="Arial"/>
                <w:b/>
                <w:bCs/>
                <w:color w:val="000000"/>
                <w:sz w:val="14"/>
                <w:szCs w:val="14"/>
                <w:lang w:val="mn-MN"/>
              </w:rPr>
              <w:t>Үйлдлийн олон улсын 9-р ангиллын код</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D8C8EE5" w14:textId="1C50C7D6"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Өртгийн жин</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1452D8B6" w14:textId="7A5ABE91"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ЭМД-аас</w:t>
            </w:r>
            <w:r>
              <w:rPr>
                <w:rFonts w:ascii="Arial" w:eastAsia="Times New Roman" w:hAnsi="Arial" w:cs="Arial"/>
                <w:b/>
                <w:bCs/>
                <w:color w:val="000000"/>
                <w:sz w:val="14"/>
                <w:szCs w:val="14"/>
                <w:lang w:val="mn-MN"/>
              </w:rPr>
              <w:t xml:space="preserve"> төлөх</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5078C9" w14:textId="7137DAAF"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Иргэнээс</w:t>
            </w:r>
            <w:r>
              <w:rPr>
                <w:rFonts w:ascii="Arial" w:eastAsia="Times New Roman" w:hAnsi="Arial" w:cs="Arial"/>
                <w:b/>
                <w:bCs/>
                <w:color w:val="000000"/>
                <w:sz w:val="14"/>
                <w:szCs w:val="14"/>
                <w:lang w:val="mn-MN"/>
              </w:rPr>
              <w:t xml:space="preserve"> төлөх</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2F36997A" w14:textId="11A9A33F" w:rsidR="00F3713C" w:rsidRPr="00F3713C" w:rsidRDefault="00F3713C" w:rsidP="008E3AA5">
            <w:pPr>
              <w:spacing w:after="0" w:line="240" w:lineRule="auto"/>
              <w:jc w:val="center"/>
              <w:rPr>
                <w:rFonts w:ascii="Arial" w:eastAsia="Times New Roman" w:hAnsi="Arial" w:cs="Arial"/>
                <w:b/>
                <w:bCs/>
                <w:color w:val="000000"/>
                <w:sz w:val="14"/>
                <w:szCs w:val="14"/>
                <w:lang w:val="mn-MN"/>
              </w:rPr>
            </w:pPr>
            <w:r w:rsidRPr="00917544">
              <w:rPr>
                <w:rFonts w:ascii="Arial" w:eastAsia="Times New Roman" w:hAnsi="Arial" w:cs="Arial"/>
                <w:b/>
                <w:bCs/>
                <w:color w:val="000000"/>
                <w:sz w:val="14"/>
                <w:szCs w:val="14"/>
                <w:lang w:val="mn-MN"/>
              </w:rPr>
              <w:t>Нийт</w:t>
            </w:r>
            <w:r>
              <w:rPr>
                <w:rFonts w:ascii="Arial" w:eastAsia="Times New Roman" w:hAnsi="Arial" w:cs="Arial"/>
                <w:b/>
                <w:bCs/>
                <w:color w:val="000000"/>
                <w:sz w:val="14"/>
                <w:szCs w:val="14"/>
                <w:lang w:val="mn-MN"/>
              </w:rPr>
              <w:t xml:space="preserve"> төлбөр</w:t>
            </w:r>
          </w:p>
        </w:tc>
      </w:tr>
      <w:tr w:rsidR="008E3AA5" w:rsidRPr="00F3713C" w14:paraId="6080360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6447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w:t>
            </w:r>
          </w:p>
        </w:tc>
        <w:tc>
          <w:tcPr>
            <w:tcW w:w="1213" w:type="dxa"/>
            <w:tcBorders>
              <w:top w:val="nil"/>
              <w:left w:val="nil"/>
              <w:bottom w:val="single" w:sz="4" w:space="0" w:color="auto"/>
              <w:right w:val="single" w:sz="4" w:space="0" w:color="auto"/>
            </w:tcBorders>
            <w:shd w:val="clear" w:color="auto" w:fill="auto"/>
            <w:vAlign w:val="center"/>
            <w:hideMark/>
          </w:tcPr>
          <w:p w14:paraId="1405F7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E9D5BE" w14:textId="295AD33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010291</w:t>
            </w:r>
          </w:p>
        </w:tc>
        <w:tc>
          <w:tcPr>
            <w:tcW w:w="1980" w:type="dxa"/>
            <w:tcBorders>
              <w:top w:val="nil"/>
              <w:left w:val="nil"/>
              <w:bottom w:val="single" w:sz="4" w:space="0" w:color="auto"/>
              <w:right w:val="single" w:sz="4" w:space="0" w:color="auto"/>
            </w:tcBorders>
            <w:shd w:val="clear" w:color="auto" w:fill="auto"/>
            <w:vAlign w:val="center"/>
            <w:hideMark/>
          </w:tcPr>
          <w:p w14:paraId="7CB9AE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Менингит, миелингүйтэл</w:t>
            </w:r>
          </w:p>
        </w:tc>
        <w:tc>
          <w:tcPr>
            <w:tcW w:w="2610" w:type="dxa"/>
            <w:tcBorders>
              <w:top w:val="nil"/>
              <w:left w:val="nil"/>
              <w:bottom w:val="single" w:sz="4" w:space="0" w:color="auto"/>
              <w:right w:val="single" w:sz="4" w:space="0" w:color="auto"/>
            </w:tcBorders>
            <w:shd w:val="clear" w:color="auto" w:fill="auto"/>
            <w:vAlign w:val="center"/>
            <w:hideMark/>
          </w:tcPr>
          <w:p w14:paraId="7A783F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G00, G02, G03, G35, G36</w:t>
            </w:r>
          </w:p>
        </w:tc>
        <w:tc>
          <w:tcPr>
            <w:tcW w:w="1448" w:type="dxa"/>
            <w:tcBorders>
              <w:top w:val="nil"/>
              <w:left w:val="nil"/>
              <w:bottom w:val="single" w:sz="4" w:space="0" w:color="auto"/>
              <w:right w:val="single" w:sz="4" w:space="0" w:color="auto"/>
            </w:tcBorders>
            <w:shd w:val="clear" w:color="auto" w:fill="auto"/>
            <w:vAlign w:val="center"/>
            <w:hideMark/>
          </w:tcPr>
          <w:p w14:paraId="7228A1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BCCB99D" w14:textId="1C65E98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7F96AB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1.190</w:t>
            </w:r>
          </w:p>
        </w:tc>
        <w:tc>
          <w:tcPr>
            <w:tcW w:w="1065" w:type="dxa"/>
            <w:tcBorders>
              <w:top w:val="nil"/>
              <w:left w:val="nil"/>
              <w:bottom w:val="single" w:sz="4" w:space="0" w:color="auto"/>
              <w:right w:val="single" w:sz="4" w:space="0" w:color="auto"/>
            </w:tcBorders>
            <w:shd w:val="clear" w:color="auto" w:fill="auto"/>
            <w:vAlign w:val="center"/>
            <w:hideMark/>
          </w:tcPr>
          <w:p w14:paraId="567FCE8A" w14:textId="410E2F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919,700</w:t>
            </w:r>
          </w:p>
        </w:tc>
        <w:tc>
          <w:tcPr>
            <w:tcW w:w="1095" w:type="dxa"/>
            <w:tcBorders>
              <w:top w:val="nil"/>
              <w:left w:val="nil"/>
              <w:bottom w:val="single" w:sz="4" w:space="0" w:color="auto"/>
              <w:right w:val="single" w:sz="4" w:space="0" w:color="auto"/>
            </w:tcBorders>
            <w:shd w:val="clear" w:color="auto" w:fill="auto"/>
            <w:vAlign w:val="center"/>
            <w:hideMark/>
          </w:tcPr>
          <w:p w14:paraId="002358BB" w14:textId="748B1E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162,300</w:t>
            </w:r>
          </w:p>
        </w:tc>
        <w:tc>
          <w:tcPr>
            <w:tcW w:w="1085" w:type="dxa"/>
            <w:tcBorders>
              <w:top w:val="nil"/>
              <w:left w:val="nil"/>
              <w:bottom w:val="single" w:sz="4" w:space="0" w:color="auto"/>
              <w:right w:val="single" w:sz="4" w:space="0" w:color="auto"/>
            </w:tcBorders>
            <w:shd w:val="clear" w:color="auto" w:fill="auto"/>
            <w:vAlign w:val="center"/>
            <w:hideMark/>
          </w:tcPr>
          <w:p w14:paraId="670FB42E" w14:textId="241B22C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1,082,000</w:t>
            </w:r>
          </w:p>
        </w:tc>
      </w:tr>
      <w:tr w:rsidR="008E3AA5" w:rsidRPr="00F3713C" w14:paraId="669B212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A5B9A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w:t>
            </w:r>
          </w:p>
        </w:tc>
        <w:tc>
          <w:tcPr>
            <w:tcW w:w="1213" w:type="dxa"/>
            <w:tcBorders>
              <w:top w:val="nil"/>
              <w:left w:val="nil"/>
              <w:bottom w:val="single" w:sz="4" w:space="0" w:color="auto"/>
              <w:right w:val="single" w:sz="4" w:space="0" w:color="auto"/>
            </w:tcBorders>
            <w:shd w:val="clear" w:color="auto" w:fill="auto"/>
            <w:vAlign w:val="center"/>
            <w:hideMark/>
          </w:tcPr>
          <w:p w14:paraId="3DD039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33F014" w14:textId="26E29F4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010292</w:t>
            </w:r>
          </w:p>
        </w:tc>
        <w:tc>
          <w:tcPr>
            <w:tcW w:w="1980" w:type="dxa"/>
            <w:tcBorders>
              <w:top w:val="nil"/>
              <w:left w:val="nil"/>
              <w:bottom w:val="single" w:sz="4" w:space="0" w:color="auto"/>
              <w:right w:val="single" w:sz="4" w:space="0" w:color="auto"/>
            </w:tcBorders>
            <w:shd w:val="clear" w:color="auto" w:fill="auto"/>
            <w:vAlign w:val="center"/>
            <w:hideMark/>
          </w:tcPr>
          <w:p w14:paraId="7B8E21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Менингит, миелингүйтэл</w:t>
            </w:r>
          </w:p>
        </w:tc>
        <w:tc>
          <w:tcPr>
            <w:tcW w:w="2610" w:type="dxa"/>
            <w:tcBorders>
              <w:top w:val="nil"/>
              <w:left w:val="nil"/>
              <w:bottom w:val="single" w:sz="4" w:space="0" w:color="auto"/>
              <w:right w:val="single" w:sz="4" w:space="0" w:color="auto"/>
            </w:tcBorders>
            <w:shd w:val="clear" w:color="auto" w:fill="auto"/>
            <w:vAlign w:val="center"/>
            <w:hideMark/>
          </w:tcPr>
          <w:p w14:paraId="16AEF8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G35, G36</w:t>
            </w:r>
          </w:p>
        </w:tc>
        <w:tc>
          <w:tcPr>
            <w:tcW w:w="1448" w:type="dxa"/>
            <w:tcBorders>
              <w:top w:val="nil"/>
              <w:left w:val="nil"/>
              <w:bottom w:val="single" w:sz="4" w:space="0" w:color="auto"/>
              <w:right w:val="single" w:sz="4" w:space="0" w:color="auto"/>
            </w:tcBorders>
            <w:shd w:val="clear" w:color="auto" w:fill="auto"/>
            <w:vAlign w:val="center"/>
            <w:hideMark/>
          </w:tcPr>
          <w:p w14:paraId="51722E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4618D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99.7</w:t>
            </w:r>
          </w:p>
        </w:tc>
        <w:tc>
          <w:tcPr>
            <w:tcW w:w="990" w:type="dxa"/>
            <w:tcBorders>
              <w:top w:val="nil"/>
              <w:left w:val="nil"/>
              <w:bottom w:val="single" w:sz="4" w:space="0" w:color="auto"/>
              <w:right w:val="single" w:sz="4" w:space="0" w:color="auto"/>
            </w:tcBorders>
            <w:shd w:val="clear" w:color="auto" w:fill="auto"/>
            <w:vAlign w:val="center"/>
            <w:hideMark/>
          </w:tcPr>
          <w:p w14:paraId="4D7A45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3.832</w:t>
            </w:r>
          </w:p>
        </w:tc>
        <w:tc>
          <w:tcPr>
            <w:tcW w:w="1065" w:type="dxa"/>
            <w:tcBorders>
              <w:top w:val="nil"/>
              <w:left w:val="nil"/>
              <w:bottom w:val="single" w:sz="4" w:space="0" w:color="auto"/>
              <w:right w:val="single" w:sz="4" w:space="0" w:color="auto"/>
            </w:tcBorders>
            <w:shd w:val="clear" w:color="auto" w:fill="auto"/>
            <w:vAlign w:val="center"/>
            <w:hideMark/>
          </w:tcPr>
          <w:p w14:paraId="66D717E2" w14:textId="498412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2,962,250</w:t>
            </w:r>
          </w:p>
        </w:tc>
        <w:tc>
          <w:tcPr>
            <w:tcW w:w="1095" w:type="dxa"/>
            <w:tcBorders>
              <w:top w:val="nil"/>
              <w:left w:val="nil"/>
              <w:bottom w:val="single" w:sz="4" w:space="0" w:color="auto"/>
              <w:right w:val="single" w:sz="4" w:space="0" w:color="auto"/>
            </w:tcBorders>
            <w:shd w:val="clear" w:color="auto" w:fill="auto"/>
            <w:vAlign w:val="center"/>
            <w:hideMark/>
          </w:tcPr>
          <w:p w14:paraId="64BC28D1" w14:textId="32E200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522,750</w:t>
            </w:r>
          </w:p>
        </w:tc>
        <w:tc>
          <w:tcPr>
            <w:tcW w:w="1085" w:type="dxa"/>
            <w:tcBorders>
              <w:top w:val="nil"/>
              <w:left w:val="nil"/>
              <w:bottom w:val="single" w:sz="4" w:space="0" w:color="auto"/>
              <w:right w:val="single" w:sz="4" w:space="0" w:color="auto"/>
            </w:tcBorders>
            <w:shd w:val="clear" w:color="auto" w:fill="auto"/>
            <w:vAlign w:val="center"/>
            <w:hideMark/>
          </w:tcPr>
          <w:p w14:paraId="2176D376" w14:textId="3C4184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3,485,000</w:t>
            </w:r>
          </w:p>
        </w:tc>
      </w:tr>
      <w:tr w:rsidR="008E3AA5" w:rsidRPr="00F3713C" w14:paraId="65C3308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545D8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w:t>
            </w:r>
          </w:p>
        </w:tc>
        <w:tc>
          <w:tcPr>
            <w:tcW w:w="1213" w:type="dxa"/>
            <w:tcBorders>
              <w:top w:val="nil"/>
              <w:left w:val="nil"/>
              <w:bottom w:val="single" w:sz="4" w:space="0" w:color="auto"/>
              <w:right w:val="single" w:sz="4" w:space="0" w:color="auto"/>
            </w:tcBorders>
            <w:shd w:val="clear" w:color="auto" w:fill="auto"/>
            <w:vAlign w:val="center"/>
            <w:hideMark/>
          </w:tcPr>
          <w:p w14:paraId="079464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2D4CACC" w14:textId="35D0DF9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010301</w:t>
            </w:r>
          </w:p>
        </w:tc>
        <w:tc>
          <w:tcPr>
            <w:tcW w:w="1980" w:type="dxa"/>
            <w:tcBorders>
              <w:top w:val="nil"/>
              <w:left w:val="nil"/>
              <w:bottom w:val="single" w:sz="4" w:space="0" w:color="auto"/>
              <w:right w:val="single" w:sz="4" w:space="0" w:color="auto"/>
            </w:tcBorders>
            <w:shd w:val="clear" w:color="auto" w:fill="auto"/>
            <w:vAlign w:val="center"/>
            <w:hideMark/>
          </w:tcPr>
          <w:p w14:paraId="1874DE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Төв мэдрэлийн системийн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569757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G40, G41, G80, G81, G82, G83, G90</w:t>
            </w:r>
          </w:p>
        </w:tc>
        <w:tc>
          <w:tcPr>
            <w:tcW w:w="1448" w:type="dxa"/>
            <w:tcBorders>
              <w:top w:val="nil"/>
              <w:left w:val="nil"/>
              <w:bottom w:val="single" w:sz="4" w:space="0" w:color="auto"/>
              <w:right w:val="single" w:sz="4" w:space="0" w:color="auto"/>
            </w:tcBorders>
            <w:shd w:val="clear" w:color="auto" w:fill="auto"/>
            <w:vAlign w:val="center"/>
            <w:hideMark/>
          </w:tcPr>
          <w:p w14:paraId="070D22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E02E72D" w14:textId="291EBC7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06B58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0.586</w:t>
            </w:r>
          </w:p>
        </w:tc>
        <w:tc>
          <w:tcPr>
            <w:tcW w:w="1065" w:type="dxa"/>
            <w:tcBorders>
              <w:top w:val="nil"/>
              <w:left w:val="nil"/>
              <w:bottom w:val="single" w:sz="4" w:space="0" w:color="auto"/>
              <w:right w:val="single" w:sz="4" w:space="0" w:color="auto"/>
            </w:tcBorders>
            <w:shd w:val="clear" w:color="auto" w:fill="auto"/>
            <w:vAlign w:val="center"/>
            <w:hideMark/>
          </w:tcPr>
          <w:p w14:paraId="612E23D3" w14:textId="5DDE48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453,050</w:t>
            </w:r>
          </w:p>
        </w:tc>
        <w:tc>
          <w:tcPr>
            <w:tcW w:w="1095" w:type="dxa"/>
            <w:tcBorders>
              <w:top w:val="nil"/>
              <w:left w:val="nil"/>
              <w:bottom w:val="single" w:sz="4" w:space="0" w:color="auto"/>
              <w:right w:val="single" w:sz="4" w:space="0" w:color="auto"/>
            </w:tcBorders>
            <w:shd w:val="clear" w:color="auto" w:fill="auto"/>
            <w:vAlign w:val="center"/>
            <w:hideMark/>
          </w:tcPr>
          <w:p w14:paraId="422137E2" w14:textId="688C8A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79,950</w:t>
            </w:r>
          </w:p>
        </w:tc>
        <w:tc>
          <w:tcPr>
            <w:tcW w:w="1085" w:type="dxa"/>
            <w:tcBorders>
              <w:top w:val="nil"/>
              <w:left w:val="nil"/>
              <w:bottom w:val="single" w:sz="4" w:space="0" w:color="auto"/>
              <w:right w:val="single" w:sz="4" w:space="0" w:color="auto"/>
            </w:tcBorders>
            <w:shd w:val="clear" w:color="auto" w:fill="auto"/>
            <w:vAlign w:val="center"/>
            <w:hideMark/>
          </w:tcPr>
          <w:p w14:paraId="0F69B7F7" w14:textId="0154F0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533,000</w:t>
            </w:r>
          </w:p>
        </w:tc>
      </w:tr>
      <w:tr w:rsidR="008E3AA5" w:rsidRPr="00F3713C" w14:paraId="44E8B35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2AAFC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w:t>
            </w:r>
          </w:p>
        </w:tc>
        <w:tc>
          <w:tcPr>
            <w:tcW w:w="1213" w:type="dxa"/>
            <w:tcBorders>
              <w:top w:val="nil"/>
              <w:left w:val="nil"/>
              <w:bottom w:val="single" w:sz="4" w:space="0" w:color="auto"/>
              <w:right w:val="single" w:sz="4" w:space="0" w:color="auto"/>
            </w:tcBorders>
            <w:shd w:val="clear" w:color="auto" w:fill="auto"/>
            <w:vAlign w:val="center"/>
            <w:hideMark/>
          </w:tcPr>
          <w:p w14:paraId="5CA5FF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56BA2C" w14:textId="05431BD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010321</w:t>
            </w:r>
          </w:p>
        </w:tc>
        <w:tc>
          <w:tcPr>
            <w:tcW w:w="1980" w:type="dxa"/>
            <w:tcBorders>
              <w:top w:val="nil"/>
              <w:left w:val="nil"/>
              <w:bottom w:val="single" w:sz="4" w:space="0" w:color="auto"/>
              <w:right w:val="single" w:sz="4" w:space="0" w:color="auto"/>
            </w:tcBorders>
            <w:shd w:val="clear" w:color="auto" w:fill="auto"/>
            <w:vAlign w:val="center"/>
            <w:hideMark/>
          </w:tcPr>
          <w:p w14:paraId="05311C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Миелит энцефалит, гавал нугасны доторх буглаа</w:t>
            </w:r>
          </w:p>
        </w:tc>
        <w:tc>
          <w:tcPr>
            <w:tcW w:w="2610" w:type="dxa"/>
            <w:tcBorders>
              <w:top w:val="nil"/>
              <w:left w:val="nil"/>
              <w:bottom w:val="single" w:sz="4" w:space="0" w:color="auto"/>
              <w:right w:val="single" w:sz="4" w:space="0" w:color="auto"/>
            </w:tcBorders>
            <w:shd w:val="clear" w:color="auto" w:fill="auto"/>
            <w:vAlign w:val="center"/>
            <w:hideMark/>
          </w:tcPr>
          <w:p w14:paraId="482C9C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G04, G09</w:t>
            </w:r>
          </w:p>
        </w:tc>
        <w:tc>
          <w:tcPr>
            <w:tcW w:w="1448" w:type="dxa"/>
            <w:tcBorders>
              <w:top w:val="nil"/>
              <w:left w:val="nil"/>
              <w:bottom w:val="single" w:sz="4" w:space="0" w:color="auto"/>
              <w:right w:val="single" w:sz="4" w:space="0" w:color="auto"/>
            </w:tcBorders>
            <w:shd w:val="clear" w:color="auto" w:fill="auto"/>
            <w:vAlign w:val="center"/>
            <w:hideMark/>
          </w:tcPr>
          <w:p w14:paraId="726E7C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398CA73" w14:textId="7A8F305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79B505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1.001</w:t>
            </w:r>
          </w:p>
        </w:tc>
        <w:tc>
          <w:tcPr>
            <w:tcW w:w="1065" w:type="dxa"/>
            <w:tcBorders>
              <w:top w:val="nil"/>
              <w:left w:val="nil"/>
              <w:bottom w:val="single" w:sz="4" w:space="0" w:color="auto"/>
              <w:right w:val="single" w:sz="4" w:space="0" w:color="auto"/>
            </w:tcBorders>
            <w:shd w:val="clear" w:color="auto" w:fill="auto"/>
            <w:vAlign w:val="center"/>
            <w:hideMark/>
          </w:tcPr>
          <w:p w14:paraId="4C667DD6" w14:textId="414319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773,500</w:t>
            </w:r>
          </w:p>
        </w:tc>
        <w:tc>
          <w:tcPr>
            <w:tcW w:w="1095" w:type="dxa"/>
            <w:tcBorders>
              <w:top w:val="nil"/>
              <w:left w:val="nil"/>
              <w:bottom w:val="single" w:sz="4" w:space="0" w:color="auto"/>
              <w:right w:val="single" w:sz="4" w:space="0" w:color="auto"/>
            </w:tcBorders>
            <w:shd w:val="clear" w:color="auto" w:fill="auto"/>
            <w:vAlign w:val="center"/>
            <w:hideMark/>
          </w:tcPr>
          <w:p w14:paraId="12F65F39" w14:textId="0E210A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136,500</w:t>
            </w:r>
          </w:p>
        </w:tc>
        <w:tc>
          <w:tcPr>
            <w:tcW w:w="1085" w:type="dxa"/>
            <w:tcBorders>
              <w:top w:val="nil"/>
              <w:left w:val="nil"/>
              <w:bottom w:val="single" w:sz="4" w:space="0" w:color="auto"/>
              <w:right w:val="single" w:sz="4" w:space="0" w:color="auto"/>
            </w:tcBorders>
            <w:shd w:val="clear" w:color="auto" w:fill="auto"/>
            <w:vAlign w:val="center"/>
            <w:hideMark/>
          </w:tcPr>
          <w:p w14:paraId="10AFD771" w14:textId="4B2C3F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910,000</w:t>
            </w:r>
          </w:p>
        </w:tc>
      </w:tr>
      <w:tr w:rsidR="008E3AA5" w:rsidRPr="00F3713C" w14:paraId="75C5A5C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34C7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w:t>
            </w:r>
          </w:p>
        </w:tc>
        <w:tc>
          <w:tcPr>
            <w:tcW w:w="1213" w:type="dxa"/>
            <w:tcBorders>
              <w:top w:val="nil"/>
              <w:left w:val="nil"/>
              <w:bottom w:val="single" w:sz="4" w:space="0" w:color="auto"/>
              <w:right w:val="single" w:sz="4" w:space="0" w:color="auto"/>
            </w:tcBorders>
            <w:shd w:val="clear" w:color="auto" w:fill="auto"/>
            <w:vAlign w:val="center"/>
            <w:hideMark/>
          </w:tcPr>
          <w:p w14:paraId="39CEC5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C84CBA9" w14:textId="64DE7E1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014262</w:t>
            </w:r>
          </w:p>
        </w:tc>
        <w:tc>
          <w:tcPr>
            <w:tcW w:w="1980" w:type="dxa"/>
            <w:tcBorders>
              <w:top w:val="nil"/>
              <w:left w:val="nil"/>
              <w:bottom w:val="single" w:sz="4" w:space="0" w:color="auto"/>
              <w:right w:val="single" w:sz="4" w:space="0" w:color="auto"/>
            </w:tcBorders>
            <w:shd w:val="clear" w:color="auto" w:fill="auto"/>
            <w:vAlign w:val="center"/>
            <w:hideMark/>
          </w:tcPr>
          <w:p w14:paraId="1D85F0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Гавал ба нугасны суваг доторх буглаа ба гранулом</w:t>
            </w:r>
          </w:p>
        </w:tc>
        <w:tc>
          <w:tcPr>
            <w:tcW w:w="2610" w:type="dxa"/>
            <w:tcBorders>
              <w:top w:val="nil"/>
              <w:left w:val="nil"/>
              <w:bottom w:val="single" w:sz="4" w:space="0" w:color="auto"/>
              <w:right w:val="single" w:sz="4" w:space="0" w:color="auto"/>
            </w:tcBorders>
            <w:shd w:val="clear" w:color="auto" w:fill="auto"/>
            <w:vAlign w:val="center"/>
            <w:hideMark/>
          </w:tcPr>
          <w:p w14:paraId="367103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G06</w:t>
            </w:r>
          </w:p>
        </w:tc>
        <w:tc>
          <w:tcPr>
            <w:tcW w:w="1448" w:type="dxa"/>
            <w:tcBorders>
              <w:top w:val="nil"/>
              <w:left w:val="nil"/>
              <w:bottom w:val="single" w:sz="4" w:space="0" w:color="auto"/>
              <w:right w:val="single" w:sz="4" w:space="0" w:color="auto"/>
            </w:tcBorders>
            <w:shd w:val="clear" w:color="auto" w:fill="auto"/>
            <w:vAlign w:val="center"/>
            <w:hideMark/>
          </w:tcPr>
          <w:p w14:paraId="28A825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5B084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01.31, 01.59, 02.91</w:t>
            </w:r>
          </w:p>
        </w:tc>
        <w:tc>
          <w:tcPr>
            <w:tcW w:w="990" w:type="dxa"/>
            <w:tcBorders>
              <w:top w:val="nil"/>
              <w:left w:val="nil"/>
              <w:bottom w:val="single" w:sz="4" w:space="0" w:color="auto"/>
              <w:right w:val="single" w:sz="4" w:space="0" w:color="auto"/>
            </w:tcBorders>
            <w:shd w:val="clear" w:color="auto" w:fill="auto"/>
            <w:vAlign w:val="center"/>
            <w:hideMark/>
          </w:tcPr>
          <w:p w14:paraId="6FE8C9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2.863</w:t>
            </w:r>
          </w:p>
        </w:tc>
        <w:tc>
          <w:tcPr>
            <w:tcW w:w="1065" w:type="dxa"/>
            <w:tcBorders>
              <w:top w:val="nil"/>
              <w:left w:val="nil"/>
              <w:bottom w:val="single" w:sz="4" w:space="0" w:color="auto"/>
              <w:right w:val="single" w:sz="4" w:space="0" w:color="auto"/>
            </w:tcBorders>
            <w:shd w:val="clear" w:color="auto" w:fill="auto"/>
            <w:vAlign w:val="center"/>
            <w:hideMark/>
          </w:tcPr>
          <w:p w14:paraId="509366F0" w14:textId="75E4C7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2,213,400</w:t>
            </w:r>
          </w:p>
        </w:tc>
        <w:tc>
          <w:tcPr>
            <w:tcW w:w="1095" w:type="dxa"/>
            <w:tcBorders>
              <w:top w:val="nil"/>
              <w:left w:val="nil"/>
              <w:bottom w:val="single" w:sz="4" w:space="0" w:color="auto"/>
              <w:right w:val="single" w:sz="4" w:space="0" w:color="auto"/>
            </w:tcBorders>
            <w:shd w:val="clear" w:color="auto" w:fill="auto"/>
            <w:vAlign w:val="center"/>
            <w:hideMark/>
          </w:tcPr>
          <w:p w14:paraId="41E0E386" w14:textId="67105C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390,600</w:t>
            </w:r>
          </w:p>
        </w:tc>
        <w:tc>
          <w:tcPr>
            <w:tcW w:w="1085" w:type="dxa"/>
            <w:tcBorders>
              <w:top w:val="nil"/>
              <w:left w:val="nil"/>
              <w:bottom w:val="single" w:sz="4" w:space="0" w:color="auto"/>
              <w:right w:val="single" w:sz="4" w:space="0" w:color="auto"/>
            </w:tcBorders>
            <w:shd w:val="clear" w:color="auto" w:fill="auto"/>
            <w:vAlign w:val="center"/>
            <w:hideMark/>
          </w:tcPr>
          <w:p w14:paraId="6B855974" w14:textId="5D48386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2,604,000</w:t>
            </w:r>
          </w:p>
        </w:tc>
      </w:tr>
      <w:tr w:rsidR="008E3AA5" w:rsidRPr="00F3713C" w14:paraId="1AE78C5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76DAF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w:t>
            </w:r>
          </w:p>
        </w:tc>
        <w:tc>
          <w:tcPr>
            <w:tcW w:w="1213" w:type="dxa"/>
            <w:tcBorders>
              <w:top w:val="nil"/>
              <w:left w:val="nil"/>
              <w:bottom w:val="single" w:sz="4" w:space="0" w:color="auto"/>
              <w:right w:val="single" w:sz="4" w:space="0" w:color="auto"/>
            </w:tcBorders>
            <w:shd w:val="clear" w:color="auto" w:fill="auto"/>
            <w:vAlign w:val="center"/>
            <w:hideMark/>
          </w:tcPr>
          <w:p w14:paraId="7CBB8E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568AA2" w14:textId="7DFA35C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010331</w:t>
            </w:r>
          </w:p>
        </w:tc>
        <w:tc>
          <w:tcPr>
            <w:tcW w:w="1980" w:type="dxa"/>
            <w:tcBorders>
              <w:top w:val="nil"/>
              <w:left w:val="nil"/>
              <w:bottom w:val="single" w:sz="4" w:space="0" w:color="auto"/>
              <w:right w:val="single" w:sz="4" w:space="0" w:color="auto"/>
            </w:tcBorders>
            <w:shd w:val="clear" w:color="auto" w:fill="auto"/>
            <w:vAlign w:val="center"/>
            <w:hideMark/>
          </w:tcPr>
          <w:p w14:paraId="0D1143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Дистони, гавлын мэдрэлийн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6A4F50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G24, G52, G53</w:t>
            </w:r>
          </w:p>
        </w:tc>
        <w:tc>
          <w:tcPr>
            <w:tcW w:w="1448" w:type="dxa"/>
            <w:tcBorders>
              <w:top w:val="nil"/>
              <w:left w:val="nil"/>
              <w:bottom w:val="single" w:sz="4" w:space="0" w:color="auto"/>
              <w:right w:val="single" w:sz="4" w:space="0" w:color="auto"/>
            </w:tcBorders>
            <w:shd w:val="clear" w:color="auto" w:fill="auto"/>
            <w:vAlign w:val="center"/>
            <w:hideMark/>
          </w:tcPr>
          <w:p w14:paraId="7FE0E5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1E352AD" w14:textId="02ECF65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8E7B3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0.491</w:t>
            </w:r>
          </w:p>
        </w:tc>
        <w:tc>
          <w:tcPr>
            <w:tcW w:w="1065" w:type="dxa"/>
            <w:tcBorders>
              <w:top w:val="nil"/>
              <w:left w:val="nil"/>
              <w:bottom w:val="single" w:sz="4" w:space="0" w:color="auto"/>
              <w:right w:val="single" w:sz="4" w:space="0" w:color="auto"/>
            </w:tcBorders>
            <w:shd w:val="clear" w:color="auto" w:fill="auto"/>
            <w:vAlign w:val="center"/>
            <w:hideMark/>
          </w:tcPr>
          <w:p w14:paraId="2BD0C632" w14:textId="731032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379,950</w:t>
            </w:r>
          </w:p>
        </w:tc>
        <w:tc>
          <w:tcPr>
            <w:tcW w:w="1095" w:type="dxa"/>
            <w:tcBorders>
              <w:top w:val="nil"/>
              <w:left w:val="nil"/>
              <w:bottom w:val="single" w:sz="4" w:space="0" w:color="auto"/>
              <w:right w:val="single" w:sz="4" w:space="0" w:color="auto"/>
            </w:tcBorders>
            <w:shd w:val="clear" w:color="auto" w:fill="auto"/>
            <w:vAlign w:val="center"/>
            <w:hideMark/>
          </w:tcPr>
          <w:p w14:paraId="03503CA4" w14:textId="61672C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67,050</w:t>
            </w:r>
          </w:p>
        </w:tc>
        <w:tc>
          <w:tcPr>
            <w:tcW w:w="1085" w:type="dxa"/>
            <w:tcBorders>
              <w:top w:val="nil"/>
              <w:left w:val="nil"/>
              <w:bottom w:val="single" w:sz="4" w:space="0" w:color="auto"/>
              <w:right w:val="single" w:sz="4" w:space="0" w:color="auto"/>
            </w:tcBorders>
            <w:shd w:val="clear" w:color="auto" w:fill="auto"/>
            <w:vAlign w:val="center"/>
            <w:hideMark/>
          </w:tcPr>
          <w:p w14:paraId="38331634" w14:textId="74DB98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447,000</w:t>
            </w:r>
          </w:p>
        </w:tc>
      </w:tr>
      <w:tr w:rsidR="008E3AA5" w:rsidRPr="00F3713C" w14:paraId="3C4D10E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FF4F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w:t>
            </w:r>
          </w:p>
        </w:tc>
        <w:tc>
          <w:tcPr>
            <w:tcW w:w="1213" w:type="dxa"/>
            <w:tcBorders>
              <w:top w:val="nil"/>
              <w:left w:val="nil"/>
              <w:bottom w:val="single" w:sz="4" w:space="0" w:color="auto"/>
              <w:right w:val="single" w:sz="4" w:space="0" w:color="auto"/>
            </w:tcBorders>
            <w:shd w:val="clear" w:color="auto" w:fill="auto"/>
            <w:vAlign w:val="center"/>
            <w:hideMark/>
          </w:tcPr>
          <w:p w14:paraId="40912B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C45D110" w14:textId="443254B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010341</w:t>
            </w:r>
          </w:p>
        </w:tc>
        <w:tc>
          <w:tcPr>
            <w:tcW w:w="1980" w:type="dxa"/>
            <w:tcBorders>
              <w:top w:val="nil"/>
              <w:left w:val="nil"/>
              <w:bottom w:val="single" w:sz="4" w:space="0" w:color="auto"/>
              <w:right w:val="single" w:sz="4" w:space="0" w:color="auto"/>
            </w:tcBorders>
            <w:shd w:val="clear" w:color="auto" w:fill="auto"/>
            <w:vAlign w:val="center"/>
            <w:hideMark/>
          </w:tcPr>
          <w:p w14:paraId="3D7209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Хордлогот энцефалит, тархи нугасны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5ADB11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G92, G96, G97, G98, G99</w:t>
            </w:r>
          </w:p>
        </w:tc>
        <w:tc>
          <w:tcPr>
            <w:tcW w:w="1448" w:type="dxa"/>
            <w:tcBorders>
              <w:top w:val="nil"/>
              <w:left w:val="nil"/>
              <w:bottom w:val="single" w:sz="4" w:space="0" w:color="auto"/>
              <w:right w:val="single" w:sz="4" w:space="0" w:color="auto"/>
            </w:tcBorders>
            <w:shd w:val="clear" w:color="auto" w:fill="auto"/>
            <w:vAlign w:val="center"/>
            <w:hideMark/>
          </w:tcPr>
          <w:p w14:paraId="2136AA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93BB328" w14:textId="59E8234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254DD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0.686</w:t>
            </w:r>
          </w:p>
        </w:tc>
        <w:tc>
          <w:tcPr>
            <w:tcW w:w="1065" w:type="dxa"/>
            <w:tcBorders>
              <w:top w:val="nil"/>
              <w:left w:val="nil"/>
              <w:bottom w:val="single" w:sz="4" w:space="0" w:color="auto"/>
              <w:right w:val="single" w:sz="4" w:space="0" w:color="auto"/>
            </w:tcBorders>
            <w:shd w:val="clear" w:color="auto" w:fill="auto"/>
            <w:vAlign w:val="center"/>
            <w:hideMark/>
          </w:tcPr>
          <w:p w14:paraId="5CD093C5" w14:textId="2D0FF2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530,400</w:t>
            </w:r>
          </w:p>
        </w:tc>
        <w:tc>
          <w:tcPr>
            <w:tcW w:w="1095" w:type="dxa"/>
            <w:tcBorders>
              <w:top w:val="nil"/>
              <w:left w:val="nil"/>
              <w:bottom w:val="single" w:sz="4" w:space="0" w:color="auto"/>
              <w:right w:val="single" w:sz="4" w:space="0" w:color="auto"/>
            </w:tcBorders>
            <w:shd w:val="clear" w:color="auto" w:fill="auto"/>
            <w:vAlign w:val="center"/>
            <w:hideMark/>
          </w:tcPr>
          <w:p w14:paraId="48C1CBA6" w14:textId="1D9540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93,600</w:t>
            </w:r>
          </w:p>
        </w:tc>
        <w:tc>
          <w:tcPr>
            <w:tcW w:w="1085" w:type="dxa"/>
            <w:tcBorders>
              <w:top w:val="nil"/>
              <w:left w:val="nil"/>
              <w:bottom w:val="single" w:sz="4" w:space="0" w:color="auto"/>
              <w:right w:val="single" w:sz="4" w:space="0" w:color="auto"/>
            </w:tcBorders>
            <w:shd w:val="clear" w:color="auto" w:fill="auto"/>
            <w:vAlign w:val="center"/>
            <w:hideMark/>
          </w:tcPr>
          <w:p w14:paraId="4DAE8C66" w14:textId="60DE51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624,000</w:t>
            </w:r>
          </w:p>
        </w:tc>
      </w:tr>
      <w:tr w:rsidR="008E3AA5" w:rsidRPr="00F3713C" w14:paraId="68E2E1D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8D49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w:t>
            </w:r>
          </w:p>
        </w:tc>
        <w:tc>
          <w:tcPr>
            <w:tcW w:w="1213" w:type="dxa"/>
            <w:tcBorders>
              <w:top w:val="nil"/>
              <w:left w:val="nil"/>
              <w:bottom w:val="single" w:sz="4" w:space="0" w:color="auto"/>
              <w:right w:val="single" w:sz="4" w:space="0" w:color="auto"/>
            </w:tcBorders>
            <w:shd w:val="clear" w:color="auto" w:fill="auto"/>
            <w:vAlign w:val="center"/>
            <w:hideMark/>
          </w:tcPr>
          <w:p w14:paraId="0E5605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1B4ED1" w14:textId="07CC6D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010342</w:t>
            </w:r>
          </w:p>
        </w:tc>
        <w:tc>
          <w:tcPr>
            <w:tcW w:w="1980" w:type="dxa"/>
            <w:tcBorders>
              <w:top w:val="nil"/>
              <w:left w:val="nil"/>
              <w:bottom w:val="single" w:sz="4" w:space="0" w:color="auto"/>
              <w:right w:val="single" w:sz="4" w:space="0" w:color="auto"/>
            </w:tcBorders>
            <w:shd w:val="clear" w:color="auto" w:fill="auto"/>
            <w:vAlign w:val="center"/>
            <w:hideMark/>
          </w:tcPr>
          <w:p w14:paraId="53AB53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Хордлогот энцефалит, тархи нугасны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6E9F3E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G96</w:t>
            </w:r>
          </w:p>
        </w:tc>
        <w:tc>
          <w:tcPr>
            <w:tcW w:w="1448" w:type="dxa"/>
            <w:tcBorders>
              <w:top w:val="nil"/>
              <w:left w:val="nil"/>
              <w:bottom w:val="single" w:sz="4" w:space="0" w:color="auto"/>
              <w:right w:val="single" w:sz="4" w:space="0" w:color="auto"/>
            </w:tcBorders>
            <w:shd w:val="clear" w:color="auto" w:fill="auto"/>
            <w:vAlign w:val="center"/>
            <w:hideMark/>
          </w:tcPr>
          <w:p w14:paraId="6E2B71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3BCB6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02.99</w:t>
            </w:r>
          </w:p>
        </w:tc>
        <w:tc>
          <w:tcPr>
            <w:tcW w:w="990" w:type="dxa"/>
            <w:tcBorders>
              <w:top w:val="nil"/>
              <w:left w:val="nil"/>
              <w:bottom w:val="single" w:sz="4" w:space="0" w:color="auto"/>
              <w:right w:val="single" w:sz="4" w:space="0" w:color="auto"/>
            </w:tcBorders>
            <w:shd w:val="clear" w:color="auto" w:fill="auto"/>
            <w:vAlign w:val="center"/>
            <w:hideMark/>
          </w:tcPr>
          <w:p w14:paraId="49A8BCA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2.660</w:t>
            </w:r>
          </w:p>
        </w:tc>
        <w:tc>
          <w:tcPr>
            <w:tcW w:w="1065" w:type="dxa"/>
            <w:tcBorders>
              <w:top w:val="nil"/>
              <w:left w:val="nil"/>
              <w:bottom w:val="single" w:sz="4" w:space="0" w:color="auto"/>
              <w:right w:val="single" w:sz="4" w:space="0" w:color="auto"/>
            </w:tcBorders>
            <w:shd w:val="clear" w:color="auto" w:fill="auto"/>
            <w:vAlign w:val="center"/>
            <w:hideMark/>
          </w:tcPr>
          <w:p w14:paraId="6959E865" w14:textId="60351E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2,056,150</w:t>
            </w:r>
          </w:p>
        </w:tc>
        <w:tc>
          <w:tcPr>
            <w:tcW w:w="1095" w:type="dxa"/>
            <w:tcBorders>
              <w:top w:val="nil"/>
              <w:left w:val="nil"/>
              <w:bottom w:val="single" w:sz="4" w:space="0" w:color="auto"/>
              <w:right w:val="single" w:sz="4" w:space="0" w:color="auto"/>
            </w:tcBorders>
            <w:shd w:val="clear" w:color="auto" w:fill="auto"/>
            <w:vAlign w:val="center"/>
            <w:hideMark/>
          </w:tcPr>
          <w:p w14:paraId="39355E75" w14:textId="339EEF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362,850</w:t>
            </w:r>
          </w:p>
        </w:tc>
        <w:tc>
          <w:tcPr>
            <w:tcW w:w="1085" w:type="dxa"/>
            <w:tcBorders>
              <w:top w:val="nil"/>
              <w:left w:val="nil"/>
              <w:bottom w:val="single" w:sz="4" w:space="0" w:color="auto"/>
              <w:right w:val="single" w:sz="4" w:space="0" w:color="auto"/>
            </w:tcBorders>
            <w:shd w:val="clear" w:color="auto" w:fill="auto"/>
            <w:vAlign w:val="center"/>
            <w:hideMark/>
          </w:tcPr>
          <w:p w14:paraId="4F757A55" w14:textId="23D9E3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2,419,000</w:t>
            </w:r>
          </w:p>
        </w:tc>
      </w:tr>
      <w:tr w:rsidR="008E3AA5" w:rsidRPr="00F3713C" w14:paraId="1C9C6ED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FE386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w:t>
            </w:r>
          </w:p>
        </w:tc>
        <w:tc>
          <w:tcPr>
            <w:tcW w:w="1213" w:type="dxa"/>
            <w:tcBorders>
              <w:top w:val="nil"/>
              <w:left w:val="nil"/>
              <w:bottom w:val="single" w:sz="4" w:space="0" w:color="auto"/>
              <w:right w:val="single" w:sz="4" w:space="0" w:color="auto"/>
            </w:tcBorders>
            <w:shd w:val="clear" w:color="auto" w:fill="auto"/>
            <w:vAlign w:val="center"/>
            <w:hideMark/>
          </w:tcPr>
          <w:p w14:paraId="4DC70F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A6B48A" w14:textId="16B1B64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0103441</w:t>
            </w:r>
          </w:p>
        </w:tc>
        <w:tc>
          <w:tcPr>
            <w:tcW w:w="1980" w:type="dxa"/>
            <w:tcBorders>
              <w:top w:val="nil"/>
              <w:left w:val="nil"/>
              <w:bottom w:val="single" w:sz="4" w:space="0" w:color="auto"/>
              <w:right w:val="single" w:sz="4" w:space="0" w:color="auto"/>
            </w:tcBorders>
            <w:shd w:val="clear" w:color="auto" w:fill="auto"/>
            <w:vAlign w:val="center"/>
            <w:hideMark/>
          </w:tcPr>
          <w:p w14:paraId="5E68EE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Хордлогот энцефалит, тархи нугасны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7AA47B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G99</w:t>
            </w:r>
          </w:p>
        </w:tc>
        <w:tc>
          <w:tcPr>
            <w:tcW w:w="1448" w:type="dxa"/>
            <w:tcBorders>
              <w:top w:val="nil"/>
              <w:left w:val="nil"/>
              <w:bottom w:val="single" w:sz="4" w:space="0" w:color="auto"/>
              <w:right w:val="single" w:sz="4" w:space="0" w:color="auto"/>
            </w:tcBorders>
            <w:shd w:val="clear" w:color="auto" w:fill="auto"/>
            <w:vAlign w:val="center"/>
            <w:hideMark/>
          </w:tcPr>
          <w:p w14:paraId="133434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4BBE7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81.04, 81.05, 81.06, 81.07, 81.08, 81.36, 81.37, 81.38, 84.52</w:t>
            </w:r>
          </w:p>
        </w:tc>
        <w:tc>
          <w:tcPr>
            <w:tcW w:w="990" w:type="dxa"/>
            <w:tcBorders>
              <w:top w:val="nil"/>
              <w:left w:val="nil"/>
              <w:bottom w:val="single" w:sz="4" w:space="0" w:color="auto"/>
              <w:right w:val="single" w:sz="4" w:space="0" w:color="auto"/>
            </w:tcBorders>
            <w:shd w:val="clear" w:color="auto" w:fill="auto"/>
            <w:vAlign w:val="center"/>
            <w:hideMark/>
          </w:tcPr>
          <w:p w14:paraId="47B2AA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14.313</w:t>
            </w:r>
          </w:p>
        </w:tc>
        <w:tc>
          <w:tcPr>
            <w:tcW w:w="1065" w:type="dxa"/>
            <w:tcBorders>
              <w:top w:val="nil"/>
              <w:left w:val="nil"/>
              <w:bottom w:val="single" w:sz="4" w:space="0" w:color="auto"/>
              <w:right w:val="single" w:sz="4" w:space="0" w:color="auto"/>
            </w:tcBorders>
            <w:shd w:val="clear" w:color="auto" w:fill="auto"/>
            <w:vAlign w:val="center"/>
            <w:hideMark/>
          </w:tcPr>
          <w:p w14:paraId="2C4824AD" w14:textId="5CA088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11,065,300</w:t>
            </w:r>
          </w:p>
        </w:tc>
        <w:tc>
          <w:tcPr>
            <w:tcW w:w="1095" w:type="dxa"/>
            <w:tcBorders>
              <w:top w:val="nil"/>
              <w:left w:val="nil"/>
              <w:bottom w:val="single" w:sz="4" w:space="0" w:color="auto"/>
              <w:right w:val="single" w:sz="4" w:space="0" w:color="auto"/>
            </w:tcBorders>
            <w:shd w:val="clear" w:color="auto" w:fill="auto"/>
            <w:vAlign w:val="center"/>
            <w:hideMark/>
          </w:tcPr>
          <w:p w14:paraId="66B3B9F1" w14:textId="2141BC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1,952,700</w:t>
            </w:r>
          </w:p>
        </w:tc>
        <w:tc>
          <w:tcPr>
            <w:tcW w:w="1085" w:type="dxa"/>
            <w:tcBorders>
              <w:top w:val="nil"/>
              <w:left w:val="nil"/>
              <w:bottom w:val="single" w:sz="4" w:space="0" w:color="auto"/>
              <w:right w:val="single" w:sz="4" w:space="0" w:color="auto"/>
            </w:tcBorders>
            <w:shd w:val="clear" w:color="auto" w:fill="auto"/>
            <w:vAlign w:val="center"/>
            <w:hideMark/>
          </w:tcPr>
          <w:p w14:paraId="17F13C21" w14:textId="7EA2D7D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13,018,000</w:t>
            </w:r>
          </w:p>
        </w:tc>
      </w:tr>
      <w:tr w:rsidR="008E3AA5" w:rsidRPr="00F3713C" w14:paraId="282BCE2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5518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w:t>
            </w:r>
          </w:p>
        </w:tc>
        <w:tc>
          <w:tcPr>
            <w:tcW w:w="1213" w:type="dxa"/>
            <w:tcBorders>
              <w:top w:val="nil"/>
              <w:left w:val="nil"/>
              <w:bottom w:val="single" w:sz="4" w:space="0" w:color="auto"/>
              <w:right w:val="single" w:sz="4" w:space="0" w:color="auto"/>
            </w:tcBorders>
            <w:shd w:val="clear" w:color="auto" w:fill="auto"/>
            <w:vAlign w:val="center"/>
            <w:hideMark/>
          </w:tcPr>
          <w:p w14:paraId="339704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8673D4" w14:textId="6D4A4AA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011011</w:t>
            </w:r>
          </w:p>
        </w:tc>
        <w:tc>
          <w:tcPr>
            <w:tcW w:w="1980" w:type="dxa"/>
            <w:tcBorders>
              <w:top w:val="nil"/>
              <w:left w:val="nil"/>
              <w:bottom w:val="single" w:sz="4" w:space="0" w:color="auto"/>
              <w:right w:val="single" w:sz="4" w:space="0" w:color="auto"/>
            </w:tcBorders>
            <w:shd w:val="clear" w:color="auto" w:fill="auto"/>
            <w:vAlign w:val="center"/>
            <w:hideMark/>
          </w:tcPr>
          <w:p w14:paraId="18165F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Хөдөлгөөний эмгэгүүд</w:t>
            </w:r>
          </w:p>
        </w:tc>
        <w:tc>
          <w:tcPr>
            <w:tcW w:w="2610" w:type="dxa"/>
            <w:tcBorders>
              <w:top w:val="nil"/>
              <w:left w:val="nil"/>
              <w:bottom w:val="single" w:sz="4" w:space="0" w:color="auto"/>
              <w:right w:val="single" w:sz="4" w:space="0" w:color="auto"/>
            </w:tcBorders>
            <w:shd w:val="clear" w:color="auto" w:fill="auto"/>
            <w:vAlign w:val="center"/>
            <w:hideMark/>
          </w:tcPr>
          <w:p w14:paraId="2D6B3E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G20, G21, G25</w:t>
            </w:r>
          </w:p>
        </w:tc>
        <w:tc>
          <w:tcPr>
            <w:tcW w:w="1448" w:type="dxa"/>
            <w:tcBorders>
              <w:top w:val="nil"/>
              <w:left w:val="nil"/>
              <w:bottom w:val="single" w:sz="4" w:space="0" w:color="auto"/>
              <w:right w:val="single" w:sz="4" w:space="0" w:color="auto"/>
            </w:tcBorders>
            <w:shd w:val="clear" w:color="auto" w:fill="auto"/>
            <w:vAlign w:val="center"/>
            <w:hideMark/>
          </w:tcPr>
          <w:p w14:paraId="064787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12490DD" w14:textId="561F0BD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2D61D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0.758</w:t>
            </w:r>
          </w:p>
        </w:tc>
        <w:tc>
          <w:tcPr>
            <w:tcW w:w="1065" w:type="dxa"/>
            <w:tcBorders>
              <w:top w:val="nil"/>
              <w:left w:val="nil"/>
              <w:bottom w:val="single" w:sz="4" w:space="0" w:color="auto"/>
              <w:right w:val="single" w:sz="4" w:space="0" w:color="auto"/>
            </w:tcBorders>
            <w:shd w:val="clear" w:color="auto" w:fill="auto"/>
            <w:vAlign w:val="center"/>
            <w:hideMark/>
          </w:tcPr>
          <w:p w14:paraId="1B306F25" w14:textId="09DFF1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585,650</w:t>
            </w:r>
          </w:p>
        </w:tc>
        <w:tc>
          <w:tcPr>
            <w:tcW w:w="1095" w:type="dxa"/>
            <w:tcBorders>
              <w:top w:val="nil"/>
              <w:left w:val="nil"/>
              <w:bottom w:val="single" w:sz="4" w:space="0" w:color="auto"/>
              <w:right w:val="single" w:sz="4" w:space="0" w:color="auto"/>
            </w:tcBorders>
            <w:shd w:val="clear" w:color="auto" w:fill="auto"/>
            <w:vAlign w:val="center"/>
            <w:hideMark/>
          </w:tcPr>
          <w:p w14:paraId="2C24AA0C" w14:textId="70A3B5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103,350</w:t>
            </w:r>
          </w:p>
        </w:tc>
        <w:tc>
          <w:tcPr>
            <w:tcW w:w="1085" w:type="dxa"/>
            <w:tcBorders>
              <w:top w:val="nil"/>
              <w:left w:val="nil"/>
              <w:bottom w:val="single" w:sz="4" w:space="0" w:color="auto"/>
              <w:right w:val="single" w:sz="4" w:space="0" w:color="auto"/>
            </w:tcBorders>
            <w:shd w:val="clear" w:color="auto" w:fill="auto"/>
            <w:vAlign w:val="center"/>
            <w:hideMark/>
          </w:tcPr>
          <w:p w14:paraId="159C4C67" w14:textId="7B320E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689,000</w:t>
            </w:r>
          </w:p>
        </w:tc>
      </w:tr>
      <w:tr w:rsidR="008E3AA5" w:rsidRPr="00F3713C" w14:paraId="0941A50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918E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w:t>
            </w:r>
          </w:p>
        </w:tc>
        <w:tc>
          <w:tcPr>
            <w:tcW w:w="1213" w:type="dxa"/>
            <w:tcBorders>
              <w:top w:val="nil"/>
              <w:left w:val="nil"/>
              <w:bottom w:val="single" w:sz="4" w:space="0" w:color="auto"/>
              <w:right w:val="single" w:sz="4" w:space="0" w:color="auto"/>
            </w:tcBorders>
            <w:shd w:val="clear" w:color="auto" w:fill="auto"/>
            <w:vAlign w:val="center"/>
            <w:hideMark/>
          </w:tcPr>
          <w:p w14:paraId="7213E1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B9C76F" w14:textId="72D5E72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011031</w:t>
            </w:r>
          </w:p>
        </w:tc>
        <w:tc>
          <w:tcPr>
            <w:tcW w:w="1980" w:type="dxa"/>
            <w:tcBorders>
              <w:top w:val="nil"/>
              <w:left w:val="nil"/>
              <w:bottom w:val="single" w:sz="4" w:space="0" w:color="auto"/>
              <w:right w:val="single" w:sz="4" w:space="0" w:color="auto"/>
            </w:tcBorders>
            <w:shd w:val="clear" w:color="auto" w:fill="auto"/>
            <w:vAlign w:val="center"/>
            <w:hideMark/>
          </w:tcPr>
          <w:p w14:paraId="1524E9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эмгэгүүд</w:t>
            </w:r>
          </w:p>
        </w:tc>
        <w:tc>
          <w:tcPr>
            <w:tcW w:w="2610" w:type="dxa"/>
            <w:tcBorders>
              <w:top w:val="nil"/>
              <w:left w:val="nil"/>
              <w:bottom w:val="single" w:sz="4" w:space="0" w:color="auto"/>
              <w:right w:val="single" w:sz="4" w:space="0" w:color="auto"/>
            </w:tcBorders>
            <w:shd w:val="clear" w:color="auto" w:fill="auto"/>
            <w:vAlign w:val="center"/>
            <w:hideMark/>
          </w:tcPr>
          <w:p w14:paraId="442F2B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G45, G46</w:t>
            </w:r>
          </w:p>
        </w:tc>
        <w:tc>
          <w:tcPr>
            <w:tcW w:w="1448" w:type="dxa"/>
            <w:tcBorders>
              <w:top w:val="nil"/>
              <w:left w:val="nil"/>
              <w:bottom w:val="single" w:sz="4" w:space="0" w:color="auto"/>
              <w:right w:val="single" w:sz="4" w:space="0" w:color="auto"/>
            </w:tcBorders>
            <w:shd w:val="clear" w:color="auto" w:fill="auto"/>
            <w:vAlign w:val="center"/>
            <w:hideMark/>
          </w:tcPr>
          <w:p w14:paraId="60B7BB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3B3B766" w14:textId="1311529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08F79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0.594</w:t>
            </w:r>
          </w:p>
        </w:tc>
        <w:tc>
          <w:tcPr>
            <w:tcW w:w="1065" w:type="dxa"/>
            <w:tcBorders>
              <w:top w:val="nil"/>
              <w:left w:val="nil"/>
              <w:bottom w:val="single" w:sz="4" w:space="0" w:color="auto"/>
              <w:right w:val="single" w:sz="4" w:space="0" w:color="auto"/>
            </w:tcBorders>
            <w:shd w:val="clear" w:color="auto" w:fill="auto"/>
            <w:vAlign w:val="center"/>
            <w:hideMark/>
          </w:tcPr>
          <w:p w14:paraId="3B314AD8" w14:textId="3EF64F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459,000</w:t>
            </w:r>
          </w:p>
        </w:tc>
        <w:tc>
          <w:tcPr>
            <w:tcW w:w="1095" w:type="dxa"/>
            <w:tcBorders>
              <w:top w:val="nil"/>
              <w:left w:val="nil"/>
              <w:bottom w:val="single" w:sz="4" w:space="0" w:color="auto"/>
              <w:right w:val="single" w:sz="4" w:space="0" w:color="auto"/>
            </w:tcBorders>
            <w:shd w:val="clear" w:color="auto" w:fill="auto"/>
            <w:vAlign w:val="center"/>
            <w:hideMark/>
          </w:tcPr>
          <w:p w14:paraId="6D1125EB" w14:textId="69D686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81,000</w:t>
            </w:r>
          </w:p>
        </w:tc>
        <w:tc>
          <w:tcPr>
            <w:tcW w:w="1085" w:type="dxa"/>
            <w:tcBorders>
              <w:top w:val="nil"/>
              <w:left w:val="nil"/>
              <w:bottom w:val="single" w:sz="4" w:space="0" w:color="auto"/>
              <w:right w:val="single" w:sz="4" w:space="0" w:color="auto"/>
            </w:tcBorders>
            <w:shd w:val="clear" w:color="auto" w:fill="auto"/>
            <w:vAlign w:val="center"/>
            <w:hideMark/>
          </w:tcPr>
          <w:p w14:paraId="45E8A653" w14:textId="277629E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540,000</w:t>
            </w:r>
          </w:p>
        </w:tc>
      </w:tr>
      <w:tr w:rsidR="008E3AA5" w:rsidRPr="00F3713C" w14:paraId="42AF334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64E67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w:t>
            </w:r>
          </w:p>
        </w:tc>
        <w:tc>
          <w:tcPr>
            <w:tcW w:w="1213" w:type="dxa"/>
            <w:tcBorders>
              <w:top w:val="nil"/>
              <w:left w:val="nil"/>
              <w:bottom w:val="single" w:sz="4" w:space="0" w:color="auto"/>
              <w:right w:val="single" w:sz="4" w:space="0" w:color="auto"/>
            </w:tcBorders>
            <w:shd w:val="clear" w:color="auto" w:fill="auto"/>
            <w:vAlign w:val="center"/>
            <w:hideMark/>
          </w:tcPr>
          <w:p w14:paraId="57E962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F6C26D8" w14:textId="32122F4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0110341</w:t>
            </w:r>
          </w:p>
        </w:tc>
        <w:tc>
          <w:tcPr>
            <w:tcW w:w="1980" w:type="dxa"/>
            <w:tcBorders>
              <w:top w:val="nil"/>
              <w:left w:val="nil"/>
              <w:bottom w:val="single" w:sz="4" w:space="0" w:color="auto"/>
              <w:right w:val="single" w:sz="4" w:space="0" w:color="auto"/>
            </w:tcBorders>
            <w:shd w:val="clear" w:color="auto" w:fill="auto"/>
            <w:vAlign w:val="center"/>
            <w:hideMark/>
          </w:tcPr>
          <w:p w14:paraId="631AF9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эмгэгүүд</w:t>
            </w:r>
          </w:p>
        </w:tc>
        <w:tc>
          <w:tcPr>
            <w:tcW w:w="2610" w:type="dxa"/>
            <w:tcBorders>
              <w:top w:val="nil"/>
              <w:left w:val="nil"/>
              <w:bottom w:val="single" w:sz="4" w:space="0" w:color="auto"/>
              <w:right w:val="single" w:sz="4" w:space="0" w:color="auto"/>
            </w:tcBorders>
            <w:shd w:val="clear" w:color="auto" w:fill="auto"/>
            <w:vAlign w:val="center"/>
            <w:hideMark/>
          </w:tcPr>
          <w:p w14:paraId="1CD9AC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G45</w:t>
            </w:r>
          </w:p>
        </w:tc>
        <w:tc>
          <w:tcPr>
            <w:tcW w:w="1448" w:type="dxa"/>
            <w:tcBorders>
              <w:top w:val="nil"/>
              <w:left w:val="nil"/>
              <w:bottom w:val="single" w:sz="4" w:space="0" w:color="auto"/>
              <w:right w:val="single" w:sz="4" w:space="0" w:color="auto"/>
            </w:tcBorders>
            <w:shd w:val="clear" w:color="auto" w:fill="auto"/>
            <w:vAlign w:val="center"/>
            <w:hideMark/>
          </w:tcPr>
          <w:p w14:paraId="65C9DA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BE08F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88.41</w:t>
            </w:r>
          </w:p>
        </w:tc>
        <w:tc>
          <w:tcPr>
            <w:tcW w:w="990" w:type="dxa"/>
            <w:tcBorders>
              <w:top w:val="nil"/>
              <w:left w:val="nil"/>
              <w:bottom w:val="single" w:sz="4" w:space="0" w:color="auto"/>
              <w:right w:val="single" w:sz="4" w:space="0" w:color="auto"/>
            </w:tcBorders>
            <w:shd w:val="clear" w:color="auto" w:fill="auto"/>
            <w:vAlign w:val="center"/>
            <w:hideMark/>
          </w:tcPr>
          <w:p w14:paraId="40FBDB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1.312</w:t>
            </w:r>
          </w:p>
        </w:tc>
        <w:tc>
          <w:tcPr>
            <w:tcW w:w="1065" w:type="dxa"/>
            <w:tcBorders>
              <w:top w:val="nil"/>
              <w:left w:val="nil"/>
              <w:bottom w:val="single" w:sz="4" w:space="0" w:color="auto"/>
              <w:right w:val="single" w:sz="4" w:space="0" w:color="auto"/>
            </w:tcBorders>
            <w:shd w:val="clear" w:color="auto" w:fill="auto"/>
            <w:vAlign w:val="center"/>
            <w:hideMark/>
          </w:tcPr>
          <w:p w14:paraId="1933566C" w14:textId="47A0F08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1,014,050</w:t>
            </w:r>
          </w:p>
        </w:tc>
        <w:tc>
          <w:tcPr>
            <w:tcW w:w="1095" w:type="dxa"/>
            <w:tcBorders>
              <w:top w:val="nil"/>
              <w:left w:val="nil"/>
              <w:bottom w:val="single" w:sz="4" w:space="0" w:color="auto"/>
              <w:right w:val="single" w:sz="4" w:space="0" w:color="auto"/>
            </w:tcBorders>
            <w:shd w:val="clear" w:color="auto" w:fill="auto"/>
            <w:vAlign w:val="center"/>
            <w:hideMark/>
          </w:tcPr>
          <w:p w14:paraId="61873B15" w14:textId="62B91AA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178,950</w:t>
            </w:r>
          </w:p>
        </w:tc>
        <w:tc>
          <w:tcPr>
            <w:tcW w:w="1085" w:type="dxa"/>
            <w:tcBorders>
              <w:top w:val="nil"/>
              <w:left w:val="nil"/>
              <w:bottom w:val="single" w:sz="4" w:space="0" w:color="auto"/>
              <w:right w:val="single" w:sz="4" w:space="0" w:color="auto"/>
            </w:tcBorders>
            <w:shd w:val="clear" w:color="auto" w:fill="auto"/>
            <w:vAlign w:val="center"/>
            <w:hideMark/>
          </w:tcPr>
          <w:p w14:paraId="1BF28A45" w14:textId="46BBFC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1,193,000</w:t>
            </w:r>
          </w:p>
        </w:tc>
      </w:tr>
      <w:tr w:rsidR="008E3AA5" w:rsidRPr="00F3713C" w14:paraId="2895D48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4F56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w:t>
            </w:r>
          </w:p>
        </w:tc>
        <w:tc>
          <w:tcPr>
            <w:tcW w:w="1213" w:type="dxa"/>
            <w:tcBorders>
              <w:top w:val="nil"/>
              <w:left w:val="nil"/>
              <w:bottom w:val="single" w:sz="4" w:space="0" w:color="auto"/>
              <w:right w:val="single" w:sz="4" w:space="0" w:color="auto"/>
            </w:tcBorders>
            <w:shd w:val="clear" w:color="auto" w:fill="auto"/>
            <w:vAlign w:val="center"/>
            <w:hideMark/>
          </w:tcPr>
          <w:p w14:paraId="3CB75F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CAE490" w14:textId="6B59672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014181</w:t>
            </w:r>
          </w:p>
        </w:tc>
        <w:tc>
          <w:tcPr>
            <w:tcW w:w="1980" w:type="dxa"/>
            <w:tcBorders>
              <w:top w:val="nil"/>
              <w:left w:val="nil"/>
              <w:bottom w:val="single" w:sz="4" w:space="0" w:color="auto"/>
              <w:right w:val="single" w:sz="4" w:space="0" w:color="auto"/>
            </w:tcBorders>
            <w:shd w:val="clear" w:color="auto" w:fill="auto"/>
            <w:vAlign w:val="center"/>
            <w:hideMark/>
          </w:tcPr>
          <w:p w14:paraId="3FAF50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43ABCB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 I61, I62, I63</w:t>
            </w:r>
          </w:p>
        </w:tc>
        <w:tc>
          <w:tcPr>
            <w:tcW w:w="1448" w:type="dxa"/>
            <w:tcBorders>
              <w:top w:val="nil"/>
              <w:left w:val="nil"/>
              <w:bottom w:val="single" w:sz="4" w:space="0" w:color="auto"/>
              <w:right w:val="single" w:sz="4" w:space="0" w:color="auto"/>
            </w:tcBorders>
            <w:shd w:val="clear" w:color="auto" w:fill="auto"/>
            <w:vAlign w:val="center"/>
            <w:hideMark/>
          </w:tcPr>
          <w:p w14:paraId="30A1DF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4D1084E3" w14:textId="5FD6EF0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DC6D9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0.847</w:t>
            </w:r>
          </w:p>
        </w:tc>
        <w:tc>
          <w:tcPr>
            <w:tcW w:w="1065" w:type="dxa"/>
            <w:tcBorders>
              <w:top w:val="nil"/>
              <w:left w:val="nil"/>
              <w:bottom w:val="single" w:sz="4" w:space="0" w:color="auto"/>
              <w:right w:val="single" w:sz="4" w:space="0" w:color="auto"/>
            </w:tcBorders>
            <w:shd w:val="clear" w:color="auto" w:fill="auto"/>
            <w:vAlign w:val="center"/>
            <w:hideMark/>
          </w:tcPr>
          <w:p w14:paraId="20987F56" w14:textId="17C3B4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770,000</w:t>
            </w:r>
          </w:p>
        </w:tc>
        <w:tc>
          <w:tcPr>
            <w:tcW w:w="1095" w:type="dxa"/>
            <w:tcBorders>
              <w:top w:val="nil"/>
              <w:left w:val="nil"/>
              <w:bottom w:val="single" w:sz="4" w:space="0" w:color="auto"/>
              <w:right w:val="single" w:sz="4" w:space="0" w:color="auto"/>
            </w:tcBorders>
            <w:shd w:val="clear" w:color="auto" w:fill="auto"/>
            <w:vAlign w:val="center"/>
            <w:hideMark/>
          </w:tcPr>
          <w:p w14:paraId="1559CB67" w14:textId="49EE6A0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0DCFAFF" w14:textId="2B87A6A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770,000</w:t>
            </w:r>
          </w:p>
        </w:tc>
      </w:tr>
      <w:tr w:rsidR="008E3AA5" w:rsidRPr="00F3713C" w14:paraId="50358AC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078C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w:t>
            </w:r>
          </w:p>
        </w:tc>
        <w:tc>
          <w:tcPr>
            <w:tcW w:w="1213" w:type="dxa"/>
            <w:tcBorders>
              <w:top w:val="nil"/>
              <w:left w:val="nil"/>
              <w:bottom w:val="single" w:sz="4" w:space="0" w:color="auto"/>
              <w:right w:val="single" w:sz="4" w:space="0" w:color="auto"/>
            </w:tcBorders>
            <w:shd w:val="clear" w:color="auto" w:fill="auto"/>
            <w:vAlign w:val="center"/>
            <w:hideMark/>
          </w:tcPr>
          <w:p w14:paraId="179481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725B245" w14:textId="5F052DF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0141811</w:t>
            </w:r>
          </w:p>
        </w:tc>
        <w:tc>
          <w:tcPr>
            <w:tcW w:w="1980" w:type="dxa"/>
            <w:tcBorders>
              <w:top w:val="nil"/>
              <w:left w:val="nil"/>
              <w:bottom w:val="single" w:sz="4" w:space="0" w:color="auto"/>
              <w:right w:val="single" w:sz="4" w:space="0" w:color="auto"/>
            </w:tcBorders>
            <w:shd w:val="clear" w:color="auto" w:fill="auto"/>
            <w:vAlign w:val="center"/>
            <w:hideMark/>
          </w:tcPr>
          <w:p w14:paraId="3C34CF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510F9B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I61, I62, I63</w:t>
            </w:r>
          </w:p>
        </w:tc>
        <w:tc>
          <w:tcPr>
            <w:tcW w:w="1448" w:type="dxa"/>
            <w:tcBorders>
              <w:top w:val="nil"/>
              <w:left w:val="nil"/>
              <w:bottom w:val="single" w:sz="4" w:space="0" w:color="auto"/>
              <w:right w:val="single" w:sz="4" w:space="0" w:color="auto"/>
            </w:tcBorders>
            <w:shd w:val="clear" w:color="auto" w:fill="auto"/>
            <w:vAlign w:val="center"/>
            <w:hideMark/>
          </w:tcPr>
          <w:p w14:paraId="5EC7A9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2CBBC3B8" w14:textId="64C037B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A502CC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2.534</w:t>
            </w:r>
          </w:p>
        </w:tc>
        <w:tc>
          <w:tcPr>
            <w:tcW w:w="1065" w:type="dxa"/>
            <w:tcBorders>
              <w:top w:val="nil"/>
              <w:left w:val="nil"/>
              <w:bottom w:val="single" w:sz="4" w:space="0" w:color="auto"/>
              <w:right w:val="single" w:sz="4" w:space="0" w:color="auto"/>
            </w:tcBorders>
            <w:shd w:val="clear" w:color="auto" w:fill="auto"/>
            <w:vAlign w:val="center"/>
            <w:hideMark/>
          </w:tcPr>
          <w:p w14:paraId="30D1C9D2" w14:textId="224B69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2,305,000</w:t>
            </w:r>
          </w:p>
        </w:tc>
        <w:tc>
          <w:tcPr>
            <w:tcW w:w="1095" w:type="dxa"/>
            <w:tcBorders>
              <w:top w:val="nil"/>
              <w:left w:val="nil"/>
              <w:bottom w:val="single" w:sz="4" w:space="0" w:color="auto"/>
              <w:right w:val="single" w:sz="4" w:space="0" w:color="auto"/>
            </w:tcBorders>
            <w:shd w:val="clear" w:color="auto" w:fill="auto"/>
            <w:vAlign w:val="center"/>
            <w:hideMark/>
          </w:tcPr>
          <w:p w14:paraId="7B3851BB" w14:textId="4215DAD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AA467F9" w14:textId="5AFBD5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2,305,000</w:t>
            </w:r>
          </w:p>
        </w:tc>
      </w:tr>
      <w:tr w:rsidR="008E3AA5" w:rsidRPr="00F3713C" w14:paraId="3BC2D6B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1AE8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w:t>
            </w:r>
          </w:p>
        </w:tc>
        <w:tc>
          <w:tcPr>
            <w:tcW w:w="1213" w:type="dxa"/>
            <w:tcBorders>
              <w:top w:val="nil"/>
              <w:left w:val="nil"/>
              <w:bottom w:val="single" w:sz="4" w:space="0" w:color="auto"/>
              <w:right w:val="single" w:sz="4" w:space="0" w:color="auto"/>
            </w:tcBorders>
            <w:shd w:val="clear" w:color="auto" w:fill="auto"/>
            <w:vAlign w:val="center"/>
            <w:hideMark/>
          </w:tcPr>
          <w:p w14:paraId="7051F8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3C4A9B3" w14:textId="356065E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0141851</w:t>
            </w:r>
          </w:p>
        </w:tc>
        <w:tc>
          <w:tcPr>
            <w:tcW w:w="1980" w:type="dxa"/>
            <w:tcBorders>
              <w:top w:val="nil"/>
              <w:left w:val="nil"/>
              <w:bottom w:val="single" w:sz="4" w:space="0" w:color="auto"/>
              <w:right w:val="single" w:sz="4" w:space="0" w:color="auto"/>
            </w:tcBorders>
            <w:shd w:val="clear" w:color="auto" w:fill="auto"/>
            <w:vAlign w:val="center"/>
            <w:hideMark/>
          </w:tcPr>
          <w:p w14:paraId="7AAEFE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265665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I63</w:t>
            </w:r>
          </w:p>
        </w:tc>
        <w:tc>
          <w:tcPr>
            <w:tcW w:w="1448" w:type="dxa"/>
            <w:tcBorders>
              <w:top w:val="nil"/>
              <w:left w:val="nil"/>
              <w:bottom w:val="single" w:sz="4" w:space="0" w:color="auto"/>
              <w:right w:val="single" w:sz="4" w:space="0" w:color="auto"/>
            </w:tcBorders>
            <w:shd w:val="clear" w:color="auto" w:fill="auto"/>
            <w:vAlign w:val="center"/>
            <w:hideMark/>
          </w:tcPr>
          <w:p w14:paraId="5B7F47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CDB0F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99.10</w:t>
            </w:r>
          </w:p>
        </w:tc>
        <w:tc>
          <w:tcPr>
            <w:tcW w:w="990" w:type="dxa"/>
            <w:tcBorders>
              <w:top w:val="nil"/>
              <w:left w:val="nil"/>
              <w:bottom w:val="single" w:sz="4" w:space="0" w:color="auto"/>
              <w:right w:val="single" w:sz="4" w:space="0" w:color="auto"/>
            </w:tcBorders>
            <w:shd w:val="clear" w:color="auto" w:fill="auto"/>
            <w:vAlign w:val="center"/>
            <w:hideMark/>
          </w:tcPr>
          <w:p w14:paraId="3AE0F1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8.136</w:t>
            </w:r>
          </w:p>
        </w:tc>
        <w:tc>
          <w:tcPr>
            <w:tcW w:w="1065" w:type="dxa"/>
            <w:tcBorders>
              <w:top w:val="nil"/>
              <w:left w:val="nil"/>
              <w:bottom w:val="single" w:sz="4" w:space="0" w:color="auto"/>
              <w:right w:val="single" w:sz="4" w:space="0" w:color="auto"/>
            </w:tcBorders>
            <w:shd w:val="clear" w:color="auto" w:fill="auto"/>
            <w:vAlign w:val="center"/>
            <w:hideMark/>
          </w:tcPr>
          <w:p w14:paraId="629628A2" w14:textId="7D932D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7,400,000</w:t>
            </w:r>
          </w:p>
        </w:tc>
        <w:tc>
          <w:tcPr>
            <w:tcW w:w="1095" w:type="dxa"/>
            <w:tcBorders>
              <w:top w:val="nil"/>
              <w:left w:val="nil"/>
              <w:bottom w:val="single" w:sz="4" w:space="0" w:color="auto"/>
              <w:right w:val="single" w:sz="4" w:space="0" w:color="auto"/>
            </w:tcBorders>
            <w:shd w:val="clear" w:color="auto" w:fill="auto"/>
            <w:vAlign w:val="center"/>
            <w:hideMark/>
          </w:tcPr>
          <w:p w14:paraId="35A1ACE3" w14:textId="1235CCD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67258BC" w14:textId="56B7FB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7,400,000</w:t>
            </w:r>
          </w:p>
        </w:tc>
      </w:tr>
      <w:tr w:rsidR="008E3AA5" w:rsidRPr="00F3713C" w14:paraId="0DBF6E5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B45A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w:t>
            </w:r>
          </w:p>
        </w:tc>
        <w:tc>
          <w:tcPr>
            <w:tcW w:w="1213" w:type="dxa"/>
            <w:tcBorders>
              <w:top w:val="nil"/>
              <w:left w:val="nil"/>
              <w:bottom w:val="single" w:sz="4" w:space="0" w:color="auto"/>
              <w:right w:val="single" w:sz="4" w:space="0" w:color="auto"/>
            </w:tcBorders>
            <w:shd w:val="clear" w:color="auto" w:fill="auto"/>
            <w:vAlign w:val="center"/>
            <w:hideMark/>
          </w:tcPr>
          <w:p w14:paraId="6DFD5A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B93BFA1" w14:textId="353454B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014182</w:t>
            </w:r>
          </w:p>
        </w:tc>
        <w:tc>
          <w:tcPr>
            <w:tcW w:w="1980" w:type="dxa"/>
            <w:tcBorders>
              <w:top w:val="nil"/>
              <w:left w:val="nil"/>
              <w:bottom w:val="single" w:sz="4" w:space="0" w:color="auto"/>
              <w:right w:val="single" w:sz="4" w:space="0" w:color="auto"/>
            </w:tcBorders>
            <w:shd w:val="clear" w:color="auto" w:fill="auto"/>
            <w:vAlign w:val="center"/>
            <w:hideMark/>
          </w:tcPr>
          <w:p w14:paraId="5E2B5A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403536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 I61, I62, I63</w:t>
            </w:r>
          </w:p>
        </w:tc>
        <w:tc>
          <w:tcPr>
            <w:tcW w:w="1448" w:type="dxa"/>
            <w:tcBorders>
              <w:top w:val="nil"/>
              <w:left w:val="nil"/>
              <w:bottom w:val="single" w:sz="4" w:space="0" w:color="auto"/>
              <w:right w:val="single" w:sz="4" w:space="0" w:color="auto"/>
            </w:tcBorders>
            <w:shd w:val="clear" w:color="auto" w:fill="auto"/>
            <w:vAlign w:val="center"/>
            <w:hideMark/>
          </w:tcPr>
          <w:p w14:paraId="54734C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3F26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88.41</w:t>
            </w:r>
          </w:p>
        </w:tc>
        <w:tc>
          <w:tcPr>
            <w:tcW w:w="990" w:type="dxa"/>
            <w:tcBorders>
              <w:top w:val="nil"/>
              <w:left w:val="nil"/>
              <w:bottom w:val="single" w:sz="4" w:space="0" w:color="auto"/>
              <w:right w:val="single" w:sz="4" w:space="0" w:color="auto"/>
            </w:tcBorders>
            <w:shd w:val="clear" w:color="auto" w:fill="auto"/>
            <w:vAlign w:val="center"/>
            <w:hideMark/>
          </w:tcPr>
          <w:p w14:paraId="1FA6A58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1.312</w:t>
            </w:r>
          </w:p>
        </w:tc>
        <w:tc>
          <w:tcPr>
            <w:tcW w:w="1065" w:type="dxa"/>
            <w:tcBorders>
              <w:top w:val="nil"/>
              <w:left w:val="nil"/>
              <w:bottom w:val="single" w:sz="4" w:space="0" w:color="auto"/>
              <w:right w:val="single" w:sz="4" w:space="0" w:color="auto"/>
            </w:tcBorders>
            <w:shd w:val="clear" w:color="auto" w:fill="auto"/>
            <w:vAlign w:val="center"/>
            <w:hideMark/>
          </w:tcPr>
          <w:p w14:paraId="57289783" w14:textId="0A23DB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1,193,000</w:t>
            </w:r>
          </w:p>
        </w:tc>
        <w:tc>
          <w:tcPr>
            <w:tcW w:w="1095" w:type="dxa"/>
            <w:tcBorders>
              <w:top w:val="nil"/>
              <w:left w:val="nil"/>
              <w:bottom w:val="single" w:sz="4" w:space="0" w:color="auto"/>
              <w:right w:val="single" w:sz="4" w:space="0" w:color="auto"/>
            </w:tcBorders>
            <w:shd w:val="clear" w:color="auto" w:fill="auto"/>
            <w:vAlign w:val="center"/>
            <w:hideMark/>
          </w:tcPr>
          <w:p w14:paraId="4B495F45" w14:textId="1CB57CD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8D8BC5F" w14:textId="263D35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1,193,000</w:t>
            </w:r>
          </w:p>
        </w:tc>
      </w:tr>
      <w:tr w:rsidR="008E3AA5" w:rsidRPr="00F3713C" w14:paraId="76B34E0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F8D3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w:t>
            </w:r>
          </w:p>
        </w:tc>
        <w:tc>
          <w:tcPr>
            <w:tcW w:w="1213" w:type="dxa"/>
            <w:tcBorders>
              <w:top w:val="nil"/>
              <w:left w:val="nil"/>
              <w:bottom w:val="single" w:sz="4" w:space="0" w:color="auto"/>
              <w:right w:val="single" w:sz="4" w:space="0" w:color="auto"/>
            </w:tcBorders>
            <w:shd w:val="clear" w:color="auto" w:fill="auto"/>
            <w:vAlign w:val="center"/>
            <w:hideMark/>
          </w:tcPr>
          <w:p w14:paraId="7BDD66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7A097CC" w14:textId="70CB724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0141841</w:t>
            </w:r>
          </w:p>
        </w:tc>
        <w:tc>
          <w:tcPr>
            <w:tcW w:w="1980" w:type="dxa"/>
            <w:tcBorders>
              <w:top w:val="nil"/>
              <w:left w:val="nil"/>
              <w:bottom w:val="single" w:sz="4" w:space="0" w:color="auto"/>
              <w:right w:val="single" w:sz="4" w:space="0" w:color="auto"/>
            </w:tcBorders>
            <w:shd w:val="clear" w:color="auto" w:fill="auto"/>
            <w:vAlign w:val="center"/>
            <w:hideMark/>
          </w:tcPr>
          <w:p w14:paraId="66EC6B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16D9EB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 I61, I62</w:t>
            </w:r>
          </w:p>
        </w:tc>
        <w:tc>
          <w:tcPr>
            <w:tcW w:w="1448" w:type="dxa"/>
            <w:tcBorders>
              <w:top w:val="nil"/>
              <w:left w:val="nil"/>
              <w:bottom w:val="single" w:sz="4" w:space="0" w:color="auto"/>
              <w:right w:val="single" w:sz="4" w:space="0" w:color="auto"/>
            </w:tcBorders>
            <w:shd w:val="clear" w:color="auto" w:fill="auto"/>
            <w:vAlign w:val="center"/>
            <w:hideMark/>
          </w:tcPr>
          <w:p w14:paraId="4129BB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0F82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01.39</w:t>
            </w:r>
          </w:p>
        </w:tc>
        <w:tc>
          <w:tcPr>
            <w:tcW w:w="990" w:type="dxa"/>
            <w:tcBorders>
              <w:top w:val="nil"/>
              <w:left w:val="nil"/>
              <w:bottom w:val="single" w:sz="4" w:space="0" w:color="auto"/>
              <w:right w:val="single" w:sz="4" w:space="0" w:color="auto"/>
            </w:tcBorders>
            <w:shd w:val="clear" w:color="auto" w:fill="auto"/>
            <w:vAlign w:val="center"/>
            <w:hideMark/>
          </w:tcPr>
          <w:p w14:paraId="63097EE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2.850</w:t>
            </w:r>
          </w:p>
        </w:tc>
        <w:tc>
          <w:tcPr>
            <w:tcW w:w="1065" w:type="dxa"/>
            <w:tcBorders>
              <w:top w:val="nil"/>
              <w:left w:val="nil"/>
              <w:bottom w:val="single" w:sz="4" w:space="0" w:color="auto"/>
              <w:right w:val="single" w:sz="4" w:space="0" w:color="auto"/>
            </w:tcBorders>
            <w:shd w:val="clear" w:color="auto" w:fill="auto"/>
            <w:vAlign w:val="center"/>
            <w:hideMark/>
          </w:tcPr>
          <w:p w14:paraId="7E556E0D" w14:textId="4848E5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2,592,000</w:t>
            </w:r>
          </w:p>
        </w:tc>
        <w:tc>
          <w:tcPr>
            <w:tcW w:w="1095" w:type="dxa"/>
            <w:tcBorders>
              <w:top w:val="nil"/>
              <w:left w:val="nil"/>
              <w:bottom w:val="single" w:sz="4" w:space="0" w:color="auto"/>
              <w:right w:val="single" w:sz="4" w:space="0" w:color="auto"/>
            </w:tcBorders>
            <w:shd w:val="clear" w:color="auto" w:fill="auto"/>
            <w:vAlign w:val="center"/>
            <w:hideMark/>
          </w:tcPr>
          <w:p w14:paraId="2E6BF3A4" w14:textId="2FA1319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E6EAB6C" w14:textId="06CDAE0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2,592,000</w:t>
            </w:r>
          </w:p>
        </w:tc>
      </w:tr>
      <w:tr w:rsidR="008E3AA5" w:rsidRPr="00F3713C" w14:paraId="00BD035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C691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w:t>
            </w:r>
          </w:p>
        </w:tc>
        <w:tc>
          <w:tcPr>
            <w:tcW w:w="1213" w:type="dxa"/>
            <w:tcBorders>
              <w:top w:val="nil"/>
              <w:left w:val="nil"/>
              <w:bottom w:val="single" w:sz="4" w:space="0" w:color="auto"/>
              <w:right w:val="single" w:sz="4" w:space="0" w:color="auto"/>
            </w:tcBorders>
            <w:shd w:val="clear" w:color="auto" w:fill="auto"/>
            <w:vAlign w:val="center"/>
            <w:hideMark/>
          </w:tcPr>
          <w:p w14:paraId="77BB81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F57666C" w14:textId="22797A1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0141842</w:t>
            </w:r>
          </w:p>
        </w:tc>
        <w:tc>
          <w:tcPr>
            <w:tcW w:w="1980" w:type="dxa"/>
            <w:tcBorders>
              <w:top w:val="nil"/>
              <w:left w:val="nil"/>
              <w:bottom w:val="single" w:sz="4" w:space="0" w:color="auto"/>
              <w:right w:val="single" w:sz="4" w:space="0" w:color="auto"/>
            </w:tcBorders>
            <w:shd w:val="clear" w:color="auto" w:fill="auto"/>
            <w:vAlign w:val="center"/>
            <w:hideMark/>
          </w:tcPr>
          <w:p w14:paraId="07013D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55AA42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 I61, I62</w:t>
            </w:r>
          </w:p>
        </w:tc>
        <w:tc>
          <w:tcPr>
            <w:tcW w:w="1448" w:type="dxa"/>
            <w:tcBorders>
              <w:top w:val="nil"/>
              <w:left w:val="nil"/>
              <w:bottom w:val="single" w:sz="4" w:space="0" w:color="auto"/>
              <w:right w:val="single" w:sz="4" w:space="0" w:color="auto"/>
            </w:tcBorders>
            <w:shd w:val="clear" w:color="auto" w:fill="auto"/>
            <w:vAlign w:val="center"/>
            <w:hideMark/>
          </w:tcPr>
          <w:p w14:paraId="7FD601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FFA99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01.24</w:t>
            </w:r>
          </w:p>
        </w:tc>
        <w:tc>
          <w:tcPr>
            <w:tcW w:w="990" w:type="dxa"/>
            <w:tcBorders>
              <w:top w:val="nil"/>
              <w:left w:val="nil"/>
              <w:bottom w:val="single" w:sz="4" w:space="0" w:color="auto"/>
              <w:right w:val="single" w:sz="4" w:space="0" w:color="auto"/>
            </w:tcBorders>
            <w:shd w:val="clear" w:color="auto" w:fill="auto"/>
            <w:vAlign w:val="center"/>
            <w:hideMark/>
          </w:tcPr>
          <w:p w14:paraId="5BDF34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4.483</w:t>
            </w:r>
          </w:p>
        </w:tc>
        <w:tc>
          <w:tcPr>
            <w:tcW w:w="1065" w:type="dxa"/>
            <w:tcBorders>
              <w:top w:val="nil"/>
              <w:left w:val="nil"/>
              <w:bottom w:val="single" w:sz="4" w:space="0" w:color="auto"/>
              <w:right w:val="single" w:sz="4" w:space="0" w:color="auto"/>
            </w:tcBorders>
            <w:shd w:val="clear" w:color="auto" w:fill="auto"/>
            <w:vAlign w:val="center"/>
            <w:hideMark/>
          </w:tcPr>
          <w:p w14:paraId="1CFCD88F" w14:textId="3CAD7F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4,077,000</w:t>
            </w:r>
          </w:p>
        </w:tc>
        <w:tc>
          <w:tcPr>
            <w:tcW w:w="1095" w:type="dxa"/>
            <w:tcBorders>
              <w:top w:val="nil"/>
              <w:left w:val="nil"/>
              <w:bottom w:val="single" w:sz="4" w:space="0" w:color="auto"/>
              <w:right w:val="single" w:sz="4" w:space="0" w:color="auto"/>
            </w:tcBorders>
            <w:shd w:val="clear" w:color="auto" w:fill="auto"/>
            <w:vAlign w:val="center"/>
            <w:hideMark/>
          </w:tcPr>
          <w:p w14:paraId="2B0CB599" w14:textId="66FF65B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19F8BA5" w14:textId="467BA91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4,077,000</w:t>
            </w:r>
          </w:p>
        </w:tc>
      </w:tr>
      <w:tr w:rsidR="008E3AA5" w:rsidRPr="00F3713C" w14:paraId="6962EF5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362EF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w:t>
            </w:r>
          </w:p>
        </w:tc>
        <w:tc>
          <w:tcPr>
            <w:tcW w:w="1213" w:type="dxa"/>
            <w:tcBorders>
              <w:top w:val="nil"/>
              <w:left w:val="nil"/>
              <w:bottom w:val="single" w:sz="4" w:space="0" w:color="auto"/>
              <w:right w:val="single" w:sz="4" w:space="0" w:color="auto"/>
            </w:tcBorders>
            <w:shd w:val="clear" w:color="auto" w:fill="auto"/>
            <w:vAlign w:val="center"/>
            <w:hideMark/>
          </w:tcPr>
          <w:p w14:paraId="2FB4BE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FA5B5A" w14:textId="2F766DB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0141843</w:t>
            </w:r>
          </w:p>
        </w:tc>
        <w:tc>
          <w:tcPr>
            <w:tcW w:w="1980" w:type="dxa"/>
            <w:tcBorders>
              <w:top w:val="nil"/>
              <w:left w:val="nil"/>
              <w:bottom w:val="single" w:sz="4" w:space="0" w:color="auto"/>
              <w:right w:val="single" w:sz="4" w:space="0" w:color="auto"/>
            </w:tcBorders>
            <w:shd w:val="clear" w:color="auto" w:fill="auto"/>
            <w:vAlign w:val="center"/>
            <w:hideMark/>
          </w:tcPr>
          <w:p w14:paraId="768F59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74797E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w:t>
            </w:r>
          </w:p>
        </w:tc>
        <w:tc>
          <w:tcPr>
            <w:tcW w:w="1448" w:type="dxa"/>
            <w:tcBorders>
              <w:top w:val="nil"/>
              <w:left w:val="nil"/>
              <w:bottom w:val="single" w:sz="4" w:space="0" w:color="auto"/>
              <w:right w:val="single" w:sz="4" w:space="0" w:color="auto"/>
            </w:tcBorders>
            <w:shd w:val="clear" w:color="auto" w:fill="auto"/>
            <w:vAlign w:val="center"/>
            <w:hideMark/>
          </w:tcPr>
          <w:p w14:paraId="73F64D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B</w:t>
            </w:r>
          </w:p>
        </w:tc>
        <w:tc>
          <w:tcPr>
            <w:tcW w:w="1890" w:type="dxa"/>
            <w:tcBorders>
              <w:top w:val="nil"/>
              <w:left w:val="nil"/>
              <w:bottom w:val="single" w:sz="4" w:space="0" w:color="auto"/>
              <w:right w:val="single" w:sz="4" w:space="0" w:color="auto"/>
            </w:tcBorders>
            <w:shd w:val="clear" w:color="auto" w:fill="auto"/>
            <w:vAlign w:val="center"/>
            <w:hideMark/>
          </w:tcPr>
          <w:p w14:paraId="4B068F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39.51</w:t>
            </w:r>
          </w:p>
        </w:tc>
        <w:tc>
          <w:tcPr>
            <w:tcW w:w="990" w:type="dxa"/>
            <w:tcBorders>
              <w:top w:val="nil"/>
              <w:left w:val="nil"/>
              <w:bottom w:val="single" w:sz="4" w:space="0" w:color="auto"/>
              <w:right w:val="single" w:sz="4" w:space="0" w:color="auto"/>
            </w:tcBorders>
            <w:shd w:val="clear" w:color="auto" w:fill="auto"/>
            <w:vAlign w:val="center"/>
            <w:hideMark/>
          </w:tcPr>
          <w:p w14:paraId="55C736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5.551</w:t>
            </w:r>
          </w:p>
        </w:tc>
        <w:tc>
          <w:tcPr>
            <w:tcW w:w="1065" w:type="dxa"/>
            <w:tcBorders>
              <w:top w:val="nil"/>
              <w:left w:val="nil"/>
              <w:bottom w:val="single" w:sz="4" w:space="0" w:color="auto"/>
              <w:right w:val="single" w:sz="4" w:space="0" w:color="auto"/>
            </w:tcBorders>
            <w:shd w:val="clear" w:color="auto" w:fill="auto"/>
            <w:vAlign w:val="center"/>
            <w:hideMark/>
          </w:tcPr>
          <w:p w14:paraId="5676A84D" w14:textId="5CEE1C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5,049,000</w:t>
            </w:r>
          </w:p>
        </w:tc>
        <w:tc>
          <w:tcPr>
            <w:tcW w:w="1095" w:type="dxa"/>
            <w:tcBorders>
              <w:top w:val="nil"/>
              <w:left w:val="nil"/>
              <w:bottom w:val="single" w:sz="4" w:space="0" w:color="auto"/>
              <w:right w:val="single" w:sz="4" w:space="0" w:color="auto"/>
            </w:tcBorders>
            <w:shd w:val="clear" w:color="auto" w:fill="auto"/>
            <w:vAlign w:val="center"/>
            <w:hideMark/>
          </w:tcPr>
          <w:p w14:paraId="21237C26" w14:textId="35D60F7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95E800A" w14:textId="639860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5,049,000</w:t>
            </w:r>
          </w:p>
        </w:tc>
      </w:tr>
      <w:tr w:rsidR="008E3AA5" w:rsidRPr="00F3713C" w14:paraId="0F70E9E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8522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w:t>
            </w:r>
          </w:p>
        </w:tc>
        <w:tc>
          <w:tcPr>
            <w:tcW w:w="1213" w:type="dxa"/>
            <w:tcBorders>
              <w:top w:val="nil"/>
              <w:left w:val="nil"/>
              <w:bottom w:val="single" w:sz="4" w:space="0" w:color="auto"/>
              <w:right w:val="single" w:sz="4" w:space="0" w:color="auto"/>
            </w:tcBorders>
            <w:shd w:val="clear" w:color="auto" w:fill="auto"/>
            <w:vAlign w:val="center"/>
            <w:hideMark/>
          </w:tcPr>
          <w:p w14:paraId="759769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CC87E2C" w14:textId="441C4088" w:rsidR="00361FC2"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0141844</w:t>
            </w:r>
          </w:p>
          <w:p w14:paraId="0AE47C4C" w14:textId="77777777" w:rsidR="00F3713C" w:rsidRPr="00361FC2" w:rsidRDefault="00F3713C" w:rsidP="00361FC2">
            <w:pPr>
              <w:rPr>
                <w:rFonts w:ascii="Arial" w:eastAsia="Times New Roman" w:hAnsi="Arial" w:cs="Arial"/>
                <w:sz w:val="14"/>
                <w:szCs w:val="14"/>
                <w:lang w:val="mn-MN"/>
              </w:rPr>
            </w:pPr>
          </w:p>
        </w:tc>
        <w:tc>
          <w:tcPr>
            <w:tcW w:w="1980" w:type="dxa"/>
            <w:tcBorders>
              <w:top w:val="nil"/>
              <w:left w:val="nil"/>
              <w:bottom w:val="single" w:sz="4" w:space="0" w:color="auto"/>
              <w:right w:val="single" w:sz="4" w:space="0" w:color="auto"/>
            </w:tcBorders>
            <w:shd w:val="clear" w:color="auto" w:fill="auto"/>
            <w:vAlign w:val="center"/>
            <w:hideMark/>
          </w:tcPr>
          <w:p w14:paraId="429D31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237676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w:t>
            </w:r>
          </w:p>
        </w:tc>
        <w:tc>
          <w:tcPr>
            <w:tcW w:w="1448" w:type="dxa"/>
            <w:tcBorders>
              <w:top w:val="nil"/>
              <w:left w:val="nil"/>
              <w:bottom w:val="single" w:sz="4" w:space="0" w:color="auto"/>
              <w:right w:val="single" w:sz="4" w:space="0" w:color="auto"/>
            </w:tcBorders>
            <w:shd w:val="clear" w:color="auto" w:fill="auto"/>
            <w:vAlign w:val="center"/>
            <w:hideMark/>
          </w:tcPr>
          <w:p w14:paraId="12B4C2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A</w:t>
            </w:r>
          </w:p>
        </w:tc>
        <w:tc>
          <w:tcPr>
            <w:tcW w:w="1890" w:type="dxa"/>
            <w:tcBorders>
              <w:top w:val="nil"/>
              <w:left w:val="nil"/>
              <w:bottom w:val="single" w:sz="4" w:space="0" w:color="auto"/>
              <w:right w:val="single" w:sz="4" w:space="0" w:color="auto"/>
            </w:tcBorders>
            <w:shd w:val="clear" w:color="auto" w:fill="auto"/>
            <w:vAlign w:val="center"/>
            <w:hideMark/>
          </w:tcPr>
          <w:p w14:paraId="3B8998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39.51</w:t>
            </w:r>
          </w:p>
        </w:tc>
        <w:tc>
          <w:tcPr>
            <w:tcW w:w="990" w:type="dxa"/>
            <w:tcBorders>
              <w:top w:val="nil"/>
              <w:left w:val="nil"/>
              <w:bottom w:val="single" w:sz="4" w:space="0" w:color="auto"/>
              <w:right w:val="single" w:sz="4" w:space="0" w:color="auto"/>
            </w:tcBorders>
            <w:shd w:val="clear" w:color="auto" w:fill="auto"/>
            <w:vAlign w:val="center"/>
            <w:hideMark/>
          </w:tcPr>
          <w:p w14:paraId="28BABE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18.908</w:t>
            </w:r>
          </w:p>
        </w:tc>
        <w:tc>
          <w:tcPr>
            <w:tcW w:w="1065" w:type="dxa"/>
            <w:tcBorders>
              <w:top w:val="nil"/>
              <w:left w:val="nil"/>
              <w:bottom w:val="single" w:sz="4" w:space="0" w:color="auto"/>
              <w:right w:val="single" w:sz="4" w:space="0" w:color="auto"/>
            </w:tcBorders>
            <w:shd w:val="clear" w:color="auto" w:fill="auto"/>
            <w:vAlign w:val="center"/>
            <w:hideMark/>
          </w:tcPr>
          <w:p w14:paraId="1F2A9794" w14:textId="00A3B4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17,197,000</w:t>
            </w:r>
          </w:p>
        </w:tc>
        <w:tc>
          <w:tcPr>
            <w:tcW w:w="1095" w:type="dxa"/>
            <w:tcBorders>
              <w:top w:val="nil"/>
              <w:left w:val="nil"/>
              <w:bottom w:val="single" w:sz="4" w:space="0" w:color="auto"/>
              <w:right w:val="single" w:sz="4" w:space="0" w:color="auto"/>
            </w:tcBorders>
            <w:shd w:val="clear" w:color="auto" w:fill="auto"/>
            <w:vAlign w:val="center"/>
            <w:hideMark/>
          </w:tcPr>
          <w:p w14:paraId="4005DE42" w14:textId="23616CA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C2C6D7B" w14:textId="349D50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17,197,000</w:t>
            </w:r>
          </w:p>
        </w:tc>
      </w:tr>
      <w:tr w:rsidR="008E3AA5" w:rsidRPr="00F3713C" w14:paraId="3E779A7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9CA94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21</w:t>
            </w:r>
          </w:p>
        </w:tc>
        <w:tc>
          <w:tcPr>
            <w:tcW w:w="1213" w:type="dxa"/>
            <w:tcBorders>
              <w:top w:val="nil"/>
              <w:left w:val="nil"/>
              <w:bottom w:val="single" w:sz="4" w:space="0" w:color="auto"/>
              <w:right w:val="single" w:sz="4" w:space="0" w:color="auto"/>
            </w:tcBorders>
            <w:shd w:val="clear" w:color="auto" w:fill="auto"/>
            <w:vAlign w:val="center"/>
            <w:hideMark/>
          </w:tcPr>
          <w:p w14:paraId="6BBDE0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676A00" w14:textId="40D3743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0141845</w:t>
            </w:r>
          </w:p>
        </w:tc>
        <w:tc>
          <w:tcPr>
            <w:tcW w:w="1980" w:type="dxa"/>
            <w:tcBorders>
              <w:top w:val="nil"/>
              <w:left w:val="nil"/>
              <w:bottom w:val="single" w:sz="4" w:space="0" w:color="auto"/>
              <w:right w:val="single" w:sz="4" w:space="0" w:color="auto"/>
            </w:tcBorders>
            <w:shd w:val="clear" w:color="auto" w:fill="auto"/>
            <w:vAlign w:val="center"/>
            <w:hideMark/>
          </w:tcPr>
          <w:p w14:paraId="105A70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7895B5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w:t>
            </w:r>
          </w:p>
        </w:tc>
        <w:tc>
          <w:tcPr>
            <w:tcW w:w="1448" w:type="dxa"/>
            <w:tcBorders>
              <w:top w:val="nil"/>
              <w:left w:val="nil"/>
              <w:bottom w:val="single" w:sz="4" w:space="0" w:color="auto"/>
              <w:right w:val="single" w:sz="4" w:space="0" w:color="auto"/>
            </w:tcBorders>
            <w:shd w:val="clear" w:color="auto" w:fill="auto"/>
            <w:vAlign w:val="center"/>
            <w:hideMark/>
          </w:tcPr>
          <w:p w14:paraId="225D99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DA40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39.76</w:t>
            </w:r>
          </w:p>
        </w:tc>
        <w:tc>
          <w:tcPr>
            <w:tcW w:w="990" w:type="dxa"/>
            <w:tcBorders>
              <w:top w:val="nil"/>
              <w:left w:val="nil"/>
              <w:bottom w:val="single" w:sz="4" w:space="0" w:color="auto"/>
              <w:right w:val="single" w:sz="4" w:space="0" w:color="auto"/>
            </w:tcBorders>
            <w:shd w:val="clear" w:color="auto" w:fill="auto"/>
            <w:vAlign w:val="center"/>
            <w:hideMark/>
          </w:tcPr>
          <w:p w14:paraId="7EDF9D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21.313</w:t>
            </w:r>
          </w:p>
        </w:tc>
        <w:tc>
          <w:tcPr>
            <w:tcW w:w="1065" w:type="dxa"/>
            <w:tcBorders>
              <w:top w:val="nil"/>
              <w:left w:val="nil"/>
              <w:bottom w:val="single" w:sz="4" w:space="0" w:color="auto"/>
              <w:right w:val="single" w:sz="4" w:space="0" w:color="auto"/>
            </w:tcBorders>
            <w:shd w:val="clear" w:color="auto" w:fill="auto"/>
            <w:vAlign w:val="center"/>
            <w:hideMark/>
          </w:tcPr>
          <w:p w14:paraId="63AB52EE" w14:textId="389273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19,384,000</w:t>
            </w:r>
          </w:p>
        </w:tc>
        <w:tc>
          <w:tcPr>
            <w:tcW w:w="1095" w:type="dxa"/>
            <w:tcBorders>
              <w:top w:val="nil"/>
              <w:left w:val="nil"/>
              <w:bottom w:val="single" w:sz="4" w:space="0" w:color="auto"/>
              <w:right w:val="single" w:sz="4" w:space="0" w:color="auto"/>
            </w:tcBorders>
            <w:shd w:val="clear" w:color="auto" w:fill="auto"/>
            <w:vAlign w:val="center"/>
            <w:hideMark/>
          </w:tcPr>
          <w:p w14:paraId="3E995D49" w14:textId="6578461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C9C97C8" w14:textId="313659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19,384,000</w:t>
            </w:r>
          </w:p>
        </w:tc>
      </w:tr>
      <w:tr w:rsidR="008E3AA5" w:rsidRPr="00F3713C" w14:paraId="3D33F81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6D93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w:t>
            </w:r>
          </w:p>
        </w:tc>
        <w:tc>
          <w:tcPr>
            <w:tcW w:w="1213" w:type="dxa"/>
            <w:tcBorders>
              <w:top w:val="nil"/>
              <w:left w:val="nil"/>
              <w:bottom w:val="single" w:sz="4" w:space="0" w:color="auto"/>
              <w:right w:val="single" w:sz="4" w:space="0" w:color="auto"/>
            </w:tcBorders>
            <w:shd w:val="clear" w:color="auto" w:fill="auto"/>
            <w:vAlign w:val="center"/>
            <w:hideMark/>
          </w:tcPr>
          <w:p w14:paraId="3FC678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C044394" w14:textId="780E377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0141846</w:t>
            </w:r>
          </w:p>
        </w:tc>
        <w:tc>
          <w:tcPr>
            <w:tcW w:w="1980" w:type="dxa"/>
            <w:tcBorders>
              <w:top w:val="nil"/>
              <w:left w:val="nil"/>
              <w:bottom w:val="single" w:sz="4" w:space="0" w:color="auto"/>
              <w:right w:val="single" w:sz="4" w:space="0" w:color="auto"/>
            </w:tcBorders>
            <w:shd w:val="clear" w:color="auto" w:fill="auto"/>
            <w:vAlign w:val="center"/>
            <w:hideMark/>
          </w:tcPr>
          <w:p w14:paraId="0AA15C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6B6C75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I63</w:t>
            </w:r>
          </w:p>
        </w:tc>
        <w:tc>
          <w:tcPr>
            <w:tcW w:w="1448" w:type="dxa"/>
            <w:tcBorders>
              <w:top w:val="nil"/>
              <w:left w:val="nil"/>
              <w:bottom w:val="single" w:sz="4" w:space="0" w:color="auto"/>
              <w:right w:val="single" w:sz="4" w:space="0" w:color="auto"/>
            </w:tcBorders>
            <w:shd w:val="clear" w:color="auto" w:fill="auto"/>
            <w:vAlign w:val="center"/>
            <w:hideMark/>
          </w:tcPr>
          <w:p w14:paraId="3ADE82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53E07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39.74</w:t>
            </w:r>
          </w:p>
        </w:tc>
        <w:tc>
          <w:tcPr>
            <w:tcW w:w="990" w:type="dxa"/>
            <w:tcBorders>
              <w:top w:val="nil"/>
              <w:left w:val="nil"/>
              <w:bottom w:val="single" w:sz="4" w:space="0" w:color="auto"/>
              <w:right w:val="single" w:sz="4" w:space="0" w:color="auto"/>
            </w:tcBorders>
            <w:shd w:val="clear" w:color="auto" w:fill="auto"/>
            <w:vAlign w:val="center"/>
            <w:hideMark/>
          </w:tcPr>
          <w:p w14:paraId="37AFE88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27.894</w:t>
            </w:r>
          </w:p>
        </w:tc>
        <w:tc>
          <w:tcPr>
            <w:tcW w:w="1065" w:type="dxa"/>
            <w:tcBorders>
              <w:top w:val="nil"/>
              <w:left w:val="nil"/>
              <w:bottom w:val="single" w:sz="4" w:space="0" w:color="auto"/>
              <w:right w:val="single" w:sz="4" w:space="0" w:color="auto"/>
            </w:tcBorders>
            <w:shd w:val="clear" w:color="auto" w:fill="auto"/>
            <w:vAlign w:val="center"/>
            <w:hideMark/>
          </w:tcPr>
          <w:p w14:paraId="7277FCD2" w14:textId="34D507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25,370,000</w:t>
            </w:r>
          </w:p>
        </w:tc>
        <w:tc>
          <w:tcPr>
            <w:tcW w:w="1095" w:type="dxa"/>
            <w:tcBorders>
              <w:top w:val="nil"/>
              <w:left w:val="nil"/>
              <w:bottom w:val="single" w:sz="4" w:space="0" w:color="auto"/>
              <w:right w:val="single" w:sz="4" w:space="0" w:color="auto"/>
            </w:tcBorders>
            <w:shd w:val="clear" w:color="auto" w:fill="auto"/>
            <w:vAlign w:val="center"/>
            <w:hideMark/>
          </w:tcPr>
          <w:p w14:paraId="002B0193" w14:textId="6B93D15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CE80C7E" w14:textId="4ABD116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25,370,000</w:t>
            </w:r>
          </w:p>
        </w:tc>
      </w:tr>
      <w:tr w:rsidR="008E3AA5" w:rsidRPr="00F3713C" w14:paraId="4CD9860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C098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w:t>
            </w:r>
          </w:p>
        </w:tc>
        <w:tc>
          <w:tcPr>
            <w:tcW w:w="1213" w:type="dxa"/>
            <w:tcBorders>
              <w:top w:val="nil"/>
              <w:left w:val="nil"/>
              <w:bottom w:val="single" w:sz="4" w:space="0" w:color="auto"/>
              <w:right w:val="single" w:sz="4" w:space="0" w:color="auto"/>
            </w:tcBorders>
            <w:shd w:val="clear" w:color="auto" w:fill="auto"/>
            <w:vAlign w:val="center"/>
            <w:hideMark/>
          </w:tcPr>
          <w:p w14:paraId="30A867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790FE1F" w14:textId="434E1A3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0141847</w:t>
            </w:r>
          </w:p>
        </w:tc>
        <w:tc>
          <w:tcPr>
            <w:tcW w:w="1980" w:type="dxa"/>
            <w:tcBorders>
              <w:top w:val="nil"/>
              <w:left w:val="nil"/>
              <w:bottom w:val="single" w:sz="4" w:space="0" w:color="auto"/>
              <w:right w:val="single" w:sz="4" w:space="0" w:color="auto"/>
            </w:tcBorders>
            <w:shd w:val="clear" w:color="auto" w:fill="auto"/>
            <w:vAlign w:val="center"/>
            <w:hideMark/>
          </w:tcPr>
          <w:p w14:paraId="2071C7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4807E3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w:t>
            </w:r>
          </w:p>
        </w:tc>
        <w:tc>
          <w:tcPr>
            <w:tcW w:w="1448" w:type="dxa"/>
            <w:tcBorders>
              <w:top w:val="nil"/>
              <w:left w:val="nil"/>
              <w:bottom w:val="single" w:sz="4" w:space="0" w:color="auto"/>
              <w:right w:val="single" w:sz="4" w:space="0" w:color="auto"/>
            </w:tcBorders>
            <w:shd w:val="clear" w:color="auto" w:fill="auto"/>
            <w:vAlign w:val="center"/>
            <w:hideMark/>
          </w:tcPr>
          <w:p w14:paraId="71B2FA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A3F5C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39.75</w:t>
            </w:r>
          </w:p>
        </w:tc>
        <w:tc>
          <w:tcPr>
            <w:tcW w:w="990" w:type="dxa"/>
            <w:tcBorders>
              <w:top w:val="nil"/>
              <w:left w:val="nil"/>
              <w:bottom w:val="single" w:sz="4" w:space="0" w:color="auto"/>
              <w:right w:val="single" w:sz="4" w:space="0" w:color="auto"/>
            </w:tcBorders>
            <w:shd w:val="clear" w:color="auto" w:fill="auto"/>
            <w:vAlign w:val="center"/>
            <w:hideMark/>
          </w:tcPr>
          <w:p w14:paraId="6BC120E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43.374</w:t>
            </w:r>
          </w:p>
        </w:tc>
        <w:tc>
          <w:tcPr>
            <w:tcW w:w="1065" w:type="dxa"/>
            <w:tcBorders>
              <w:top w:val="nil"/>
              <w:left w:val="nil"/>
              <w:bottom w:val="single" w:sz="4" w:space="0" w:color="auto"/>
              <w:right w:val="single" w:sz="4" w:space="0" w:color="auto"/>
            </w:tcBorders>
            <w:shd w:val="clear" w:color="auto" w:fill="auto"/>
            <w:vAlign w:val="center"/>
            <w:hideMark/>
          </w:tcPr>
          <w:p w14:paraId="6B188BBE" w14:textId="50E511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39,449,000</w:t>
            </w:r>
          </w:p>
        </w:tc>
        <w:tc>
          <w:tcPr>
            <w:tcW w:w="1095" w:type="dxa"/>
            <w:tcBorders>
              <w:top w:val="nil"/>
              <w:left w:val="nil"/>
              <w:bottom w:val="single" w:sz="4" w:space="0" w:color="auto"/>
              <w:right w:val="single" w:sz="4" w:space="0" w:color="auto"/>
            </w:tcBorders>
            <w:shd w:val="clear" w:color="auto" w:fill="auto"/>
            <w:vAlign w:val="center"/>
            <w:hideMark/>
          </w:tcPr>
          <w:p w14:paraId="27B5F707" w14:textId="7ED25A7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AD29CE4" w14:textId="15E72A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39,449,000</w:t>
            </w:r>
          </w:p>
        </w:tc>
      </w:tr>
      <w:tr w:rsidR="008E3AA5" w:rsidRPr="00F3713C" w14:paraId="57CF129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F7CB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w:t>
            </w:r>
          </w:p>
        </w:tc>
        <w:tc>
          <w:tcPr>
            <w:tcW w:w="1213" w:type="dxa"/>
            <w:tcBorders>
              <w:top w:val="nil"/>
              <w:left w:val="nil"/>
              <w:bottom w:val="single" w:sz="4" w:space="0" w:color="auto"/>
              <w:right w:val="single" w:sz="4" w:space="0" w:color="auto"/>
            </w:tcBorders>
            <w:shd w:val="clear" w:color="auto" w:fill="auto"/>
            <w:vAlign w:val="center"/>
            <w:hideMark/>
          </w:tcPr>
          <w:p w14:paraId="704226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4C60391" w14:textId="60C887A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0141848</w:t>
            </w:r>
          </w:p>
        </w:tc>
        <w:tc>
          <w:tcPr>
            <w:tcW w:w="1980" w:type="dxa"/>
            <w:tcBorders>
              <w:top w:val="nil"/>
              <w:left w:val="nil"/>
              <w:bottom w:val="single" w:sz="4" w:space="0" w:color="auto"/>
              <w:right w:val="single" w:sz="4" w:space="0" w:color="auto"/>
            </w:tcBorders>
            <w:shd w:val="clear" w:color="auto" w:fill="auto"/>
            <w:vAlign w:val="center"/>
            <w:hideMark/>
          </w:tcPr>
          <w:p w14:paraId="2B83A6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цус харвалт</w:t>
            </w:r>
          </w:p>
        </w:tc>
        <w:tc>
          <w:tcPr>
            <w:tcW w:w="2610" w:type="dxa"/>
            <w:tcBorders>
              <w:top w:val="nil"/>
              <w:left w:val="nil"/>
              <w:bottom w:val="single" w:sz="4" w:space="0" w:color="auto"/>
              <w:right w:val="single" w:sz="4" w:space="0" w:color="auto"/>
            </w:tcBorders>
            <w:shd w:val="clear" w:color="auto" w:fill="auto"/>
            <w:vAlign w:val="center"/>
            <w:hideMark/>
          </w:tcPr>
          <w:p w14:paraId="749441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I60</w:t>
            </w:r>
          </w:p>
        </w:tc>
        <w:tc>
          <w:tcPr>
            <w:tcW w:w="1448" w:type="dxa"/>
            <w:tcBorders>
              <w:top w:val="nil"/>
              <w:left w:val="nil"/>
              <w:bottom w:val="single" w:sz="4" w:space="0" w:color="auto"/>
              <w:right w:val="single" w:sz="4" w:space="0" w:color="auto"/>
            </w:tcBorders>
            <w:shd w:val="clear" w:color="auto" w:fill="auto"/>
            <w:vAlign w:val="center"/>
            <w:hideMark/>
          </w:tcPr>
          <w:p w14:paraId="769E8A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B4567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39.77</w:t>
            </w:r>
          </w:p>
        </w:tc>
        <w:tc>
          <w:tcPr>
            <w:tcW w:w="990" w:type="dxa"/>
            <w:tcBorders>
              <w:top w:val="nil"/>
              <w:left w:val="nil"/>
              <w:bottom w:val="single" w:sz="4" w:space="0" w:color="auto"/>
              <w:right w:val="single" w:sz="4" w:space="0" w:color="auto"/>
            </w:tcBorders>
            <w:shd w:val="clear" w:color="auto" w:fill="auto"/>
            <w:vAlign w:val="center"/>
            <w:hideMark/>
          </w:tcPr>
          <w:p w14:paraId="709F1C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53.782</w:t>
            </w:r>
          </w:p>
        </w:tc>
        <w:tc>
          <w:tcPr>
            <w:tcW w:w="1065" w:type="dxa"/>
            <w:tcBorders>
              <w:top w:val="nil"/>
              <w:left w:val="nil"/>
              <w:bottom w:val="single" w:sz="4" w:space="0" w:color="auto"/>
              <w:right w:val="single" w:sz="4" w:space="0" w:color="auto"/>
            </w:tcBorders>
            <w:shd w:val="clear" w:color="auto" w:fill="auto"/>
            <w:vAlign w:val="center"/>
            <w:hideMark/>
          </w:tcPr>
          <w:p w14:paraId="230E3255" w14:textId="786E24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48,915,000</w:t>
            </w:r>
          </w:p>
        </w:tc>
        <w:tc>
          <w:tcPr>
            <w:tcW w:w="1095" w:type="dxa"/>
            <w:tcBorders>
              <w:top w:val="nil"/>
              <w:left w:val="nil"/>
              <w:bottom w:val="single" w:sz="4" w:space="0" w:color="auto"/>
              <w:right w:val="single" w:sz="4" w:space="0" w:color="auto"/>
            </w:tcBorders>
            <w:shd w:val="clear" w:color="auto" w:fill="auto"/>
            <w:vAlign w:val="center"/>
            <w:hideMark/>
          </w:tcPr>
          <w:p w14:paraId="72ADB7B9" w14:textId="34851A5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D6E340A" w14:textId="0E63E1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48,915,000</w:t>
            </w:r>
          </w:p>
        </w:tc>
      </w:tr>
      <w:tr w:rsidR="008E3AA5" w:rsidRPr="00F3713C" w14:paraId="48C58EE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E09E6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w:t>
            </w:r>
          </w:p>
        </w:tc>
        <w:tc>
          <w:tcPr>
            <w:tcW w:w="1213" w:type="dxa"/>
            <w:tcBorders>
              <w:top w:val="nil"/>
              <w:left w:val="nil"/>
              <w:bottom w:val="single" w:sz="4" w:space="0" w:color="auto"/>
              <w:right w:val="single" w:sz="4" w:space="0" w:color="auto"/>
            </w:tcBorders>
            <w:shd w:val="clear" w:color="auto" w:fill="auto"/>
            <w:vAlign w:val="center"/>
            <w:hideMark/>
          </w:tcPr>
          <w:p w14:paraId="1CE08C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77C2FB" w14:textId="514C750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014191</w:t>
            </w:r>
          </w:p>
        </w:tc>
        <w:tc>
          <w:tcPr>
            <w:tcW w:w="1980" w:type="dxa"/>
            <w:tcBorders>
              <w:top w:val="nil"/>
              <w:left w:val="nil"/>
              <w:bottom w:val="single" w:sz="4" w:space="0" w:color="auto"/>
              <w:right w:val="single" w:sz="4" w:space="0" w:color="auto"/>
            </w:tcBorders>
            <w:shd w:val="clear" w:color="auto" w:fill="auto"/>
            <w:vAlign w:val="center"/>
            <w:hideMark/>
          </w:tcPr>
          <w:p w14:paraId="267FF6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161D3B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D32, D33, D44</w:t>
            </w:r>
          </w:p>
        </w:tc>
        <w:tc>
          <w:tcPr>
            <w:tcW w:w="1448" w:type="dxa"/>
            <w:tcBorders>
              <w:top w:val="nil"/>
              <w:left w:val="nil"/>
              <w:bottom w:val="single" w:sz="4" w:space="0" w:color="auto"/>
              <w:right w:val="single" w:sz="4" w:space="0" w:color="auto"/>
            </w:tcBorders>
            <w:shd w:val="clear" w:color="auto" w:fill="auto"/>
            <w:vAlign w:val="center"/>
            <w:hideMark/>
          </w:tcPr>
          <w:p w14:paraId="7A84E0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6A89935" w14:textId="7D31EF0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D0A617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0.517</w:t>
            </w:r>
          </w:p>
        </w:tc>
        <w:tc>
          <w:tcPr>
            <w:tcW w:w="1065" w:type="dxa"/>
            <w:tcBorders>
              <w:top w:val="nil"/>
              <w:left w:val="nil"/>
              <w:bottom w:val="single" w:sz="4" w:space="0" w:color="auto"/>
              <w:right w:val="single" w:sz="4" w:space="0" w:color="auto"/>
            </w:tcBorders>
            <w:shd w:val="clear" w:color="auto" w:fill="auto"/>
            <w:vAlign w:val="center"/>
            <w:hideMark/>
          </w:tcPr>
          <w:p w14:paraId="32490810" w14:textId="171CC6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399,500</w:t>
            </w:r>
          </w:p>
        </w:tc>
        <w:tc>
          <w:tcPr>
            <w:tcW w:w="1095" w:type="dxa"/>
            <w:tcBorders>
              <w:top w:val="nil"/>
              <w:left w:val="nil"/>
              <w:bottom w:val="single" w:sz="4" w:space="0" w:color="auto"/>
              <w:right w:val="single" w:sz="4" w:space="0" w:color="auto"/>
            </w:tcBorders>
            <w:shd w:val="clear" w:color="auto" w:fill="auto"/>
            <w:vAlign w:val="center"/>
            <w:hideMark/>
          </w:tcPr>
          <w:p w14:paraId="36C729C0" w14:textId="564EE8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70,500</w:t>
            </w:r>
          </w:p>
        </w:tc>
        <w:tc>
          <w:tcPr>
            <w:tcW w:w="1085" w:type="dxa"/>
            <w:tcBorders>
              <w:top w:val="nil"/>
              <w:left w:val="nil"/>
              <w:bottom w:val="single" w:sz="4" w:space="0" w:color="auto"/>
              <w:right w:val="single" w:sz="4" w:space="0" w:color="auto"/>
            </w:tcBorders>
            <w:shd w:val="clear" w:color="auto" w:fill="auto"/>
            <w:vAlign w:val="center"/>
            <w:hideMark/>
          </w:tcPr>
          <w:p w14:paraId="11997FB9" w14:textId="06C798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470,000</w:t>
            </w:r>
          </w:p>
        </w:tc>
      </w:tr>
      <w:tr w:rsidR="008E3AA5" w:rsidRPr="00F3713C" w14:paraId="73CBA62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093F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w:t>
            </w:r>
          </w:p>
        </w:tc>
        <w:tc>
          <w:tcPr>
            <w:tcW w:w="1213" w:type="dxa"/>
            <w:tcBorders>
              <w:top w:val="nil"/>
              <w:left w:val="nil"/>
              <w:bottom w:val="single" w:sz="4" w:space="0" w:color="auto"/>
              <w:right w:val="single" w:sz="4" w:space="0" w:color="auto"/>
            </w:tcBorders>
            <w:shd w:val="clear" w:color="auto" w:fill="auto"/>
            <w:vAlign w:val="center"/>
            <w:hideMark/>
          </w:tcPr>
          <w:p w14:paraId="23D76D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8B9FFE" w14:textId="72A71C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014192</w:t>
            </w:r>
          </w:p>
        </w:tc>
        <w:tc>
          <w:tcPr>
            <w:tcW w:w="1980" w:type="dxa"/>
            <w:tcBorders>
              <w:top w:val="nil"/>
              <w:left w:val="nil"/>
              <w:bottom w:val="single" w:sz="4" w:space="0" w:color="auto"/>
              <w:right w:val="single" w:sz="4" w:space="0" w:color="auto"/>
            </w:tcBorders>
            <w:shd w:val="clear" w:color="auto" w:fill="auto"/>
            <w:vAlign w:val="center"/>
            <w:hideMark/>
          </w:tcPr>
          <w:p w14:paraId="79859B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15B9E0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D32, D33, D44</w:t>
            </w:r>
          </w:p>
        </w:tc>
        <w:tc>
          <w:tcPr>
            <w:tcW w:w="1448" w:type="dxa"/>
            <w:tcBorders>
              <w:top w:val="nil"/>
              <w:left w:val="nil"/>
              <w:bottom w:val="single" w:sz="4" w:space="0" w:color="auto"/>
              <w:right w:val="single" w:sz="4" w:space="0" w:color="auto"/>
            </w:tcBorders>
            <w:shd w:val="clear" w:color="auto" w:fill="auto"/>
            <w:vAlign w:val="center"/>
            <w:hideMark/>
          </w:tcPr>
          <w:p w14:paraId="16F7BE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95F36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01.39, 01.59, 02.9, 07.13, 07.14, 07.15</w:t>
            </w:r>
          </w:p>
        </w:tc>
        <w:tc>
          <w:tcPr>
            <w:tcW w:w="990" w:type="dxa"/>
            <w:tcBorders>
              <w:top w:val="nil"/>
              <w:left w:val="nil"/>
              <w:bottom w:val="single" w:sz="4" w:space="0" w:color="auto"/>
              <w:right w:val="single" w:sz="4" w:space="0" w:color="auto"/>
            </w:tcBorders>
            <w:shd w:val="clear" w:color="auto" w:fill="auto"/>
            <w:vAlign w:val="center"/>
            <w:hideMark/>
          </w:tcPr>
          <w:p w14:paraId="14BBCF8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4.699</w:t>
            </w:r>
          </w:p>
        </w:tc>
        <w:tc>
          <w:tcPr>
            <w:tcW w:w="1065" w:type="dxa"/>
            <w:tcBorders>
              <w:top w:val="nil"/>
              <w:left w:val="nil"/>
              <w:bottom w:val="single" w:sz="4" w:space="0" w:color="auto"/>
              <w:right w:val="single" w:sz="4" w:space="0" w:color="auto"/>
            </w:tcBorders>
            <w:shd w:val="clear" w:color="auto" w:fill="auto"/>
            <w:vAlign w:val="center"/>
            <w:hideMark/>
          </w:tcPr>
          <w:p w14:paraId="04146860" w14:textId="5D9105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3,632,900</w:t>
            </w:r>
          </w:p>
        </w:tc>
        <w:tc>
          <w:tcPr>
            <w:tcW w:w="1095" w:type="dxa"/>
            <w:tcBorders>
              <w:top w:val="nil"/>
              <w:left w:val="nil"/>
              <w:bottom w:val="single" w:sz="4" w:space="0" w:color="auto"/>
              <w:right w:val="single" w:sz="4" w:space="0" w:color="auto"/>
            </w:tcBorders>
            <w:shd w:val="clear" w:color="auto" w:fill="auto"/>
            <w:vAlign w:val="center"/>
            <w:hideMark/>
          </w:tcPr>
          <w:p w14:paraId="1DF4DC8E" w14:textId="0E7227D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641,100</w:t>
            </w:r>
          </w:p>
        </w:tc>
        <w:tc>
          <w:tcPr>
            <w:tcW w:w="1085" w:type="dxa"/>
            <w:tcBorders>
              <w:top w:val="nil"/>
              <w:left w:val="nil"/>
              <w:bottom w:val="single" w:sz="4" w:space="0" w:color="auto"/>
              <w:right w:val="single" w:sz="4" w:space="0" w:color="auto"/>
            </w:tcBorders>
            <w:shd w:val="clear" w:color="auto" w:fill="auto"/>
            <w:vAlign w:val="center"/>
            <w:hideMark/>
          </w:tcPr>
          <w:p w14:paraId="55BDF778" w14:textId="4F45DF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4,274,000</w:t>
            </w:r>
          </w:p>
        </w:tc>
      </w:tr>
      <w:tr w:rsidR="008E3AA5" w:rsidRPr="00F3713C" w14:paraId="7263E99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B25E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w:t>
            </w:r>
          </w:p>
        </w:tc>
        <w:tc>
          <w:tcPr>
            <w:tcW w:w="1213" w:type="dxa"/>
            <w:tcBorders>
              <w:top w:val="nil"/>
              <w:left w:val="nil"/>
              <w:bottom w:val="single" w:sz="4" w:space="0" w:color="auto"/>
              <w:right w:val="single" w:sz="4" w:space="0" w:color="auto"/>
            </w:tcBorders>
            <w:shd w:val="clear" w:color="auto" w:fill="auto"/>
            <w:vAlign w:val="center"/>
            <w:hideMark/>
          </w:tcPr>
          <w:p w14:paraId="63DFDB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DEDA093" w14:textId="3DC7D0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0141941</w:t>
            </w:r>
          </w:p>
        </w:tc>
        <w:tc>
          <w:tcPr>
            <w:tcW w:w="1980" w:type="dxa"/>
            <w:tcBorders>
              <w:top w:val="nil"/>
              <w:left w:val="nil"/>
              <w:bottom w:val="single" w:sz="4" w:space="0" w:color="auto"/>
              <w:right w:val="single" w:sz="4" w:space="0" w:color="auto"/>
            </w:tcBorders>
            <w:shd w:val="clear" w:color="auto" w:fill="auto"/>
            <w:vAlign w:val="center"/>
            <w:hideMark/>
          </w:tcPr>
          <w:p w14:paraId="4035DB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D2BFA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D32, D33, D44</w:t>
            </w:r>
          </w:p>
        </w:tc>
        <w:tc>
          <w:tcPr>
            <w:tcW w:w="1448" w:type="dxa"/>
            <w:tcBorders>
              <w:top w:val="nil"/>
              <w:left w:val="nil"/>
              <w:bottom w:val="single" w:sz="4" w:space="0" w:color="auto"/>
              <w:right w:val="single" w:sz="4" w:space="0" w:color="auto"/>
            </w:tcBorders>
            <w:shd w:val="clear" w:color="auto" w:fill="auto"/>
            <w:vAlign w:val="center"/>
            <w:hideMark/>
          </w:tcPr>
          <w:p w14:paraId="4B3AFF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1772B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39.76</w:t>
            </w:r>
          </w:p>
        </w:tc>
        <w:tc>
          <w:tcPr>
            <w:tcW w:w="990" w:type="dxa"/>
            <w:tcBorders>
              <w:top w:val="nil"/>
              <w:left w:val="nil"/>
              <w:bottom w:val="single" w:sz="4" w:space="0" w:color="auto"/>
              <w:right w:val="single" w:sz="4" w:space="0" w:color="auto"/>
            </w:tcBorders>
            <w:shd w:val="clear" w:color="auto" w:fill="auto"/>
            <w:vAlign w:val="center"/>
            <w:hideMark/>
          </w:tcPr>
          <w:p w14:paraId="43C473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17.241</w:t>
            </w:r>
          </w:p>
        </w:tc>
        <w:tc>
          <w:tcPr>
            <w:tcW w:w="1065" w:type="dxa"/>
            <w:tcBorders>
              <w:top w:val="nil"/>
              <w:left w:val="nil"/>
              <w:bottom w:val="single" w:sz="4" w:space="0" w:color="auto"/>
              <w:right w:val="single" w:sz="4" w:space="0" w:color="auto"/>
            </w:tcBorders>
            <w:shd w:val="clear" w:color="auto" w:fill="auto"/>
            <w:vAlign w:val="center"/>
            <w:hideMark/>
          </w:tcPr>
          <w:p w14:paraId="628ECEA2" w14:textId="3B4F66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13,328,850</w:t>
            </w:r>
          </w:p>
        </w:tc>
        <w:tc>
          <w:tcPr>
            <w:tcW w:w="1095" w:type="dxa"/>
            <w:tcBorders>
              <w:top w:val="nil"/>
              <w:left w:val="nil"/>
              <w:bottom w:val="single" w:sz="4" w:space="0" w:color="auto"/>
              <w:right w:val="single" w:sz="4" w:space="0" w:color="auto"/>
            </w:tcBorders>
            <w:shd w:val="clear" w:color="auto" w:fill="auto"/>
            <w:vAlign w:val="center"/>
            <w:hideMark/>
          </w:tcPr>
          <w:p w14:paraId="1B9A095A" w14:textId="69FAC1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2,352,150</w:t>
            </w:r>
          </w:p>
        </w:tc>
        <w:tc>
          <w:tcPr>
            <w:tcW w:w="1085" w:type="dxa"/>
            <w:tcBorders>
              <w:top w:val="nil"/>
              <w:left w:val="nil"/>
              <w:bottom w:val="single" w:sz="4" w:space="0" w:color="auto"/>
              <w:right w:val="single" w:sz="4" w:space="0" w:color="auto"/>
            </w:tcBorders>
            <w:shd w:val="clear" w:color="auto" w:fill="auto"/>
            <w:vAlign w:val="center"/>
            <w:hideMark/>
          </w:tcPr>
          <w:p w14:paraId="7F6575C4" w14:textId="50C46C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15,681,000</w:t>
            </w:r>
          </w:p>
        </w:tc>
      </w:tr>
      <w:tr w:rsidR="008E3AA5" w:rsidRPr="00F3713C" w14:paraId="0A5A50A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0657B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w:t>
            </w:r>
          </w:p>
        </w:tc>
        <w:tc>
          <w:tcPr>
            <w:tcW w:w="1213" w:type="dxa"/>
            <w:tcBorders>
              <w:top w:val="nil"/>
              <w:left w:val="nil"/>
              <w:bottom w:val="single" w:sz="4" w:space="0" w:color="auto"/>
              <w:right w:val="single" w:sz="4" w:space="0" w:color="auto"/>
            </w:tcBorders>
            <w:shd w:val="clear" w:color="auto" w:fill="auto"/>
            <w:vAlign w:val="center"/>
            <w:hideMark/>
          </w:tcPr>
          <w:p w14:paraId="545F26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641A4C" w14:textId="423C680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014201</w:t>
            </w:r>
          </w:p>
        </w:tc>
        <w:tc>
          <w:tcPr>
            <w:tcW w:w="1980" w:type="dxa"/>
            <w:tcBorders>
              <w:top w:val="nil"/>
              <w:left w:val="nil"/>
              <w:bottom w:val="single" w:sz="4" w:space="0" w:color="auto"/>
              <w:right w:val="single" w:sz="4" w:space="0" w:color="auto"/>
            </w:tcBorders>
            <w:shd w:val="clear" w:color="auto" w:fill="auto"/>
            <w:vAlign w:val="center"/>
            <w:hideMark/>
          </w:tcPr>
          <w:p w14:paraId="5851C0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5345A3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I77, Q27, Q28</w:t>
            </w:r>
          </w:p>
        </w:tc>
        <w:tc>
          <w:tcPr>
            <w:tcW w:w="1448" w:type="dxa"/>
            <w:tcBorders>
              <w:top w:val="nil"/>
              <w:left w:val="nil"/>
              <w:bottom w:val="single" w:sz="4" w:space="0" w:color="auto"/>
              <w:right w:val="single" w:sz="4" w:space="0" w:color="auto"/>
            </w:tcBorders>
            <w:shd w:val="clear" w:color="auto" w:fill="auto"/>
            <w:vAlign w:val="center"/>
            <w:hideMark/>
          </w:tcPr>
          <w:p w14:paraId="31A272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01A5E10" w14:textId="227085E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E976B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0.539</w:t>
            </w:r>
          </w:p>
        </w:tc>
        <w:tc>
          <w:tcPr>
            <w:tcW w:w="1065" w:type="dxa"/>
            <w:tcBorders>
              <w:top w:val="nil"/>
              <w:left w:val="nil"/>
              <w:bottom w:val="single" w:sz="4" w:space="0" w:color="auto"/>
              <w:right w:val="single" w:sz="4" w:space="0" w:color="auto"/>
            </w:tcBorders>
            <w:shd w:val="clear" w:color="auto" w:fill="auto"/>
            <w:vAlign w:val="center"/>
            <w:hideMark/>
          </w:tcPr>
          <w:p w14:paraId="22121E9C" w14:textId="376E6F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490,000</w:t>
            </w:r>
          </w:p>
        </w:tc>
        <w:tc>
          <w:tcPr>
            <w:tcW w:w="1095" w:type="dxa"/>
            <w:tcBorders>
              <w:top w:val="nil"/>
              <w:left w:val="nil"/>
              <w:bottom w:val="single" w:sz="4" w:space="0" w:color="auto"/>
              <w:right w:val="single" w:sz="4" w:space="0" w:color="auto"/>
            </w:tcBorders>
            <w:shd w:val="clear" w:color="auto" w:fill="auto"/>
            <w:vAlign w:val="center"/>
            <w:hideMark/>
          </w:tcPr>
          <w:p w14:paraId="2C2CFCEC" w14:textId="22B33AA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4EFB0B1" w14:textId="084404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490,000</w:t>
            </w:r>
          </w:p>
        </w:tc>
      </w:tr>
      <w:tr w:rsidR="008E3AA5" w:rsidRPr="00F3713C" w14:paraId="45FB24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D565D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w:t>
            </w:r>
          </w:p>
        </w:tc>
        <w:tc>
          <w:tcPr>
            <w:tcW w:w="1213" w:type="dxa"/>
            <w:tcBorders>
              <w:top w:val="nil"/>
              <w:left w:val="nil"/>
              <w:bottom w:val="single" w:sz="4" w:space="0" w:color="auto"/>
              <w:right w:val="single" w:sz="4" w:space="0" w:color="auto"/>
            </w:tcBorders>
            <w:shd w:val="clear" w:color="auto" w:fill="auto"/>
            <w:vAlign w:val="center"/>
            <w:hideMark/>
          </w:tcPr>
          <w:p w14:paraId="26B0F2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4F1DB8" w14:textId="4B04684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014202</w:t>
            </w:r>
          </w:p>
        </w:tc>
        <w:tc>
          <w:tcPr>
            <w:tcW w:w="1980" w:type="dxa"/>
            <w:tcBorders>
              <w:top w:val="nil"/>
              <w:left w:val="nil"/>
              <w:bottom w:val="single" w:sz="4" w:space="0" w:color="auto"/>
              <w:right w:val="single" w:sz="4" w:space="0" w:color="auto"/>
            </w:tcBorders>
            <w:shd w:val="clear" w:color="auto" w:fill="auto"/>
            <w:vAlign w:val="center"/>
            <w:hideMark/>
          </w:tcPr>
          <w:p w14:paraId="0F341B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5D166A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I77, Q27, Q28</w:t>
            </w:r>
          </w:p>
        </w:tc>
        <w:tc>
          <w:tcPr>
            <w:tcW w:w="1448" w:type="dxa"/>
            <w:tcBorders>
              <w:top w:val="nil"/>
              <w:left w:val="nil"/>
              <w:bottom w:val="single" w:sz="4" w:space="0" w:color="auto"/>
              <w:right w:val="single" w:sz="4" w:space="0" w:color="auto"/>
            </w:tcBorders>
            <w:shd w:val="clear" w:color="auto" w:fill="auto"/>
            <w:vAlign w:val="center"/>
            <w:hideMark/>
          </w:tcPr>
          <w:p w14:paraId="400D1C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20E6A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88.41</w:t>
            </w:r>
          </w:p>
        </w:tc>
        <w:tc>
          <w:tcPr>
            <w:tcW w:w="990" w:type="dxa"/>
            <w:tcBorders>
              <w:top w:val="nil"/>
              <w:left w:val="nil"/>
              <w:bottom w:val="single" w:sz="4" w:space="0" w:color="auto"/>
              <w:right w:val="single" w:sz="4" w:space="0" w:color="auto"/>
            </w:tcBorders>
            <w:shd w:val="clear" w:color="auto" w:fill="auto"/>
            <w:vAlign w:val="center"/>
            <w:hideMark/>
          </w:tcPr>
          <w:p w14:paraId="0E1C740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1.312</w:t>
            </w:r>
          </w:p>
        </w:tc>
        <w:tc>
          <w:tcPr>
            <w:tcW w:w="1065" w:type="dxa"/>
            <w:tcBorders>
              <w:top w:val="nil"/>
              <w:left w:val="nil"/>
              <w:bottom w:val="single" w:sz="4" w:space="0" w:color="auto"/>
              <w:right w:val="single" w:sz="4" w:space="0" w:color="auto"/>
            </w:tcBorders>
            <w:shd w:val="clear" w:color="auto" w:fill="auto"/>
            <w:vAlign w:val="center"/>
            <w:hideMark/>
          </w:tcPr>
          <w:p w14:paraId="749D1C51" w14:textId="4133D1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1,193,000</w:t>
            </w:r>
          </w:p>
        </w:tc>
        <w:tc>
          <w:tcPr>
            <w:tcW w:w="1095" w:type="dxa"/>
            <w:tcBorders>
              <w:top w:val="nil"/>
              <w:left w:val="nil"/>
              <w:bottom w:val="single" w:sz="4" w:space="0" w:color="auto"/>
              <w:right w:val="single" w:sz="4" w:space="0" w:color="auto"/>
            </w:tcBorders>
            <w:shd w:val="clear" w:color="auto" w:fill="auto"/>
            <w:vAlign w:val="center"/>
            <w:hideMark/>
          </w:tcPr>
          <w:p w14:paraId="4A544A75" w14:textId="7C04C4B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EB94E3C" w14:textId="7A3011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1,193,000</w:t>
            </w:r>
          </w:p>
        </w:tc>
      </w:tr>
      <w:tr w:rsidR="008E3AA5" w:rsidRPr="00F3713C" w14:paraId="6BC8B87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B6C7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w:t>
            </w:r>
          </w:p>
        </w:tc>
        <w:tc>
          <w:tcPr>
            <w:tcW w:w="1213" w:type="dxa"/>
            <w:tcBorders>
              <w:top w:val="nil"/>
              <w:left w:val="nil"/>
              <w:bottom w:val="single" w:sz="4" w:space="0" w:color="auto"/>
              <w:right w:val="single" w:sz="4" w:space="0" w:color="auto"/>
            </w:tcBorders>
            <w:shd w:val="clear" w:color="auto" w:fill="auto"/>
            <w:vAlign w:val="center"/>
            <w:hideMark/>
          </w:tcPr>
          <w:p w14:paraId="5511AC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038F40" w14:textId="1DCF0EF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0142041</w:t>
            </w:r>
          </w:p>
        </w:tc>
        <w:tc>
          <w:tcPr>
            <w:tcW w:w="1980" w:type="dxa"/>
            <w:tcBorders>
              <w:top w:val="nil"/>
              <w:left w:val="nil"/>
              <w:bottom w:val="single" w:sz="4" w:space="0" w:color="auto"/>
              <w:right w:val="single" w:sz="4" w:space="0" w:color="auto"/>
            </w:tcBorders>
            <w:shd w:val="clear" w:color="auto" w:fill="auto"/>
            <w:vAlign w:val="center"/>
            <w:hideMark/>
          </w:tcPr>
          <w:p w14:paraId="7D9B5A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4BDD49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I77, Q27, Q28</w:t>
            </w:r>
          </w:p>
        </w:tc>
        <w:tc>
          <w:tcPr>
            <w:tcW w:w="1448" w:type="dxa"/>
            <w:tcBorders>
              <w:top w:val="nil"/>
              <w:left w:val="nil"/>
              <w:bottom w:val="single" w:sz="4" w:space="0" w:color="auto"/>
              <w:right w:val="single" w:sz="4" w:space="0" w:color="auto"/>
            </w:tcBorders>
            <w:shd w:val="clear" w:color="auto" w:fill="auto"/>
            <w:vAlign w:val="center"/>
            <w:hideMark/>
          </w:tcPr>
          <w:p w14:paraId="034F1A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B</w:t>
            </w:r>
          </w:p>
        </w:tc>
        <w:tc>
          <w:tcPr>
            <w:tcW w:w="1890" w:type="dxa"/>
            <w:tcBorders>
              <w:top w:val="nil"/>
              <w:left w:val="nil"/>
              <w:bottom w:val="single" w:sz="4" w:space="0" w:color="auto"/>
              <w:right w:val="single" w:sz="4" w:space="0" w:color="auto"/>
            </w:tcBorders>
            <w:shd w:val="clear" w:color="auto" w:fill="auto"/>
            <w:vAlign w:val="center"/>
            <w:hideMark/>
          </w:tcPr>
          <w:p w14:paraId="0CBA5C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39.51</w:t>
            </w:r>
          </w:p>
        </w:tc>
        <w:tc>
          <w:tcPr>
            <w:tcW w:w="990" w:type="dxa"/>
            <w:tcBorders>
              <w:top w:val="nil"/>
              <w:left w:val="nil"/>
              <w:bottom w:val="single" w:sz="4" w:space="0" w:color="auto"/>
              <w:right w:val="single" w:sz="4" w:space="0" w:color="auto"/>
            </w:tcBorders>
            <w:shd w:val="clear" w:color="auto" w:fill="auto"/>
            <w:vAlign w:val="center"/>
            <w:hideMark/>
          </w:tcPr>
          <w:p w14:paraId="648CCC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4.544</w:t>
            </w:r>
          </w:p>
        </w:tc>
        <w:tc>
          <w:tcPr>
            <w:tcW w:w="1065" w:type="dxa"/>
            <w:tcBorders>
              <w:top w:val="nil"/>
              <w:left w:val="nil"/>
              <w:bottom w:val="single" w:sz="4" w:space="0" w:color="auto"/>
              <w:right w:val="single" w:sz="4" w:space="0" w:color="auto"/>
            </w:tcBorders>
            <w:shd w:val="clear" w:color="auto" w:fill="auto"/>
            <w:vAlign w:val="center"/>
            <w:hideMark/>
          </w:tcPr>
          <w:p w14:paraId="088626F1" w14:textId="3F236D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4,133,000</w:t>
            </w:r>
          </w:p>
        </w:tc>
        <w:tc>
          <w:tcPr>
            <w:tcW w:w="1095" w:type="dxa"/>
            <w:tcBorders>
              <w:top w:val="nil"/>
              <w:left w:val="nil"/>
              <w:bottom w:val="single" w:sz="4" w:space="0" w:color="auto"/>
              <w:right w:val="single" w:sz="4" w:space="0" w:color="auto"/>
            </w:tcBorders>
            <w:shd w:val="clear" w:color="auto" w:fill="auto"/>
            <w:vAlign w:val="center"/>
            <w:hideMark/>
          </w:tcPr>
          <w:p w14:paraId="1D909D9B" w14:textId="4D2D207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FFB03AC" w14:textId="74A965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4,133,000</w:t>
            </w:r>
          </w:p>
        </w:tc>
      </w:tr>
      <w:tr w:rsidR="008E3AA5" w:rsidRPr="00F3713C" w14:paraId="020AD0D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58DA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w:t>
            </w:r>
          </w:p>
        </w:tc>
        <w:tc>
          <w:tcPr>
            <w:tcW w:w="1213" w:type="dxa"/>
            <w:tcBorders>
              <w:top w:val="nil"/>
              <w:left w:val="nil"/>
              <w:bottom w:val="single" w:sz="4" w:space="0" w:color="auto"/>
              <w:right w:val="single" w:sz="4" w:space="0" w:color="auto"/>
            </w:tcBorders>
            <w:shd w:val="clear" w:color="auto" w:fill="auto"/>
            <w:vAlign w:val="center"/>
            <w:hideMark/>
          </w:tcPr>
          <w:p w14:paraId="01D1F8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F363B21" w14:textId="0541B0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0142042</w:t>
            </w:r>
          </w:p>
        </w:tc>
        <w:tc>
          <w:tcPr>
            <w:tcW w:w="1980" w:type="dxa"/>
            <w:tcBorders>
              <w:top w:val="nil"/>
              <w:left w:val="nil"/>
              <w:bottom w:val="single" w:sz="4" w:space="0" w:color="auto"/>
              <w:right w:val="single" w:sz="4" w:space="0" w:color="auto"/>
            </w:tcBorders>
            <w:shd w:val="clear" w:color="auto" w:fill="auto"/>
            <w:vAlign w:val="center"/>
            <w:hideMark/>
          </w:tcPr>
          <w:p w14:paraId="0E8766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7B82F3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I77, Q27, Q28</w:t>
            </w:r>
          </w:p>
        </w:tc>
        <w:tc>
          <w:tcPr>
            <w:tcW w:w="1448" w:type="dxa"/>
            <w:tcBorders>
              <w:top w:val="nil"/>
              <w:left w:val="nil"/>
              <w:bottom w:val="single" w:sz="4" w:space="0" w:color="auto"/>
              <w:right w:val="single" w:sz="4" w:space="0" w:color="auto"/>
            </w:tcBorders>
            <w:shd w:val="clear" w:color="auto" w:fill="auto"/>
            <w:vAlign w:val="center"/>
            <w:hideMark/>
          </w:tcPr>
          <w:p w14:paraId="69C9F1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A</w:t>
            </w:r>
          </w:p>
        </w:tc>
        <w:tc>
          <w:tcPr>
            <w:tcW w:w="1890" w:type="dxa"/>
            <w:tcBorders>
              <w:top w:val="nil"/>
              <w:left w:val="nil"/>
              <w:bottom w:val="single" w:sz="4" w:space="0" w:color="auto"/>
              <w:right w:val="single" w:sz="4" w:space="0" w:color="auto"/>
            </w:tcBorders>
            <w:shd w:val="clear" w:color="auto" w:fill="auto"/>
            <w:vAlign w:val="center"/>
            <w:hideMark/>
          </w:tcPr>
          <w:p w14:paraId="033C35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39.51</w:t>
            </w:r>
          </w:p>
        </w:tc>
        <w:tc>
          <w:tcPr>
            <w:tcW w:w="990" w:type="dxa"/>
            <w:tcBorders>
              <w:top w:val="nil"/>
              <w:left w:val="nil"/>
              <w:bottom w:val="single" w:sz="4" w:space="0" w:color="auto"/>
              <w:right w:val="single" w:sz="4" w:space="0" w:color="auto"/>
            </w:tcBorders>
            <w:shd w:val="clear" w:color="auto" w:fill="auto"/>
            <w:vAlign w:val="center"/>
            <w:hideMark/>
          </w:tcPr>
          <w:p w14:paraId="37D97CF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17.841</w:t>
            </w:r>
          </w:p>
        </w:tc>
        <w:tc>
          <w:tcPr>
            <w:tcW w:w="1065" w:type="dxa"/>
            <w:tcBorders>
              <w:top w:val="nil"/>
              <w:left w:val="nil"/>
              <w:bottom w:val="single" w:sz="4" w:space="0" w:color="auto"/>
              <w:right w:val="single" w:sz="4" w:space="0" w:color="auto"/>
            </w:tcBorders>
            <w:shd w:val="clear" w:color="auto" w:fill="auto"/>
            <w:vAlign w:val="center"/>
            <w:hideMark/>
          </w:tcPr>
          <w:p w14:paraId="2D9D0E8B" w14:textId="714CA9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16,226,000</w:t>
            </w:r>
          </w:p>
        </w:tc>
        <w:tc>
          <w:tcPr>
            <w:tcW w:w="1095" w:type="dxa"/>
            <w:tcBorders>
              <w:top w:val="nil"/>
              <w:left w:val="nil"/>
              <w:bottom w:val="single" w:sz="4" w:space="0" w:color="auto"/>
              <w:right w:val="single" w:sz="4" w:space="0" w:color="auto"/>
            </w:tcBorders>
            <w:shd w:val="clear" w:color="auto" w:fill="auto"/>
            <w:vAlign w:val="center"/>
            <w:hideMark/>
          </w:tcPr>
          <w:p w14:paraId="7D43B50C" w14:textId="2518DD4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985834C" w14:textId="282439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16,226,000</w:t>
            </w:r>
          </w:p>
        </w:tc>
      </w:tr>
      <w:tr w:rsidR="008E3AA5" w:rsidRPr="00F3713C" w14:paraId="6959AF0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FB17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w:t>
            </w:r>
          </w:p>
        </w:tc>
        <w:tc>
          <w:tcPr>
            <w:tcW w:w="1213" w:type="dxa"/>
            <w:tcBorders>
              <w:top w:val="nil"/>
              <w:left w:val="nil"/>
              <w:bottom w:val="single" w:sz="4" w:space="0" w:color="auto"/>
              <w:right w:val="single" w:sz="4" w:space="0" w:color="auto"/>
            </w:tcBorders>
            <w:shd w:val="clear" w:color="auto" w:fill="auto"/>
            <w:vAlign w:val="center"/>
            <w:hideMark/>
          </w:tcPr>
          <w:p w14:paraId="02C767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D7471E" w14:textId="6FB8C2A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0142043</w:t>
            </w:r>
          </w:p>
        </w:tc>
        <w:tc>
          <w:tcPr>
            <w:tcW w:w="1980" w:type="dxa"/>
            <w:tcBorders>
              <w:top w:val="nil"/>
              <w:left w:val="nil"/>
              <w:bottom w:val="single" w:sz="4" w:space="0" w:color="auto"/>
              <w:right w:val="single" w:sz="4" w:space="0" w:color="auto"/>
            </w:tcBorders>
            <w:shd w:val="clear" w:color="auto" w:fill="auto"/>
            <w:vAlign w:val="center"/>
            <w:hideMark/>
          </w:tcPr>
          <w:p w14:paraId="7BD01C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79D59F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Q27, Q28</w:t>
            </w:r>
          </w:p>
        </w:tc>
        <w:tc>
          <w:tcPr>
            <w:tcW w:w="1448" w:type="dxa"/>
            <w:tcBorders>
              <w:top w:val="nil"/>
              <w:left w:val="nil"/>
              <w:bottom w:val="single" w:sz="4" w:space="0" w:color="auto"/>
              <w:right w:val="single" w:sz="4" w:space="0" w:color="auto"/>
            </w:tcBorders>
            <w:shd w:val="clear" w:color="auto" w:fill="auto"/>
            <w:vAlign w:val="center"/>
            <w:hideMark/>
          </w:tcPr>
          <w:p w14:paraId="1350D6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F45EE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39.76</w:t>
            </w:r>
          </w:p>
        </w:tc>
        <w:tc>
          <w:tcPr>
            <w:tcW w:w="990" w:type="dxa"/>
            <w:tcBorders>
              <w:top w:val="nil"/>
              <w:left w:val="nil"/>
              <w:bottom w:val="single" w:sz="4" w:space="0" w:color="auto"/>
              <w:right w:val="single" w:sz="4" w:space="0" w:color="auto"/>
            </w:tcBorders>
            <w:shd w:val="clear" w:color="auto" w:fill="auto"/>
            <w:vAlign w:val="center"/>
            <w:hideMark/>
          </w:tcPr>
          <w:p w14:paraId="58D49CD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21.313</w:t>
            </w:r>
          </w:p>
        </w:tc>
        <w:tc>
          <w:tcPr>
            <w:tcW w:w="1065" w:type="dxa"/>
            <w:tcBorders>
              <w:top w:val="nil"/>
              <w:left w:val="nil"/>
              <w:bottom w:val="single" w:sz="4" w:space="0" w:color="auto"/>
              <w:right w:val="single" w:sz="4" w:space="0" w:color="auto"/>
            </w:tcBorders>
            <w:shd w:val="clear" w:color="auto" w:fill="auto"/>
            <w:vAlign w:val="center"/>
            <w:hideMark/>
          </w:tcPr>
          <w:p w14:paraId="6F922199" w14:textId="7CB09FC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19,384,000</w:t>
            </w:r>
          </w:p>
        </w:tc>
        <w:tc>
          <w:tcPr>
            <w:tcW w:w="1095" w:type="dxa"/>
            <w:tcBorders>
              <w:top w:val="nil"/>
              <w:left w:val="nil"/>
              <w:bottom w:val="single" w:sz="4" w:space="0" w:color="auto"/>
              <w:right w:val="single" w:sz="4" w:space="0" w:color="auto"/>
            </w:tcBorders>
            <w:shd w:val="clear" w:color="auto" w:fill="auto"/>
            <w:vAlign w:val="center"/>
            <w:hideMark/>
          </w:tcPr>
          <w:p w14:paraId="541FD295" w14:textId="1EEEE65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3DE7C76" w14:textId="1315C0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19,384,000</w:t>
            </w:r>
          </w:p>
        </w:tc>
      </w:tr>
      <w:tr w:rsidR="008E3AA5" w:rsidRPr="00F3713C" w14:paraId="71013B1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9BA8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w:t>
            </w:r>
          </w:p>
        </w:tc>
        <w:tc>
          <w:tcPr>
            <w:tcW w:w="1213" w:type="dxa"/>
            <w:tcBorders>
              <w:top w:val="nil"/>
              <w:left w:val="nil"/>
              <w:bottom w:val="single" w:sz="4" w:space="0" w:color="auto"/>
              <w:right w:val="single" w:sz="4" w:space="0" w:color="auto"/>
            </w:tcBorders>
            <w:shd w:val="clear" w:color="auto" w:fill="auto"/>
            <w:vAlign w:val="center"/>
            <w:hideMark/>
          </w:tcPr>
          <w:p w14:paraId="5E8A1F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EB824E" w14:textId="2D26D3E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0142044</w:t>
            </w:r>
          </w:p>
        </w:tc>
        <w:tc>
          <w:tcPr>
            <w:tcW w:w="1980" w:type="dxa"/>
            <w:tcBorders>
              <w:top w:val="nil"/>
              <w:left w:val="nil"/>
              <w:bottom w:val="single" w:sz="4" w:space="0" w:color="auto"/>
              <w:right w:val="single" w:sz="4" w:space="0" w:color="auto"/>
            </w:tcBorders>
            <w:shd w:val="clear" w:color="auto" w:fill="auto"/>
            <w:vAlign w:val="center"/>
            <w:hideMark/>
          </w:tcPr>
          <w:p w14:paraId="2CF2D3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7ABB48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I72, I77, Q27, Q28</w:t>
            </w:r>
          </w:p>
        </w:tc>
        <w:tc>
          <w:tcPr>
            <w:tcW w:w="1448" w:type="dxa"/>
            <w:tcBorders>
              <w:top w:val="nil"/>
              <w:left w:val="nil"/>
              <w:bottom w:val="single" w:sz="4" w:space="0" w:color="auto"/>
              <w:right w:val="single" w:sz="4" w:space="0" w:color="auto"/>
            </w:tcBorders>
            <w:shd w:val="clear" w:color="auto" w:fill="auto"/>
            <w:vAlign w:val="center"/>
            <w:hideMark/>
          </w:tcPr>
          <w:p w14:paraId="7DE7D3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1B827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39.75</w:t>
            </w:r>
          </w:p>
        </w:tc>
        <w:tc>
          <w:tcPr>
            <w:tcW w:w="990" w:type="dxa"/>
            <w:tcBorders>
              <w:top w:val="nil"/>
              <w:left w:val="nil"/>
              <w:bottom w:val="single" w:sz="4" w:space="0" w:color="auto"/>
              <w:right w:val="single" w:sz="4" w:space="0" w:color="auto"/>
            </w:tcBorders>
            <w:shd w:val="clear" w:color="auto" w:fill="auto"/>
            <w:vAlign w:val="center"/>
            <w:hideMark/>
          </w:tcPr>
          <w:p w14:paraId="50C4758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43.374</w:t>
            </w:r>
          </w:p>
        </w:tc>
        <w:tc>
          <w:tcPr>
            <w:tcW w:w="1065" w:type="dxa"/>
            <w:tcBorders>
              <w:top w:val="nil"/>
              <w:left w:val="nil"/>
              <w:bottom w:val="single" w:sz="4" w:space="0" w:color="auto"/>
              <w:right w:val="single" w:sz="4" w:space="0" w:color="auto"/>
            </w:tcBorders>
            <w:shd w:val="clear" w:color="auto" w:fill="auto"/>
            <w:vAlign w:val="center"/>
            <w:hideMark/>
          </w:tcPr>
          <w:p w14:paraId="1BDD2651" w14:textId="3ED43E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39,449,000</w:t>
            </w:r>
          </w:p>
        </w:tc>
        <w:tc>
          <w:tcPr>
            <w:tcW w:w="1095" w:type="dxa"/>
            <w:tcBorders>
              <w:top w:val="nil"/>
              <w:left w:val="nil"/>
              <w:bottom w:val="single" w:sz="4" w:space="0" w:color="auto"/>
              <w:right w:val="single" w:sz="4" w:space="0" w:color="auto"/>
            </w:tcBorders>
            <w:shd w:val="clear" w:color="auto" w:fill="auto"/>
            <w:vAlign w:val="center"/>
            <w:hideMark/>
          </w:tcPr>
          <w:p w14:paraId="0E13B158" w14:textId="6F5FFA2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4872E20" w14:textId="183A5C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39,449,000</w:t>
            </w:r>
          </w:p>
        </w:tc>
      </w:tr>
      <w:tr w:rsidR="008E3AA5" w:rsidRPr="00F3713C" w14:paraId="28FC18C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44ED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w:t>
            </w:r>
          </w:p>
        </w:tc>
        <w:tc>
          <w:tcPr>
            <w:tcW w:w="1213" w:type="dxa"/>
            <w:tcBorders>
              <w:top w:val="nil"/>
              <w:left w:val="nil"/>
              <w:bottom w:val="single" w:sz="4" w:space="0" w:color="auto"/>
              <w:right w:val="single" w:sz="4" w:space="0" w:color="auto"/>
            </w:tcBorders>
            <w:shd w:val="clear" w:color="auto" w:fill="auto"/>
            <w:vAlign w:val="center"/>
            <w:hideMark/>
          </w:tcPr>
          <w:p w14:paraId="0A6287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0FC6513" w14:textId="084B1B0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0142045</w:t>
            </w:r>
          </w:p>
        </w:tc>
        <w:tc>
          <w:tcPr>
            <w:tcW w:w="1980" w:type="dxa"/>
            <w:tcBorders>
              <w:top w:val="nil"/>
              <w:left w:val="nil"/>
              <w:bottom w:val="single" w:sz="4" w:space="0" w:color="auto"/>
              <w:right w:val="single" w:sz="4" w:space="0" w:color="auto"/>
            </w:tcBorders>
            <w:shd w:val="clear" w:color="auto" w:fill="auto"/>
            <w:vAlign w:val="center"/>
            <w:hideMark/>
          </w:tcPr>
          <w:p w14:paraId="6DBE40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цүлхэн</w:t>
            </w:r>
          </w:p>
        </w:tc>
        <w:tc>
          <w:tcPr>
            <w:tcW w:w="2610" w:type="dxa"/>
            <w:tcBorders>
              <w:top w:val="nil"/>
              <w:left w:val="nil"/>
              <w:bottom w:val="single" w:sz="4" w:space="0" w:color="auto"/>
              <w:right w:val="single" w:sz="4" w:space="0" w:color="auto"/>
            </w:tcBorders>
            <w:shd w:val="clear" w:color="auto" w:fill="auto"/>
            <w:vAlign w:val="center"/>
            <w:hideMark/>
          </w:tcPr>
          <w:p w14:paraId="36B2BE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I67, I77, Q27</w:t>
            </w:r>
          </w:p>
        </w:tc>
        <w:tc>
          <w:tcPr>
            <w:tcW w:w="1448" w:type="dxa"/>
            <w:tcBorders>
              <w:top w:val="nil"/>
              <w:left w:val="nil"/>
              <w:bottom w:val="single" w:sz="4" w:space="0" w:color="auto"/>
              <w:right w:val="single" w:sz="4" w:space="0" w:color="auto"/>
            </w:tcBorders>
            <w:shd w:val="clear" w:color="auto" w:fill="auto"/>
            <w:vAlign w:val="center"/>
            <w:hideMark/>
          </w:tcPr>
          <w:p w14:paraId="02561E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CD9CA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39.72</w:t>
            </w:r>
          </w:p>
        </w:tc>
        <w:tc>
          <w:tcPr>
            <w:tcW w:w="990" w:type="dxa"/>
            <w:tcBorders>
              <w:top w:val="nil"/>
              <w:left w:val="nil"/>
              <w:bottom w:val="single" w:sz="4" w:space="0" w:color="auto"/>
              <w:right w:val="single" w:sz="4" w:space="0" w:color="auto"/>
            </w:tcBorders>
            <w:shd w:val="clear" w:color="auto" w:fill="auto"/>
            <w:vAlign w:val="center"/>
            <w:hideMark/>
          </w:tcPr>
          <w:p w14:paraId="0A321D1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99.318</w:t>
            </w:r>
          </w:p>
        </w:tc>
        <w:tc>
          <w:tcPr>
            <w:tcW w:w="1065" w:type="dxa"/>
            <w:tcBorders>
              <w:top w:val="nil"/>
              <w:left w:val="nil"/>
              <w:bottom w:val="single" w:sz="4" w:space="0" w:color="auto"/>
              <w:right w:val="single" w:sz="4" w:space="0" w:color="auto"/>
            </w:tcBorders>
            <w:shd w:val="clear" w:color="auto" w:fill="auto"/>
            <w:vAlign w:val="center"/>
            <w:hideMark/>
          </w:tcPr>
          <w:p w14:paraId="3F92487B" w14:textId="3D0511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90,330,000</w:t>
            </w:r>
          </w:p>
        </w:tc>
        <w:tc>
          <w:tcPr>
            <w:tcW w:w="1095" w:type="dxa"/>
            <w:tcBorders>
              <w:top w:val="nil"/>
              <w:left w:val="nil"/>
              <w:bottom w:val="single" w:sz="4" w:space="0" w:color="auto"/>
              <w:right w:val="single" w:sz="4" w:space="0" w:color="auto"/>
            </w:tcBorders>
            <w:shd w:val="clear" w:color="auto" w:fill="auto"/>
            <w:vAlign w:val="center"/>
            <w:hideMark/>
          </w:tcPr>
          <w:p w14:paraId="69F363B5" w14:textId="0672FFC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9450C78" w14:textId="754BA4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90,330,000</w:t>
            </w:r>
          </w:p>
        </w:tc>
      </w:tr>
      <w:tr w:rsidR="008E3AA5" w:rsidRPr="00F3713C" w14:paraId="4605472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4F8B8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w:t>
            </w:r>
          </w:p>
        </w:tc>
        <w:tc>
          <w:tcPr>
            <w:tcW w:w="1213" w:type="dxa"/>
            <w:tcBorders>
              <w:top w:val="nil"/>
              <w:left w:val="nil"/>
              <w:bottom w:val="single" w:sz="4" w:space="0" w:color="auto"/>
              <w:right w:val="single" w:sz="4" w:space="0" w:color="auto"/>
            </w:tcBorders>
            <w:shd w:val="clear" w:color="auto" w:fill="auto"/>
            <w:vAlign w:val="center"/>
            <w:hideMark/>
          </w:tcPr>
          <w:p w14:paraId="08A93A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F22D80E" w14:textId="2A21FDD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014211</w:t>
            </w:r>
          </w:p>
        </w:tc>
        <w:tc>
          <w:tcPr>
            <w:tcW w:w="1980" w:type="dxa"/>
            <w:tcBorders>
              <w:top w:val="nil"/>
              <w:left w:val="nil"/>
              <w:bottom w:val="single" w:sz="4" w:space="0" w:color="auto"/>
              <w:right w:val="single" w:sz="4" w:space="0" w:color="auto"/>
            </w:tcBorders>
            <w:shd w:val="clear" w:color="auto" w:fill="auto"/>
            <w:vAlign w:val="center"/>
            <w:hideMark/>
          </w:tcPr>
          <w:p w14:paraId="56C78A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гаднах болон доторх судасны нарийсал</w:t>
            </w:r>
          </w:p>
        </w:tc>
        <w:tc>
          <w:tcPr>
            <w:tcW w:w="2610" w:type="dxa"/>
            <w:tcBorders>
              <w:top w:val="nil"/>
              <w:left w:val="nil"/>
              <w:bottom w:val="single" w:sz="4" w:space="0" w:color="auto"/>
              <w:right w:val="single" w:sz="4" w:space="0" w:color="auto"/>
            </w:tcBorders>
            <w:shd w:val="clear" w:color="auto" w:fill="auto"/>
            <w:vAlign w:val="center"/>
            <w:hideMark/>
          </w:tcPr>
          <w:p w14:paraId="402940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I65, I66</w:t>
            </w:r>
          </w:p>
        </w:tc>
        <w:tc>
          <w:tcPr>
            <w:tcW w:w="1448" w:type="dxa"/>
            <w:tcBorders>
              <w:top w:val="nil"/>
              <w:left w:val="nil"/>
              <w:bottom w:val="single" w:sz="4" w:space="0" w:color="auto"/>
              <w:right w:val="single" w:sz="4" w:space="0" w:color="auto"/>
            </w:tcBorders>
            <w:shd w:val="clear" w:color="auto" w:fill="auto"/>
            <w:vAlign w:val="center"/>
            <w:hideMark/>
          </w:tcPr>
          <w:p w14:paraId="099E19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13C40D0" w14:textId="7514D6E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F8F2F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0.720</w:t>
            </w:r>
          </w:p>
        </w:tc>
        <w:tc>
          <w:tcPr>
            <w:tcW w:w="1065" w:type="dxa"/>
            <w:tcBorders>
              <w:top w:val="nil"/>
              <w:left w:val="nil"/>
              <w:bottom w:val="single" w:sz="4" w:space="0" w:color="auto"/>
              <w:right w:val="single" w:sz="4" w:space="0" w:color="auto"/>
            </w:tcBorders>
            <w:shd w:val="clear" w:color="auto" w:fill="auto"/>
            <w:vAlign w:val="center"/>
            <w:hideMark/>
          </w:tcPr>
          <w:p w14:paraId="43279777" w14:textId="2EE5AE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655,000</w:t>
            </w:r>
          </w:p>
        </w:tc>
        <w:tc>
          <w:tcPr>
            <w:tcW w:w="1095" w:type="dxa"/>
            <w:tcBorders>
              <w:top w:val="nil"/>
              <w:left w:val="nil"/>
              <w:bottom w:val="single" w:sz="4" w:space="0" w:color="auto"/>
              <w:right w:val="single" w:sz="4" w:space="0" w:color="auto"/>
            </w:tcBorders>
            <w:shd w:val="clear" w:color="auto" w:fill="auto"/>
            <w:vAlign w:val="center"/>
            <w:hideMark/>
          </w:tcPr>
          <w:p w14:paraId="60EA8B57" w14:textId="3C51C56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0F08404" w14:textId="4B08F4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655,000</w:t>
            </w:r>
          </w:p>
        </w:tc>
      </w:tr>
      <w:tr w:rsidR="008E3AA5" w:rsidRPr="00F3713C" w14:paraId="3B474C2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8751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w:t>
            </w:r>
          </w:p>
        </w:tc>
        <w:tc>
          <w:tcPr>
            <w:tcW w:w="1213" w:type="dxa"/>
            <w:tcBorders>
              <w:top w:val="nil"/>
              <w:left w:val="nil"/>
              <w:bottom w:val="single" w:sz="4" w:space="0" w:color="auto"/>
              <w:right w:val="single" w:sz="4" w:space="0" w:color="auto"/>
            </w:tcBorders>
            <w:shd w:val="clear" w:color="auto" w:fill="auto"/>
            <w:vAlign w:val="center"/>
            <w:hideMark/>
          </w:tcPr>
          <w:p w14:paraId="094A92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E97115" w14:textId="46982D4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0142141</w:t>
            </w:r>
          </w:p>
        </w:tc>
        <w:tc>
          <w:tcPr>
            <w:tcW w:w="1980" w:type="dxa"/>
            <w:tcBorders>
              <w:top w:val="nil"/>
              <w:left w:val="nil"/>
              <w:bottom w:val="single" w:sz="4" w:space="0" w:color="auto"/>
              <w:right w:val="single" w:sz="4" w:space="0" w:color="auto"/>
            </w:tcBorders>
            <w:shd w:val="clear" w:color="auto" w:fill="auto"/>
            <w:vAlign w:val="center"/>
            <w:hideMark/>
          </w:tcPr>
          <w:p w14:paraId="72A3E6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гаднах болон доторх судасны нарийсал</w:t>
            </w:r>
          </w:p>
        </w:tc>
        <w:tc>
          <w:tcPr>
            <w:tcW w:w="2610" w:type="dxa"/>
            <w:tcBorders>
              <w:top w:val="nil"/>
              <w:left w:val="nil"/>
              <w:bottom w:val="single" w:sz="4" w:space="0" w:color="auto"/>
              <w:right w:val="single" w:sz="4" w:space="0" w:color="auto"/>
            </w:tcBorders>
            <w:shd w:val="clear" w:color="auto" w:fill="auto"/>
            <w:vAlign w:val="center"/>
            <w:hideMark/>
          </w:tcPr>
          <w:p w14:paraId="14D38A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I65</w:t>
            </w:r>
          </w:p>
        </w:tc>
        <w:tc>
          <w:tcPr>
            <w:tcW w:w="1448" w:type="dxa"/>
            <w:tcBorders>
              <w:top w:val="nil"/>
              <w:left w:val="nil"/>
              <w:bottom w:val="single" w:sz="4" w:space="0" w:color="auto"/>
              <w:right w:val="single" w:sz="4" w:space="0" w:color="auto"/>
            </w:tcBorders>
            <w:shd w:val="clear" w:color="auto" w:fill="auto"/>
            <w:vAlign w:val="center"/>
            <w:hideMark/>
          </w:tcPr>
          <w:p w14:paraId="12780C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27FE3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00.63</w:t>
            </w:r>
          </w:p>
        </w:tc>
        <w:tc>
          <w:tcPr>
            <w:tcW w:w="990" w:type="dxa"/>
            <w:tcBorders>
              <w:top w:val="nil"/>
              <w:left w:val="nil"/>
              <w:bottom w:val="single" w:sz="4" w:space="0" w:color="auto"/>
              <w:right w:val="single" w:sz="4" w:space="0" w:color="auto"/>
            </w:tcBorders>
            <w:shd w:val="clear" w:color="auto" w:fill="auto"/>
            <w:vAlign w:val="center"/>
            <w:hideMark/>
          </w:tcPr>
          <w:p w14:paraId="1F4455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15.854</w:t>
            </w:r>
          </w:p>
        </w:tc>
        <w:tc>
          <w:tcPr>
            <w:tcW w:w="1065" w:type="dxa"/>
            <w:tcBorders>
              <w:top w:val="nil"/>
              <w:left w:val="nil"/>
              <w:bottom w:val="single" w:sz="4" w:space="0" w:color="auto"/>
              <w:right w:val="single" w:sz="4" w:space="0" w:color="auto"/>
            </w:tcBorders>
            <w:shd w:val="clear" w:color="auto" w:fill="auto"/>
            <w:vAlign w:val="center"/>
            <w:hideMark/>
          </w:tcPr>
          <w:p w14:paraId="1B85F48D" w14:textId="6CB5FA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14,419,000</w:t>
            </w:r>
          </w:p>
        </w:tc>
        <w:tc>
          <w:tcPr>
            <w:tcW w:w="1095" w:type="dxa"/>
            <w:tcBorders>
              <w:top w:val="nil"/>
              <w:left w:val="nil"/>
              <w:bottom w:val="single" w:sz="4" w:space="0" w:color="auto"/>
              <w:right w:val="single" w:sz="4" w:space="0" w:color="auto"/>
            </w:tcBorders>
            <w:shd w:val="clear" w:color="auto" w:fill="auto"/>
            <w:vAlign w:val="center"/>
            <w:hideMark/>
          </w:tcPr>
          <w:p w14:paraId="7D038954" w14:textId="1C5783B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BB85FFE" w14:textId="16F6EC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14,419,000</w:t>
            </w:r>
          </w:p>
        </w:tc>
      </w:tr>
      <w:tr w:rsidR="008E3AA5" w:rsidRPr="00F3713C" w14:paraId="604B5CC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40FC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w:t>
            </w:r>
          </w:p>
        </w:tc>
        <w:tc>
          <w:tcPr>
            <w:tcW w:w="1213" w:type="dxa"/>
            <w:tcBorders>
              <w:top w:val="nil"/>
              <w:left w:val="nil"/>
              <w:bottom w:val="single" w:sz="4" w:space="0" w:color="auto"/>
              <w:right w:val="single" w:sz="4" w:space="0" w:color="auto"/>
            </w:tcBorders>
            <w:shd w:val="clear" w:color="auto" w:fill="auto"/>
            <w:vAlign w:val="center"/>
            <w:hideMark/>
          </w:tcPr>
          <w:p w14:paraId="0D14A1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8E2BF2" w14:textId="50465A5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0142142</w:t>
            </w:r>
          </w:p>
        </w:tc>
        <w:tc>
          <w:tcPr>
            <w:tcW w:w="1980" w:type="dxa"/>
            <w:tcBorders>
              <w:top w:val="nil"/>
              <w:left w:val="nil"/>
              <w:bottom w:val="single" w:sz="4" w:space="0" w:color="auto"/>
              <w:right w:val="single" w:sz="4" w:space="0" w:color="auto"/>
            </w:tcBorders>
            <w:shd w:val="clear" w:color="auto" w:fill="auto"/>
            <w:vAlign w:val="center"/>
            <w:hideMark/>
          </w:tcPr>
          <w:p w14:paraId="4838E4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гаднах болон доторх судасны нарийсал</w:t>
            </w:r>
          </w:p>
        </w:tc>
        <w:tc>
          <w:tcPr>
            <w:tcW w:w="2610" w:type="dxa"/>
            <w:tcBorders>
              <w:top w:val="nil"/>
              <w:left w:val="nil"/>
              <w:bottom w:val="single" w:sz="4" w:space="0" w:color="auto"/>
              <w:right w:val="single" w:sz="4" w:space="0" w:color="auto"/>
            </w:tcBorders>
            <w:shd w:val="clear" w:color="auto" w:fill="auto"/>
            <w:vAlign w:val="center"/>
            <w:hideMark/>
          </w:tcPr>
          <w:p w14:paraId="499046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I65, I66</w:t>
            </w:r>
          </w:p>
        </w:tc>
        <w:tc>
          <w:tcPr>
            <w:tcW w:w="1448" w:type="dxa"/>
            <w:tcBorders>
              <w:top w:val="nil"/>
              <w:left w:val="nil"/>
              <w:bottom w:val="single" w:sz="4" w:space="0" w:color="auto"/>
              <w:right w:val="single" w:sz="4" w:space="0" w:color="auto"/>
            </w:tcBorders>
            <w:shd w:val="clear" w:color="auto" w:fill="auto"/>
            <w:vAlign w:val="center"/>
            <w:hideMark/>
          </w:tcPr>
          <w:p w14:paraId="3EDDDB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04D47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00.64, 00.65</w:t>
            </w:r>
          </w:p>
        </w:tc>
        <w:tc>
          <w:tcPr>
            <w:tcW w:w="990" w:type="dxa"/>
            <w:tcBorders>
              <w:top w:val="nil"/>
              <w:left w:val="nil"/>
              <w:bottom w:val="single" w:sz="4" w:space="0" w:color="auto"/>
              <w:right w:val="single" w:sz="4" w:space="0" w:color="auto"/>
            </w:tcBorders>
            <w:shd w:val="clear" w:color="auto" w:fill="auto"/>
            <w:vAlign w:val="center"/>
            <w:hideMark/>
          </w:tcPr>
          <w:p w14:paraId="0FBD34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27.329</w:t>
            </w:r>
          </w:p>
        </w:tc>
        <w:tc>
          <w:tcPr>
            <w:tcW w:w="1065" w:type="dxa"/>
            <w:tcBorders>
              <w:top w:val="nil"/>
              <w:left w:val="nil"/>
              <w:bottom w:val="single" w:sz="4" w:space="0" w:color="auto"/>
              <w:right w:val="single" w:sz="4" w:space="0" w:color="auto"/>
            </w:tcBorders>
            <w:shd w:val="clear" w:color="auto" w:fill="auto"/>
            <w:vAlign w:val="center"/>
            <w:hideMark/>
          </w:tcPr>
          <w:p w14:paraId="68A03A06" w14:textId="13B39B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24,856,000</w:t>
            </w:r>
          </w:p>
        </w:tc>
        <w:tc>
          <w:tcPr>
            <w:tcW w:w="1095" w:type="dxa"/>
            <w:tcBorders>
              <w:top w:val="nil"/>
              <w:left w:val="nil"/>
              <w:bottom w:val="single" w:sz="4" w:space="0" w:color="auto"/>
              <w:right w:val="single" w:sz="4" w:space="0" w:color="auto"/>
            </w:tcBorders>
            <w:shd w:val="clear" w:color="auto" w:fill="auto"/>
            <w:vAlign w:val="center"/>
            <w:hideMark/>
          </w:tcPr>
          <w:p w14:paraId="65DEDAEF" w14:textId="6C51D49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181EC1A" w14:textId="5C7A29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24,856,000</w:t>
            </w:r>
          </w:p>
        </w:tc>
      </w:tr>
      <w:tr w:rsidR="008E3AA5" w:rsidRPr="00F3713C" w14:paraId="2D372DA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3385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w:t>
            </w:r>
          </w:p>
        </w:tc>
        <w:tc>
          <w:tcPr>
            <w:tcW w:w="1213" w:type="dxa"/>
            <w:tcBorders>
              <w:top w:val="nil"/>
              <w:left w:val="nil"/>
              <w:bottom w:val="single" w:sz="4" w:space="0" w:color="auto"/>
              <w:right w:val="single" w:sz="4" w:space="0" w:color="auto"/>
            </w:tcBorders>
            <w:shd w:val="clear" w:color="auto" w:fill="auto"/>
            <w:vAlign w:val="center"/>
            <w:hideMark/>
          </w:tcPr>
          <w:p w14:paraId="41A1E4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ACF297F" w14:textId="68E98D2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011041</w:t>
            </w:r>
          </w:p>
        </w:tc>
        <w:tc>
          <w:tcPr>
            <w:tcW w:w="1980" w:type="dxa"/>
            <w:tcBorders>
              <w:top w:val="nil"/>
              <w:left w:val="nil"/>
              <w:bottom w:val="single" w:sz="4" w:space="0" w:color="auto"/>
              <w:right w:val="single" w:sz="4" w:space="0" w:color="auto"/>
            </w:tcBorders>
            <w:shd w:val="clear" w:color="auto" w:fill="auto"/>
            <w:vAlign w:val="center"/>
            <w:hideMark/>
          </w:tcPr>
          <w:p w14:paraId="7877ED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Гурвалсан мэдрэлийн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2BD054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G50, G51</w:t>
            </w:r>
          </w:p>
        </w:tc>
        <w:tc>
          <w:tcPr>
            <w:tcW w:w="1448" w:type="dxa"/>
            <w:tcBorders>
              <w:top w:val="nil"/>
              <w:left w:val="nil"/>
              <w:bottom w:val="single" w:sz="4" w:space="0" w:color="auto"/>
              <w:right w:val="single" w:sz="4" w:space="0" w:color="auto"/>
            </w:tcBorders>
            <w:shd w:val="clear" w:color="auto" w:fill="auto"/>
            <w:vAlign w:val="center"/>
            <w:hideMark/>
          </w:tcPr>
          <w:p w14:paraId="724CE3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AC3C591" w14:textId="62D98CA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37EF7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0.581</w:t>
            </w:r>
          </w:p>
        </w:tc>
        <w:tc>
          <w:tcPr>
            <w:tcW w:w="1065" w:type="dxa"/>
            <w:tcBorders>
              <w:top w:val="nil"/>
              <w:left w:val="nil"/>
              <w:bottom w:val="single" w:sz="4" w:space="0" w:color="auto"/>
              <w:right w:val="single" w:sz="4" w:space="0" w:color="auto"/>
            </w:tcBorders>
            <w:shd w:val="clear" w:color="auto" w:fill="auto"/>
            <w:vAlign w:val="center"/>
            <w:hideMark/>
          </w:tcPr>
          <w:p w14:paraId="08EFD9C7" w14:textId="1F6DC1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448,800</w:t>
            </w:r>
          </w:p>
        </w:tc>
        <w:tc>
          <w:tcPr>
            <w:tcW w:w="1095" w:type="dxa"/>
            <w:tcBorders>
              <w:top w:val="nil"/>
              <w:left w:val="nil"/>
              <w:bottom w:val="single" w:sz="4" w:space="0" w:color="auto"/>
              <w:right w:val="single" w:sz="4" w:space="0" w:color="auto"/>
            </w:tcBorders>
            <w:shd w:val="clear" w:color="auto" w:fill="auto"/>
            <w:vAlign w:val="center"/>
            <w:hideMark/>
          </w:tcPr>
          <w:p w14:paraId="7482506D" w14:textId="0470A0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79,200</w:t>
            </w:r>
          </w:p>
        </w:tc>
        <w:tc>
          <w:tcPr>
            <w:tcW w:w="1085" w:type="dxa"/>
            <w:tcBorders>
              <w:top w:val="nil"/>
              <w:left w:val="nil"/>
              <w:bottom w:val="single" w:sz="4" w:space="0" w:color="auto"/>
              <w:right w:val="single" w:sz="4" w:space="0" w:color="auto"/>
            </w:tcBorders>
            <w:shd w:val="clear" w:color="auto" w:fill="auto"/>
            <w:vAlign w:val="center"/>
            <w:hideMark/>
          </w:tcPr>
          <w:p w14:paraId="46545B16" w14:textId="4FD4A8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528,000</w:t>
            </w:r>
          </w:p>
        </w:tc>
      </w:tr>
      <w:tr w:rsidR="008E3AA5" w:rsidRPr="00F3713C" w14:paraId="11C3754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DEAD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w:t>
            </w:r>
          </w:p>
        </w:tc>
        <w:tc>
          <w:tcPr>
            <w:tcW w:w="1213" w:type="dxa"/>
            <w:tcBorders>
              <w:top w:val="nil"/>
              <w:left w:val="nil"/>
              <w:bottom w:val="single" w:sz="4" w:space="0" w:color="auto"/>
              <w:right w:val="single" w:sz="4" w:space="0" w:color="auto"/>
            </w:tcBorders>
            <w:shd w:val="clear" w:color="auto" w:fill="auto"/>
            <w:vAlign w:val="center"/>
            <w:hideMark/>
          </w:tcPr>
          <w:p w14:paraId="51B193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478984C" w14:textId="57343A5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0110441</w:t>
            </w:r>
          </w:p>
        </w:tc>
        <w:tc>
          <w:tcPr>
            <w:tcW w:w="1980" w:type="dxa"/>
            <w:tcBorders>
              <w:top w:val="nil"/>
              <w:left w:val="nil"/>
              <w:bottom w:val="single" w:sz="4" w:space="0" w:color="auto"/>
              <w:right w:val="single" w:sz="4" w:space="0" w:color="auto"/>
            </w:tcBorders>
            <w:shd w:val="clear" w:color="auto" w:fill="auto"/>
            <w:vAlign w:val="center"/>
            <w:hideMark/>
          </w:tcPr>
          <w:p w14:paraId="417760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Гурвалсан мэдрэлийн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1BB133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G50, G51</w:t>
            </w:r>
          </w:p>
        </w:tc>
        <w:tc>
          <w:tcPr>
            <w:tcW w:w="1448" w:type="dxa"/>
            <w:tcBorders>
              <w:top w:val="nil"/>
              <w:left w:val="nil"/>
              <w:bottom w:val="single" w:sz="4" w:space="0" w:color="auto"/>
              <w:right w:val="single" w:sz="4" w:space="0" w:color="auto"/>
            </w:tcBorders>
            <w:shd w:val="clear" w:color="auto" w:fill="auto"/>
            <w:vAlign w:val="center"/>
            <w:hideMark/>
          </w:tcPr>
          <w:p w14:paraId="780532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A6465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w:t>
            </w:r>
          </w:p>
        </w:tc>
        <w:tc>
          <w:tcPr>
            <w:tcW w:w="990" w:type="dxa"/>
            <w:tcBorders>
              <w:top w:val="nil"/>
              <w:left w:val="nil"/>
              <w:bottom w:val="single" w:sz="4" w:space="0" w:color="auto"/>
              <w:right w:val="single" w:sz="4" w:space="0" w:color="auto"/>
            </w:tcBorders>
            <w:shd w:val="clear" w:color="auto" w:fill="auto"/>
            <w:vAlign w:val="center"/>
            <w:hideMark/>
          </w:tcPr>
          <w:p w14:paraId="788D89C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0.924</w:t>
            </w:r>
          </w:p>
        </w:tc>
        <w:tc>
          <w:tcPr>
            <w:tcW w:w="1065" w:type="dxa"/>
            <w:tcBorders>
              <w:top w:val="nil"/>
              <w:left w:val="nil"/>
              <w:bottom w:val="single" w:sz="4" w:space="0" w:color="auto"/>
              <w:right w:val="single" w:sz="4" w:space="0" w:color="auto"/>
            </w:tcBorders>
            <w:shd w:val="clear" w:color="auto" w:fill="auto"/>
            <w:vAlign w:val="center"/>
            <w:hideMark/>
          </w:tcPr>
          <w:p w14:paraId="68EBEB1D" w14:textId="181C27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714,000</w:t>
            </w:r>
          </w:p>
        </w:tc>
        <w:tc>
          <w:tcPr>
            <w:tcW w:w="1095" w:type="dxa"/>
            <w:tcBorders>
              <w:top w:val="nil"/>
              <w:left w:val="nil"/>
              <w:bottom w:val="single" w:sz="4" w:space="0" w:color="auto"/>
              <w:right w:val="single" w:sz="4" w:space="0" w:color="auto"/>
            </w:tcBorders>
            <w:shd w:val="clear" w:color="auto" w:fill="auto"/>
            <w:vAlign w:val="center"/>
            <w:hideMark/>
          </w:tcPr>
          <w:p w14:paraId="3DA7A48E" w14:textId="6F18F8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126,000</w:t>
            </w:r>
          </w:p>
        </w:tc>
        <w:tc>
          <w:tcPr>
            <w:tcW w:w="1085" w:type="dxa"/>
            <w:tcBorders>
              <w:top w:val="nil"/>
              <w:left w:val="nil"/>
              <w:bottom w:val="single" w:sz="4" w:space="0" w:color="auto"/>
              <w:right w:val="single" w:sz="4" w:space="0" w:color="auto"/>
            </w:tcBorders>
            <w:shd w:val="clear" w:color="auto" w:fill="auto"/>
            <w:vAlign w:val="center"/>
            <w:hideMark/>
          </w:tcPr>
          <w:p w14:paraId="6360C070" w14:textId="487679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r>
      <w:tr w:rsidR="008E3AA5" w:rsidRPr="00F3713C" w14:paraId="240AAF9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7646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w:t>
            </w:r>
          </w:p>
        </w:tc>
        <w:tc>
          <w:tcPr>
            <w:tcW w:w="1213" w:type="dxa"/>
            <w:tcBorders>
              <w:top w:val="nil"/>
              <w:left w:val="nil"/>
              <w:bottom w:val="single" w:sz="4" w:space="0" w:color="auto"/>
              <w:right w:val="single" w:sz="4" w:space="0" w:color="auto"/>
            </w:tcBorders>
            <w:shd w:val="clear" w:color="auto" w:fill="auto"/>
            <w:vAlign w:val="center"/>
            <w:hideMark/>
          </w:tcPr>
          <w:p w14:paraId="5E76FC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C2F2EE" w14:textId="4EACF53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0110442</w:t>
            </w:r>
          </w:p>
        </w:tc>
        <w:tc>
          <w:tcPr>
            <w:tcW w:w="1980" w:type="dxa"/>
            <w:tcBorders>
              <w:top w:val="nil"/>
              <w:left w:val="nil"/>
              <w:bottom w:val="single" w:sz="4" w:space="0" w:color="auto"/>
              <w:right w:val="single" w:sz="4" w:space="0" w:color="auto"/>
            </w:tcBorders>
            <w:shd w:val="clear" w:color="auto" w:fill="auto"/>
            <w:vAlign w:val="center"/>
            <w:hideMark/>
          </w:tcPr>
          <w:p w14:paraId="72EE62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Гурвалсан мэдрэлийн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3E38A6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G50, G51</w:t>
            </w:r>
          </w:p>
        </w:tc>
        <w:tc>
          <w:tcPr>
            <w:tcW w:w="1448" w:type="dxa"/>
            <w:tcBorders>
              <w:top w:val="nil"/>
              <w:left w:val="nil"/>
              <w:bottom w:val="single" w:sz="4" w:space="0" w:color="auto"/>
              <w:right w:val="single" w:sz="4" w:space="0" w:color="auto"/>
            </w:tcBorders>
            <w:shd w:val="clear" w:color="auto" w:fill="auto"/>
            <w:vAlign w:val="center"/>
            <w:hideMark/>
          </w:tcPr>
          <w:p w14:paraId="1E5BFE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2DCA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04.4</w:t>
            </w:r>
          </w:p>
        </w:tc>
        <w:tc>
          <w:tcPr>
            <w:tcW w:w="990" w:type="dxa"/>
            <w:tcBorders>
              <w:top w:val="nil"/>
              <w:left w:val="nil"/>
              <w:bottom w:val="single" w:sz="4" w:space="0" w:color="auto"/>
              <w:right w:val="single" w:sz="4" w:space="0" w:color="auto"/>
            </w:tcBorders>
            <w:shd w:val="clear" w:color="auto" w:fill="auto"/>
            <w:vAlign w:val="center"/>
            <w:hideMark/>
          </w:tcPr>
          <w:p w14:paraId="59B50CC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2.357</w:t>
            </w:r>
          </w:p>
        </w:tc>
        <w:tc>
          <w:tcPr>
            <w:tcW w:w="1065" w:type="dxa"/>
            <w:tcBorders>
              <w:top w:val="nil"/>
              <w:left w:val="nil"/>
              <w:bottom w:val="single" w:sz="4" w:space="0" w:color="auto"/>
              <w:right w:val="single" w:sz="4" w:space="0" w:color="auto"/>
            </w:tcBorders>
            <w:shd w:val="clear" w:color="auto" w:fill="auto"/>
            <w:vAlign w:val="center"/>
            <w:hideMark/>
          </w:tcPr>
          <w:p w14:paraId="11B84773" w14:textId="2B757F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1,822,400</w:t>
            </w:r>
          </w:p>
        </w:tc>
        <w:tc>
          <w:tcPr>
            <w:tcW w:w="1095" w:type="dxa"/>
            <w:tcBorders>
              <w:top w:val="nil"/>
              <w:left w:val="nil"/>
              <w:bottom w:val="single" w:sz="4" w:space="0" w:color="auto"/>
              <w:right w:val="single" w:sz="4" w:space="0" w:color="auto"/>
            </w:tcBorders>
            <w:shd w:val="clear" w:color="auto" w:fill="auto"/>
            <w:vAlign w:val="center"/>
            <w:hideMark/>
          </w:tcPr>
          <w:p w14:paraId="6599C4BE" w14:textId="302ECA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321,600</w:t>
            </w:r>
          </w:p>
        </w:tc>
        <w:tc>
          <w:tcPr>
            <w:tcW w:w="1085" w:type="dxa"/>
            <w:tcBorders>
              <w:top w:val="nil"/>
              <w:left w:val="nil"/>
              <w:bottom w:val="single" w:sz="4" w:space="0" w:color="auto"/>
              <w:right w:val="single" w:sz="4" w:space="0" w:color="auto"/>
            </w:tcBorders>
            <w:shd w:val="clear" w:color="auto" w:fill="auto"/>
            <w:vAlign w:val="center"/>
            <w:hideMark/>
          </w:tcPr>
          <w:p w14:paraId="571D8F2E" w14:textId="03DDF9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2,144,000</w:t>
            </w:r>
          </w:p>
        </w:tc>
      </w:tr>
      <w:tr w:rsidR="008E3AA5" w:rsidRPr="00F3713C" w14:paraId="45BFCDA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FF83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w:t>
            </w:r>
          </w:p>
        </w:tc>
        <w:tc>
          <w:tcPr>
            <w:tcW w:w="1213" w:type="dxa"/>
            <w:tcBorders>
              <w:top w:val="nil"/>
              <w:left w:val="nil"/>
              <w:bottom w:val="single" w:sz="4" w:space="0" w:color="auto"/>
              <w:right w:val="single" w:sz="4" w:space="0" w:color="auto"/>
            </w:tcBorders>
            <w:shd w:val="clear" w:color="auto" w:fill="auto"/>
            <w:vAlign w:val="center"/>
            <w:hideMark/>
          </w:tcPr>
          <w:p w14:paraId="0D5B4C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28FB616" w14:textId="6561779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011051</w:t>
            </w:r>
          </w:p>
        </w:tc>
        <w:tc>
          <w:tcPr>
            <w:tcW w:w="1980" w:type="dxa"/>
            <w:tcBorders>
              <w:top w:val="nil"/>
              <w:left w:val="nil"/>
              <w:bottom w:val="single" w:sz="4" w:space="0" w:color="auto"/>
              <w:right w:val="single" w:sz="4" w:space="0" w:color="auto"/>
            </w:tcBorders>
            <w:shd w:val="clear" w:color="auto" w:fill="auto"/>
            <w:vAlign w:val="center"/>
            <w:hideMark/>
          </w:tcPr>
          <w:p w14:paraId="5E491E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Полиневропати ба захын мэдрэлийн тогтолцооны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361914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G60, G61, G62, G63, G64</w:t>
            </w:r>
          </w:p>
        </w:tc>
        <w:tc>
          <w:tcPr>
            <w:tcW w:w="1448" w:type="dxa"/>
            <w:tcBorders>
              <w:top w:val="nil"/>
              <w:left w:val="nil"/>
              <w:bottom w:val="single" w:sz="4" w:space="0" w:color="auto"/>
              <w:right w:val="single" w:sz="4" w:space="0" w:color="auto"/>
            </w:tcBorders>
            <w:shd w:val="clear" w:color="auto" w:fill="auto"/>
            <w:vAlign w:val="center"/>
            <w:hideMark/>
          </w:tcPr>
          <w:p w14:paraId="7B4682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AF62944" w14:textId="67368D3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09A0B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0.732</w:t>
            </w:r>
          </w:p>
        </w:tc>
        <w:tc>
          <w:tcPr>
            <w:tcW w:w="1065" w:type="dxa"/>
            <w:tcBorders>
              <w:top w:val="nil"/>
              <w:left w:val="nil"/>
              <w:bottom w:val="single" w:sz="4" w:space="0" w:color="auto"/>
              <w:right w:val="single" w:sz="4" w:space="0" w:color="auto"/>
            </w:tcBorders>
            <w:shd w:val="clear" w:color="auto" w:fill="auto"/>
            <w:vAlign w:val="center"/>
            <w:hideMark/>
          </w:tcPr>
          <w:p w14:paraId="20C60849" w14:textId="6F003D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566,100</w:t>
            </w:r>
          </w:p>
        </w:tc>
        <w:tc>
          <w:tcPr>
            <w:tcW w:w="1095" w:type="dxa"/>
            <w:tcBorders>
              <w:top w:val="nil"/>
              <w:left w:val="nil"/>
              <w:bottom w:val="single" w:sz="4" w:space="0" w:color="auto"/>
              <w:right w:val="single" w:sz="4" w:space="0" w:color="auto"/>
            </w:tcBorders>
            <w:shd w:val="clear" w:color="auto" w:fill="auto"/>
            <w:vAlign w:val="center"/>
            <w:hideMark/>
          </w:tcPr>
          <w:p w14:paraId="68389AAE" w14:textId="357BCC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99,900</w:t>
            </w:r>
          </w:p>
        </w:tc>
        <w:tc>
          <w:tcPr>
            <w:tcW w:w="1085" w:type="dxa"/>
            <w:tcBorders>
              <w:top w:val="nil"/>
              <w:left w:val="nil"/>
              <w:bottom w:val="single" w:sz="4" w:space="0" w:color="auto"/>
              <w:right w:val="single" w:sz="4" w:space="0" w:color="auto"/>
            </w:tcBorders>
            <w:shd w:val="clear" w:color="auto" w:fill="auto"/>
            <w:vAlign w:val="center"/>
            <w:hideMark/>
          </w:tcPr>
          <w:p w14:paraId="5E92EDF6" w14:textId="5E4E02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666,000</w:t>
            </w:r>
          </w:p>
        </w:tc>
      </w:tr>
      <w:tr w:rsidR="008E3AA5" w:rsidRPr="00F3713C" w14:paraId="1449E3C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41975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w:t>
            </w:r>
          </w:p>
        </w:tc>
        <w:tc>
          <w:tcPr>
            <w:tcW w:w="1213" w:type="dxa"/>
            <w:tcBorders>
              <w:top w:val="nil"/>
              <w:left w:val="nil"/>
              <w:bottom w:val="single" w:sz="4" w:space="0" w:color="auto"/>
              <w:right w:val="single" w:sz="4" w:space="0" w:color="auto"/>
            </w:tcBorders>
            <w:shd w:val="clear" w:color="auto" w:fill="auto"/>
            <w:vAlign w:val="center"/>
            <w:hideMark/>
          </w:tcPr>
          <w:p w14:paraId="715717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5220DBE" w14:textId="17F42C2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011061</w:t>
            </w:r>
          </w:p>
        </w:tc>
        <w:tc>
          <w:tcPr>
            <w:tcW w:w="1980" w:type="dxa"/>
            <w:tcBorders>
              <w:top w:val="nil"/>
              <w:left w:val="nil"/>
              <w:bottom w:val="single" w:sz="4" w:space="0" w:color="auto"/>
              <w:right w:val="single" w:sz="4" w:space="0" w:color="auto"/>
            </w:tcBorders>
            <w:shd w:val="clear" w:color="auto" w:fill="auto"/>
            <w:vAlign w:val="center"/>
            <w:hideMark/>
          </w:tcPr>
          <w:p w14:paraId="767602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Тусгаар мэдрэлийн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284D7E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G70, G71, G72</w:t>
            </w:r>
          </w:p>
        </w:tc>
        <w:tc>
          <w:tcPr>
            <w:tcW w:w="1448" w:type="dxa"/>
            <w:tcBorders>
              <w:top w:val="nil"/>
              <w:left w:val="nil"/>
              <w:bottom w:val="single" w:sz="4" w:space="0" w:color="auto"/>
              <w:right w:val="single" w:sz="4" w:space="0" w:color="auto"/>
            </w:tcBorders>
            <w:shd w:val="clear" w:color="auto" w:fill="auto"/>
            <w:vAlign w:val="center"/>
            <w:hideMark/>
          </w:tcPr>
          <w:p w14:paraId="400DBC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9F60583" w14:textId="0D4DBB3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E3E6B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0.652</w:t>
            </w:r>
          </w:p>
        </w:tc>
        <w:tc>
          <w:tcPr>
            <w:tcW w:w="1065" w:type="dxa"/>
            <w:tcBorders>
              <w:top w:val="nil"/>
              <w:left w:val="nil"/>
              <w:bottom w:val="single" w:sz="4" w:space="0" w:color="auto"/>
              <w:right w:val="single" w:sz="4" w:space="0" w:color="auto"/>
            </w:tcBorders>
            <w:shd w:val="clear" w:color="auto" w:fill="auto"/>
            <w:vAlign w:val="center"/>
            <w:hideMark/>
          </w:tcPr>
          <w:p w14:paraId="5BA1749C" w14:textId="116478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504,050</w:t>
            </w:r>
          </w:p>
        </w:tc>
        <w:tc>
          <w:tcPr>
            <w:tcW w:w="1095" w:type="dxa"/>
            <w:tcBorders>
              <w:top w:val="nil"/>
              <w:left w:val="nil"/>
              <w:bottom w:val="single" w:sz="4" w:space="0" w:color="auto"/>
              <w:right w:val="single" w:sz="4" w:space="0" w:color="auto"/>
            </w:tcBorders>
            <w:shd w:val="clear" w:color="auto" w:fill="auto"/>
            <w:vAlign w:val="center"/>
            <w:hideMark/>
          </w:tcPr>
          <w:p w14:paraId="5C035C69" w14:textId="333048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88,950</w:t>
            </w:r>
          </w:p>
        </w:tc>
        <w:tc>
          <w:tcPr>
            <w:tcW w:w="1085" w:type="dxa"/>
            <w:tcBorders>
              <w:top w:val="nil"/>
              <w:left w:val="nil"/>
              <w:bottom w:val="single" w:sz="4" w:space="0" w:color="auto"/>
              <w:right w:val="single" w:sz="4" w:space="0" w:color="auto"/>
            </w:tcBorders>
            <w:shd w:val="clear" w:color="auto" w:fill="auto"/>
            <w:vAlign w:val="center"/>
            <w:hideMark/>
          </w:tcPr>
          <w:p w14:paraId="07FD1CE3" w14:textId="299A02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593,000</w:t>
            </w:r>
          </w:p>
        </w:tc>
      </w:tr>
      <w:tr w:rsidR="008E3AA5" w:rsidRPr="00F3713C" w14:paraId="6946C2F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B4A6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w:t>
            </w:r>
          </w:p>
        </w:tc>
        <w:tc>
          <w:tcPr>
            <w:tcW w:w="1213" w:type="dxa"/>
            <w:tcBorders>
              <w:top w:val="nil"/>
              <w:left w:val="nil"/>
              <w:bottom w:val="single" w:sz="4" w:space="0" w:color="auto"/>
              <w:right w:val="single" w:sz="4" w:space="0" w:color="auto"/>
            </w:tcBorders>
            <w:shd w:val="clear" w:color="auto" w:fill="auto"/>
            <w:vAlign w:val="center"/>
            <w:hideMark/>
          </w:tcPr>
          <w:p w14:paraId="3A639E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BD56FB" w14:textId="5CB3C59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011081</w:t>
            </w:r>
          </w:p>
        </w:tc>
        <w:tc>
          <w:tcPr>
            <w:tcW w:w="1980" w:type="dxa"/>
            <w:tcBorders>
              <w:top w:val="nil"/>
              <w:left w:val="nil"/>
              <w:bottom w:val="single" w:sz="4" w:space="0" w:color="auto"/>
              <w:right w:val="single" w:sz="4" w:space="0" w:color="auto"/>
            </w:tcBorders>
            <w:shd w:val="clear" w:color="auto" w:fill="auto"/>
            <w:vAlign w:val="center"/>
            <w:hideMark/>
          </w:tcPr>
          <w:p w14:paraId="6CBE8E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 усжих, Тархины уйланхай</w:t>
            </w:r>
          </w:p>
        </w:tc>
        <w:tc>
          <w:tcPr>
            <w:tcW w:w="2610" w:type="dxa"/>
            <w:tcBorders>
              <w:top w:val="nil"/>
              <w:left w:val="nil"/>
              <w:bottom w:val="single" w:sz="4" w:space="0" w:color="auto"/>
              <w:right w:val="single" w:sz="4" w:space="0" w:color="auto"/>
            </w:tcBorders>
            <w:shd w:val="clear" w:color="auto" w:fill="auto"/>
            <w:vAlign w:val="center"/>
            <w:hideMark/>
          </w:tcPr>
          <w:p w14:paraId="6570DB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G91, Q03</w:t>
            </w:r>
          </w:p>
        </w:tc>
        <w:tc>
          <w:tcPr>
            <w:tcW w:w="1448" w:type="dxa"/>
            <w:tcBorders>
              <w:top w:val="nil"/>
              <w:left w:val="nil"/>
              <w:bottom w:val="single" w:sz="4" w:space="0" w:color="auto"/>
              <w:right w:val="single" w:sz="4" w:space="0" w:color="auto"/>
            </w:tcBorders>
            <w:shd w:val="clear" w:color="auto" w:fill="auto"/>
            <w:vAlign w:val="center"/>
            <w:hideMark/>
          </w:tcPr>
          <w:p w14:paraId="3595EA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35B9C91" w14:textId="77B1577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C9258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0.588</w:t>
            </w:r>
          </w:p>
        </w:tc>
        <w:tc>
          <w:tcPr>
            <w:tcW w:w="1065" w:type="dxa"/>
            <w:tcBorders>
              <w:top w:val="nil"/>
              <w:left w:val="nil"/>
              <w:bottom w:val="single" w:sz="4" w:space="0" w:color="auto"/>
              <w:right w:val="single" w:sz="4" w:space="0" w:color="auto"/>
            </w:tcBorders>
            <w:shd w:val="clear" w:color="auto" w:fill="auto"/>
            <w:vAlign w:val="center"/>
            <w:hideMark/>
          </w:tcPr>
          <w:p w14:paraId="154E30C3" w14:textId="656DB9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454,750</w:t>
            </w:r>
          </w:p>
        </w:tc>
        <w:tc>
          <w:tcPr>
            <w:tcW w:w="1095" w:type="dxa"/>
            <w:tcBorders>
              <w:top w:val="nil"/>
              <w:left w:val="nil"/>
              <w:bottom w:val="single" w:sz="4" w:space="0" w:color="auto"/>
              <w:right w:val="single" w:sz="4" w:space="0" w:color="auto"/>
            </w:tcBorders>
            <w:shd w:val="clear" w:color="auto" w:fill="auto"/>
            <w:vAlign w:val="center"/>
            <w:hideMark/>
          </w:tcPr>
          <w:p w14:paraId="73B15E1C" w14:textId="2D9C82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80,250</w:t>
            </w:r>
          </w:p>
        </w:tc>
        <w:tc>
          <w:tcPr>
            <w:tcW w:w="1085" w:type="dxa"/>
            <w:tcBorders>
              <w:top w:val="nil"/>
              <w:left w:val="nil"/>
              <w:bottom w:val="single" w:sz="4" w:space="0" w:color="auto"/>
              <w:right w:val="single" w:sz="4" w:space="0" w:color="auto"/>
            </w:tcBorders>
            <w:shd w:val="clear" w:color="auto" w:fill="auto"/>
            <w:vAlign w:val="center"/>
            <w:hideMark/>
          </w:tcPr>
          <w:p w14:paraId="76745DFE" w14:textId="492C27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535,000</w:t>
            </w:r>
          </w:p>
        </w:tc>
      </w:tr>
      <w:tr w:rsidR="008E3AA5" w:rsidRPr="00F3713C" w14:paraId="3E6F8D3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B395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w:t>
            </w:r>
          </w:p>
        </w:tc>
        <w:tc>
          <w:tcPr>
            <w:tcW w:w="1213" w:type="dxa"/>
            <w:tcBorders>
              <w:top w:val="nil"/>
              <w:left w:val="nil"/>
              <w:bottom w:val="single" w:sz="4" w:space="0" w:color="auto"/>
              <w:right w:val="single" w:sz="4" w:space="0" w:color="auto"/>
            </w:tcBorders>
            <w:shd w:val="clear" w:color="auto" w:fill="auto"/>
            <w:vAlign w:val="center"/>
            <w:hideMark/>
          </w:tcPr>
          <w:p w14:paraId="368928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DD380B" w14:textId="398298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011082</w:t>
            </w:r>
          </w:p>
        </w:tc>
        <w:tc>
          <w:tcPr>
            <w:tcW w:w="1980" w:type="dxa"/>
            <w:tcBorders>
              <w:top w:val="nil"/>
              <w:left w:val="nil"/>
              <w:bottom w:val="single" w:sz="4" w:space="0" w:color="auto"/>
              <w:right w:val="single" w:sz="4" w:space="0" w:color="auto"/>
            </w:tcBorders>
            <w:shd w:val="clear" w:color="auto" w:fill="auto"/>
            <w:vAlign w:val="center"/>
            <w:hideMark/>
          </w:tcPr>
          <w:p w14:paraId="2FBBDE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 усжих, Тархины уйланхай</w:t>
            </w:r>
          </w:p>
        </w:tc>
        <w:tc>
          <w:tcPr>
            <w:tcW w:w="2610" w:type="dxa"/>
            <w:tcBorders>
              <w:top w:val="nil"/>
              <w:left w:val="nil"/>
              <w:bottom w:val="single" w:sz="4" w:space="0" w:color="auto"/>
              <w:right w:val="single" w:sz="4" w:space="0" w:color="auto"/>
            </w:tcBorders>
            <w:shd w:val="clear" w:color="auto" w:fill="auto"/>
            <w:vAlign w:val="center"/>
            <w:hideMark/>
          </w:tcPr>
          <w:p w14:paraId="555F52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G91, Q03</w:t>
            </w:r>
          </w:p>
        </w:tc>
        <w:tc>
          <w:tcPr>
            <w:tcW w:w="1448" w:type="dxa"/>
            <w:tcBorders>
              <w:top w:val="nil"/>
              <w:left w:val="nil"/>
              <w:bottom w:val="single" w:sz="4" w:space="0" w:color="auto"/>
              <w:right w:val="single" w:sz="4" w:space="0" w:color="auto"/>
            </w:tcBorders>
            <w:shd w:val="clear" w:color="auto" w:fill="auto"/>
            <w:vAlign w:val="center"/>
            <w:hideMark/>
          </w:tcPr>
          <w:p w14:paraId="44E879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592C5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02.2, 02.3, 02.4</w:t>
            </w:r>
          </w:p>
        </w:tc>
        <w:tc>
          <w:tcPr>
            <w:tcW w:w="990" w:type="dxa"/>
            <w:tcBorders>
              <w:top w:val="nil"/>
              <w:left w:val="nil"/>
              <w:bottom w:val="single" w:sz="4" w:space="0" w:color="auto"/>
              <w:right w:val="single" w:sz="4" w:space="0" w:color="auto"/>
            </w:tcBorders>
            <w:shd w:val="clear" w:color="auto" w:fill="auto"/>
            <w:vAlign w:val="center"/>
            <w:hideMark/>
          </w:tcPr>
          <w:p w14:paraId="0AB4DBB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3.451</w:t>
            </w:r>
          </w:p>
        </w:tc>
        <w:tc>
          <w:tcPr>
            <w:tcW w:w="1065" w:type="dxa"/>
            <w:tcBorders>
              <w:top w:val="nil"/>
              <w:left w:val="nil"/>
              <w:bottom w:val="single" w:sz="4" w:space="0" w:color="auto"/>
              <w:right w:val="single" w:sz="4" w:space="0" w:color="auto"/>
            </w:tcBorders>
            <w:shd w:val="clear" w:color="auto" w:fill="auto"/>
            <w:vAlign w:val="center"/>
            <w:hideMark/>
          </w:tcPr>
          <w:p w14:paraId="575E3C6B" w14:textId="7B835F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2,668,150</w:t>
            </w:r>
          </w:p>
        </w:tc>
        <w:tc>
          <w:tcPr>
            <w:tcW w:w="1095" w:type="dxa"/>
            <w:tcBorders>
              <w:top w:val="nil"/>
              <w:left w:val="nil"/>
              <w:bottom w:val="single" w:sz="4" w:space="0" w:color="auto"/>
              <w:right w:val="single" w:sz="4" w:space="0" w:color="auto"/>
            </w:tcBorders>
            <w:shd w:val="clear" w:color="auto" w:fill="auto"/>
            <w:vAlign w:val="center"/>
            <w:hideMark/>
          </w:tcPr>
          <w:p w14:paraId="5540CA82" w14:textId="564D055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470,850</w:t>
            </w:r>
          </w:p>
        </w:tc>
        <w:tc>
          <w:tcPr>
            <w:tcW w:w="1085" w:type="dxa"/>
            <w:tcBorders>
              <w:top w:val="nil"/>
              <w:left w:val="nil"/>
              <w:bottom w:val="single" w:sz="4" w:space="0" w:color="auto"/>
              <w:right w:val="single" w:sz="4" w:space="0" w:color="auto"/>
            </w:tcBorders>
            <w:shd w:val="clear" w:color="auto" w:fill="auto"/>
            <w:vAlign w:val="center"/>
            <w:hideMark/>
          </w:tcPr>
          <w:p w14:paraId="31A5BDCF" w14:textId="34A69B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3,139,000</w:t>
            </w:r>
          </w:p>
        </w:tc>
      </w:tr>
      <w:tr w:rsidR="008E3AA5" w:rsidRPr="00F3713C" w14:paraId="4CF5CAD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8910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w:t>
            </w:r>
          </w:p>
        </w:tc>
        <w:tc>
          <w:tcPr>
            <w:tcW w:w="1213" w:type="dxa"/>
            <w:tcBorders>
              <w:top w:val="nil"/>
              <w:left w:val="nil"/>
              <w:bottom w:val="single" w:sz="4" w:space="0" w:color="auto"/>
              <w:right w:val="single" w:sz="4" w:space="0" w:color="auto"/>
            </w:tcBorders>
            <w:shd w:val="clear" w:color="auto" w:fill="auto"/>
            <w:vAlign w:val="center"/>
            <w:hideMark/>
          </w:tcPr>
          <w:p w14:paraId="1D4649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C7251CA" w14:textId="7DA3E59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014242</w:t>
            </w:r>
          </w:p>
        </w:tc>
        <w:tc>
          <w:tcPr>
            <w:tcW w:w="1980" w:type="dxa"/>
            <w:tcBorders>
              <w:top w:val="nil"/>
              <w:left w:val="nil"/>
              <w:bottom w:val="single" w:sz="4" w:space="0" w:color="auto"/>
              <w:right w:val="single" w:sz="4" w:space="0" w:color="auto"/>
            </w:tcBorders>
            <w:shd w:val="clear" w:color="auto" w:fill="auto"/>
            <w:vAlign w:val="center"/>
            <w:hideMark/>
          </w:tcPr>
          <w:p w14:paraId="38B871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Арнольд-Киарийн малформаци</w:t>
            </w:r>
          </w:p>
        </w:tc>
        <w:tc>
          <w:tcPr>
            <w:tcW w:w="2610" w:type="dxa"/>
            <w:tcBorders>
              <w:top w:val="nil"/>
              <w:left w:val="nil"/>
              <w:bottom w:val="single" w:sz="4" w:space="0" w:color="auto"/>
              <w:right w:val="single" w:sz="4" w:space="0" w:color="auto"/>
            </w:tcBorders>
            <w:shd w:val="clear" w:color="auto" w:fill="auto"/>
            <w:vAlign w:val="center"/>
            <w:hideMark/>
          </w:tcPr>
          <w:p w14:paraId="16E046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Q07</w:t>
            </w:r>
          </w:p>
        </w:tc>
        <w:tc>
          <w:tcPr>
            <w:tcW w:w="1448" w:type="dxa"/>
            <w:tcBorders>
              <w:top w:val="nil"/>
              <w:left w:val="nil"/>
              <w:bottom w:val="single" w:sz="4" w:space="0" w:color="auto"/>
              <w:right w:val="single" w:sz="4" w:space="0" w:color="auto"/>
            </w:tcBorders>
            <w:shd w:val="clear" w:color="auto" w:fill="auto"/>
            <w:vAlign w:val="center"/>
            <w:hideMark/>
          </w:tcPr>
          <w:p w14:paraId="35093B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E4B07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03.09</w:t>
            </w:r>
          </w:p>
        </w:tc>
        <w:tc>
          <w:tcPr>
            <w:tcW w:w="990" w:type="dxa"/>
            <w:tcBorders>
              <w:top w:val="nil"/>
              <w:left w:val="nil"/>
              <w:bottom w:val="single" w:sz="4" w:space="0" w:color="auto"/>
              <w:right w:val="single" w:sz="4" w:space="0" w:color="auto"/>
            </w:tcBorders>
            <w:shd w:val="clear" w:color="auto" w:fill="auto"/>
            <w:vAlign w:val="center"/>
            <w:hideMark/>
          </w:tcPr>
          <w:p w14:paraId="5F7BB2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3.274</w:t>
            </w:r>
          </w:p>
        </w:tc>
        <w:tc>
          <w:tcPr>
            <w:tcW w:w="1065" w:type="dxa"/>
            <w:tcBorders>
              <w:top w:val="nil"/>
              <w:left w:val="nil"/>
              <w:bottom w:val="single" w:sz="4" w:space="0" w:color="auto"/>
              <w:right w:val="single" w:sz="4" w:space="0" w:color="auto"/>
            </w:tcBorders>
            <w:shd w:val="clear" w:color="auto" w:fill="auto"/>
            <w:vAlign w:val="center"/>
            <w:hideMark/>
          </w:tcPr>
          <w:p w14:paraId="2785CE5D" w14:textId="3AB02B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2,978,000</w:t>
            </w:r>
          </w:p>
        </w:tc>
        <w:tc>
          <w:tcPr>
            <w:tcW w:w="1095" w:type="dxa"/>
            <w:tcBorders>
              <w:top w:val="nil"/>
              <w:left w:val="nil"/>
              <w:bottom w:val="single" w:sz="4" w:space="0" w:color="auto"/>
              <w:right w:val="single" w:sz="4" w:space="0" w:color="auto"/>
            </w:tcBorders>
            <w:shd w:val="clear" w:color="auto" w:fill="auto"/>
            <w:vAlign w:val="center"/>
            <w:hideMark/>
          </w:tcPr>
          <w:p w14:paraId="534A925C" w14:textId="137CF95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EDDC5AF" w14:textId="78418D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2,978,000</w:t>
            </w:r>
          </w:p>
        </w:tc>
      </w:tr>
      <w:tr w:rsidR="008E3AA5" w:rsidRPr="00F3713C" w14:paraId="145EFD5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73E5D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w:t>
            </w:r>
          </w:p>
        </w:tc>
        <w:tc>
          <w:tcPr>
            <w:tcW w:w="1213" w:type="dxa"/>
            <w:tcBorders>
              <w:top w:val="nil"/>
              <w:left w:val="nil"/>
              <w:bottom w:val="single" w:sz="4" w:space="0" w:color="auto"/>
              <w:right w:val="single" w:sz="4" w:space="0" w:color="auto"/>
            </w:tcBorders>
            <w:shd w:val="clear" w:color="auto" w:fill="auto"/>
            <w:vAlign w:val="center"/>
            <w:hideMark/>
          </w:tcPr>
          <w:p w14:paraId="554518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6B6F9B0" w14:textId="7A369EE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011091</w:t>
            </w:r>
          </w:p>
        </w:tc>
        <w:tc>
          <w:tcPr>
            <w:tcW w:w="1980" w:type="dxa"/>
            <w:tcBorders>
              <w:top w:val="nil"/>
              <w:left w:val="nil"/>
              <w:bottom w:val="single" w:sz="4" w:space="0" w:color="auto"/>
              <w:right w:val="single" w:sz="4" w:space="0" w:color="auto"/>
            </w:tcBorders>
            <w:shd w:val="clear" w:color="auto" w:fill="auto"/>
            <w:vAlign w:val="center"/>
            <w:hideMark/>
          </w:tcPr>
          <w:p w14:paraId="4495C3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Нугасны эмгэг</w:t>
            </w:r>
          </w:p>
        </w:tc>
        <w:tc>
          <w:tcPr>
            <w:tcW w:w="2610" w:type="dxa"/>
            <w:tcBorders>
              <w:top w:val="nil"/>
              <w:left w:val="nil"/>
              <w:bottom w:val="single" w:sz="4" w:space="0" w:color="auto"/>
              <w:right w:val="single" w:sz="4" w:space="0" w:color="auto"/>
            </w:tcBorders>
            <w:shd w:val="clear" w:color="auto" w:fill="auto"/>
            <w:vAlign w:val="center"/>
            <w:hideMark/>
          </w:tcPr>
          <w:p w14:paraId="407B16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G95</w:t>
            </w:r>
          </w:p>
        </w:tc>
        <w:tc>
          <w:tcPr>
            <w:tcW w:w="1448" w:type="dxa"/>
            <w:tcBorders>
              <w:top w:val="nil"/>
              <w:left w:val="nil"/>
              <w:bottom w:val="single" w:sz="4" w:space="0" w:color="auto"/>
              <w:right w:val="single" w:sz="4" w:space="0" w:color="auto"/>
            </w:tcBorders>
            <w:shd w:val="clear" w:color="auto" w:fill="auto"/>
            <w:vAlign w:val="center"/>
            <w:hideMark/>
          </w:tcPr>
          <w:p w14:paraId="4D0D45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13CE5A8" w14:textId="1C7BDD5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84319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0.791</w:t>
            </w:r>
          </w:p>
        </w:tc>
        <w:tc>
          <w:tcPr>
            <w:tcW w:w="1065" w:type="dxa"/>
            <w:tcBorders>
              <w:top w:val="nil"/>
              <w:left w:val="nil"/>
              <w:bottom w:val="single" w:sz="4" w:space="0" w:color="auto"/>
              <w:right w:val="single" w:sz="4" w:space="0" w:color="auto"/>
            </w:tcBorders>
            <w:shd w:val="clear" w:color="auto" w:fill="auto"/>
            <w:vAlign w:val="center"/>
            <w:hideMark/>
          </w:tcPr>
          <w:p w14:paraId="71314C51" w14:textId="79FD8C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611,150</w:t>
            </w:r>
          </w:p>
        </w:tc>
        <w:tc>
          <w:tcPr>
            <w:tcW w:w="1095" w:type="dxa"/>
            <w:tcBorders>
              <w:top w:val="nil"/>
              <w:left w:val="nil"/>
              <w:bottom w:val="single" w:sz="4" w:space="0" w:color="auto"/>
              <w:right w:val="single" w:sz="4" w:space="0" w:color="auto"/>
            </w:tcBorders>
            <w:shd w:val="clear" w:color="auto" w:fill="auto"/>
            <w:vAlign w:val="center"/>
            <w:hideMark/>
          </w:tcPr>
          <w:p w14:paraId="0B49B478" w14:textId="70CAA8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107,850</w:t>
            </w:r>
          </w:p>
        </w:tc>
        <w:tc>
          <w:tcPr>
            <w:tcW w:w="1085" w:type="dxa"/>
            <w:tcBorders>
              <w:top w:val="nil"/>
              <w:left w:val="nil"/>
              <w:bottom w:val="single" w:sz="4" w:space="0" w:color="auto"/>
              <w:right w:val="single" w:sz="4" w:space="0" w:color="auto"/>
            </w:tcBorders>
            <w:shd w:val="clear" w:color="auto" w:fill="auto"/>
            <w:vAlign w:val="center"/>
            <w:hideMark/>
          </w:tcPr>
          <w:p w14:paraId="259D0895" w14:textId="0A598E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719,000</w:t>
            </w:r>
          </w:p>
        </w:tc>
      </w:tr>
      <w:tr w:rsidR="008E3AA5" w:rsidRPr="00F3713C" w14:paraId="299199C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28E7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w:t>
            </w:r>
          </w:p>
        </w:tc>
        <w:tc>
          <w:tcPr>
            <w:tcW w:w="1213" w:type="dxa"/>
            <w:tcBorders>
              <w:top w:val="nil"/>
              <w:left w:val="nil"/>
              <w:bottom w:val="single" w:sz="4" w:space="0" w:color="auto"/>
              <w:right w:val="single" w:sz="4" w:space="0" w:color="auto"/>
            </w:tcBorders>
            <w:shd w:val="clear" w:color="auto" w:fill="auto"/>
            <w:vAlign w:val="center"/>
            <w:hideMark/>
          </w:tcPr>
          <w:p w14:paraId="0B3ECE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38756BD" w14:textId="5367FD0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011802</w:t>
            </w:r>
          </w:p>
        </w:tc>
        <w:tc>
          <w:tcPr>
            <w:tcW w:w="1980" w:type="dxa"/>
            <w:tcBorders>
              <w:top w:val="nil"/>
              <w:left w:val="nil"/>
              <w:bottom w:val="single" w:sz="4" w:space="0" w:color="auto"/>
              <w:right w:val="single" w:sz="4" w:space="0" w:color="auto"/>
            </w:tcBorders>
            <w:shd w:val="clear" w:color="auto" w:fill="auto"/>
            <w:vAlign w:val="center"/>
            <w:hideMark/>
          </w:tcPr>
          <w:p w14:paraId="7A173D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Мэдрэлийн ёзоор сүлжээний эмгэг</w:t>
            </w:r>
          </w:p>
        </w:tc>
        <w:tc>
          <w:tcPr>
            <w:tcW w:w="2610" w:type="dxa"/>
            <w:tcBorders>
              <w:top w:val="nil"/>
              <w:left w:val="nil"/>
              <w:bottom w:val="single" w:sz="4" w:space="0" w:color="auto"/>
              <w:right w:val="single" w:sz="4" w:space="0" w:color="auto"/>
            </w:tcBorders>
            <w:shd w:val="clear" w:color="auto" w:fill="auto"/>
            <w:vAlign w:val="center"/>
            <w:hideMark/>
          </w:tcPr>
          <w:p w14:paraId="68A96F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G54, G55</w:t>
            </w:r>
          </w:p>
        </w:tc>
        <w:tc>
          <w:tcPr>
            <w:tcW w:w="1448" w:type="dxa"/>
            <w:tcBorders>
              <w:top w:val="nil"/>
              <w:left w:val="nil"/>
              <w:bottom w:val="single" w:sz="4" w:space="0" w:color="auto"/>
              <w:right w:val="single" w:sz="4" w:space="0" w:color="auto"/>
            </w:tcBorders>
            <w:shd w:val="clear" w:color="auto" w:fill="auto"/>
            <w:vAlign w:val="center"/>
            <w:hideMark/>
          </w:tcPr>
          <w:p w14:paraId="4722BA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A6226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03.0, 80.51, 81.65, 81.66</w:t>
            </w:r>
          </w:p>
        </w:tc>
        <w:tc>
          <w:tcPr>
            <w:tcW w:w="990" w:type="dxa"/>
            <w:tcBorders>
              <w:top w:val="nil"/>
              <w:left w:val="nil"/>
              <w:bottom w:val="single" w:sz="4" w:space="0" w:color="auto"/>
              <w:right w:val="single" w:sz="4" w:space="0" w:color="auto"/>
            </w:tcBorders>
            <w:shd w:val="clear" w:color="auto" w:fill="auto"/>
            <w:vAlign w:val="center"/>
            <w:hideMark/>
          </w:tcPr>
          <w:p w14:paraId="427BEB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3.701</w:t>
            </w:r>
          </w:p>
        </w:tc>
        <w:tc>
          <w:tcPr>
            <w:tcW w:w="1065" w:type="dxa"/>
            <w:tcBorders>
              <w:top w:val="nil"/>
              <w:left w:val="nil"/>
              <w:bottom w:val="single" w:sz="4" w:space="0" w:color="auto"/>
              <w:right w:val="single" w:sz="4" w:space="0" w:color="auto"/>
            </w:tcBorders>
            <w:shd w:val="clear" w:color="auto" w:fill="auto"/>
            <w:vAlign w:val="center"/>
            <w:hideMark/>
          </w:tcPr>
          <w:p w14:paraId="2711D690" w14:textId="18AEAE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2,861,100</w:t>
            </w:r>
          </w:p>
        </w:tc>
        <w:tc>
          <w:tcPr>
            <w:tcW w:w="1095" w:type="dxa"/>
            <w:tcBorders>
              <w:top w:val="nil"/>
              <w:left w:val="nil"/>
              <w:bottom w:val="single" w:sz="4" w:space="0" w:color="auto"/>
              <w:right w:val="single" w:sz="4" w:space="0" w:color="auto"/>
            </w:tcBorders>
            <w:shd w:val="clear" w:color="auto" w:fill="auto"/>
            <w:vAlign w:val="center"/>
            <w:hideMark/>
          </w:tcPr>
          <w:p w14:paraId="726129E7" w14:textId="279E90D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504,900</w:t>
            </w:r>
          </w:p>
        </w:tc>
        <w:tc>
          <w:tcPr>
            <w:tcW w:w="1085" w:type="dxa"/>
            <w:tcBorders>
              <w:top w:val="nil"/>
              <w:left w:val="nil"/>
              <w:bottom w:val="single" w:sz="4" w:space="0" w:color="auto"/>
              <w:right w:val="single" w:sz="4" w:space="0" w:color="auto"/>
            </w:tcBorders>
            <w:shd w:val="clear" w:color="auto" w:fill="auto"/>
            <w:vAlign w:val="center"/>
            <w:hideMark/>
          </w:tcPr>
          <w:p w14:paraId="149169B9" w14:textId="389465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3,366,000</w:t>
            </w:r>
          </w:p>
        </w:tc>
      </w:tr>
      <w:tr w:rsidR="008E3AA5" w:rsidRPr="00F3713C" w14:paraId="526A817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C52A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w:t>
            </w:r>
          </w:p>
        </w:tc>
        <w:tc>
          <w:tcPr>
            <w:tcW w:w="1213" w:type="dxa"/>
            <w:tcBorders>
              <w:top w:val="nil"/>
              <w:left w:val="nil"/>
              <w:bottom w:val="single" w:sz="4" w:space="0" w:color="auto"/>
              <w:right w:val="single" w:sz="4" w:space="0" w:color="auto"/>
            </w:tcBorders>
            <w:shd w:val="clear" w:color="auto" w:fill="auto"/>
            <w:vAlign w:val="center"/>
            <w:hideMark/>
          </w:tcPr>
          <w:p w14:paraId="13F3CE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B44A1EC" w14:textId="22A92DC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0118041</w:t>
            </w:r>
          </w:p>
        </w:tc>
        <w:tc>
          <w:tcPr>
            <w:tcW w:w="1980" w:type="dxa"/>
            <w:tcBorders>
              <w:top w:val="nil"/>
              <w:left w:val="nil"/>
              <w:bottom w:val="single" w:sz="4" w:space="0" w:color="auto"/>
              <w:right w:val="single" w:sz="4" w:space="0" w:color="auto"/>
            </w:tcBorders>
            <w:shd w:val="clear" w:color="auto" w:fill="auto"/>
            <w:vAlign w:val="center"/>
            <w:hideMark/>
          </w:tcPr>
          <w:p w14:paraId="630483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Мэдрэлийн ёзоор сүлжээний эмгэг</w:t>
            </w:r>
          </w:p>
        </w:tc>
        <w:tc>
          <w:tcPr>
            <w:tcW w:w="2610" w:type="dxa"/>
            <w:tcBorders>
              <w:top w:val="nil"/>
              <w:left w:val="nil"/>
              <w:bottom w:val="single" w:sz="4" w:space="0" w:color="auto"/>
              <w:right w:val="single" w:sz="4" w:space="0" w:color="auto"/>
            </w:tcBorders>
            <w:shd w:val="clear" w:color="auto" w:fill="auto"/>
            <w:vAlign w:val="center"/>
            <w:hideMark/>
          </w:tcPr>
          <w:p w14:paraId="3F3291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G54, G55</w:t>
            </w:r>
          </w:p>
        </w:tc>
        <w:tc>
          <w:tcPr>
            <w:tcW w:w="1448" w:type="dxa"/>
            <w:tcBorders>
              <w:top w:val="nil"/>
              <w:left w:val="nil"/>
              <w:bottom w:val="single" w:sz="4" w:space="0" w:color="auto"/>
              <w:right w:val="single" w:sz="4" w:space="0" w:color="auto"/>
            </w:tcBorders>
            <w:shd w:val="clear" w:color="auto" w:fill="auto"/>
            <w:vAlign w:val="center"/>
            <w:hideMark/>
          </w:tcPr>
          <w:p w14:paraId="121483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7F315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81.0, 81.3, 81.4, 81.62, 81.63, 81.64</w:t>
            </w:r>
          </w:p>
        </w:tc>
        <w:tc>
          <w:tcPr>
            <w:tcW w:w="990" w:type="dxa"/>
            <w:tcBorders>
              <w:top w:val="nil"/>
              <w:left w:val="nil"/>
              <w:bottom w:val="single" w:sz="4" w:space="0" w:color="auto"/>
              <w:right w:val="single" w:sz="4" w:space="0" w:color="auto"/>
            </w:tcBorders>
            <w:shd w:val="clear" w:color="auto" w:fill="auto"/>
            <w:vAlign w:val="center"/>
            <w:hideMark/>
          </w:tcPr>
          <w:p w14:paraId="038AFD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5.192</w:t>
            </w:r>
          </w:p>
        </w:tc>
        <w:tc>
          <w:tcPr>
            <w:tcW w:w="1065" w:type="dxa"/>
            <w:tcBorders>
              <w:top w:val="nil"/>
              <w:left w:val="nil"/>
              <w:bottom w:val="single" w:sz="4" w:space="0" w:color="auto"/>
              <w:right w:val="single" w:sz="4" w:space="0" w:color="auto"/>
            </w:tcBorders>
            <w:shd w:val="clear" w:color="auto" w:fill="auto"/>
            <w:vAlign w:val="center"/>
            <w:hideMark/>
          </w:tcPr>
          <w:p w14:paraId="0631A279" w14:textId="2A8DA7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4,013,700</w:t>
            </w:r>
          </w:p>
        </w:tc>
        <w:tc>
          <w:tcPr>
            <w:tcW w:w="1095" w:type="dxa"/>
            <w:tcBorders>
              <w:top w:val="nil"/>
              <w:left w:val="nil"/>
              <w:bottom w:val="single" w:sz="4" w:space="0" w:color="auto"/>
              <w:right w:val="single" w:sz="4" w:space="0" w:color="auto"/>
            </w:tcBorders>
            <w:shd w:val="clear" w:color="auto" w:fill="auto"/>
            <w:vAlign w:val="center"/>
            <w:hideMark/>
          </w:tcPr>
          <w:p w14:paraId="3932B547" w14:textId="74E2C4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708,300</w:t>
            </w:r>
          </w:p>
        </w:tc>
        <w:tc>
          <w:tcPr>
            <w:tcW w:w="1085" w:type="dxa"/>
            <w:tcBorders>
              <w:top w:val="nil"/>
              <w:left w:val="nil"/>
              <w:bottom w:val="single" w:sz="4" w:space="0" w:color="auto"/>
              <w:right w:val="single" w:sz="4" w:space="0" w:color="auto"/>
            </w:tcBorders>
            <w:shd w:val="clear" w:color="auto" w:fill="auto"/>
            <w:vAlign w:val="center"/>
            <w:hideMark/>
          </w:tcPr>
          <w:p w14:paraId="69613CE8" w14:textId="435FCE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4,722,000</w:t>
            </w:r>
          </w:p>
        </w:tc>
      </w:tr>
      <w:tr w:rsidR="008E3AA5" w:rsidRPr="00F3713C" w14:paraId="31E6113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F6D09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w:t>
            </w:r>
          </w:p>
        </w:tc>
        <w:tc>
          <w:tcPr>
            <w:tcW w:w="1213" w:type="dxa"/>
            <w:tcBorders>
              <w:top w:val="nil"/>
              <w:left w:val="nil"/>
              <w:bottom w:val="single" w:sz="4" w:space="0" w:color="auto"/>
              <w:right w:val="single" w:sz="4" w:space="0" w:color="auto"/>
            </w:tcBorders>
            <w:shd w:val="clear" w:color="auto" w:fill="auto"/>
            <w:vAlign w:val="center"/>
            <w:hideMark/>
          </w:tcPr>
          <w:p w14:paraId="49ACD0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5B84579" w14:textId="3195D2F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014312</w:t>
            </w:r>
          </w:p>
        </w:tc>
        <w:tc>
          <w:tcPr>
            <w:tcW w:w="1980" w:type="dxa"/>
            <w:tcBorders>
              <w:top w:val="nil"/>
              <w:left w:val="nil"/>
              <w:bottom w:val="single" w:sz="4" w:space="0" w:color="auto"/>
              <w:right w:val="single" w:sz="4" w:space="0" w:color="auto"/>
            </w:tcBorders>
            <w:shd w:val="clear" w:color="auto" w:fill="auto"/>
            <w:vAlign w:val="center"/>
            <w:hideMark/>
          </w:tcPr>
          <w:p w14:paraId="094DE6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Дээд мөчдийн мононевропати</w:t>
            </w:r>
          </w:p>
        </w:tc>
        <w:tc>
          <w:tcPr>
            <w:tcW w:w="2610" w:type="dxa"/>
            <w:tcBorders>
              <w:top w:val="nil"/>
              <w:left w:val="nil"/>
              <w:bottom w:val="single" w:sz="4" w:space="0" w:color="auto"/>
              <w:right w:val="single" w:sz="4" w:space="0" w:color="auto"/>
            </w:tcBorders>
            <w:shd w:val="clear" w:color="auto" w:fill="auto"/>
            <w:vAlign w:val="center"/>
            <w:hideMark/>
          </w:tcPr>
          <w:p w14:paraId="0C8282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G56</w:t>
            </w:r>
          </w:p>
        </w:tc>
        <w:tc>
          <w:tcPr>
            <w:tcW w:w="1448" w:type="dxa"/>
            <w:tcBorders>
              <w:top w:val="nil"/>
              <w:left w:val="nil"/>
              <w:bottom w:val="single" w:sz="4" w:space="0" w:color="auto"/>
              <w:right w:val="single" w:sz="4" w:space="0" w:color="auto"/>
            </w:tcBorders>
            <w:shd w:val="clear" w:color="auto" w:fill="auto"/>
            <w:vAlign w:val="center"/>
            <w:hideMark/>
          </w:tcPr>
          <w:p w14:paraId="05D5C5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50532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04.43, 04.49</w:t>
            </w:r>
          </w:p>
        </w:tc>
        <w:tc>
          <w:tcPr>
            <w:tcW w:w="990" w:type="dxa"/>
            <w:tcBorders>
              <w:top w:val="nil"/>
              <w:left w:val="nil"/>
              <w:bottom w:val="single" w:sz="4" w:space="0" w:color="auto"/>
              <w:right w:val="single" w:sz="4" w:space="0" w:color="auto"/>
            </w:tcBorders>
            <w:shd w:val="clear" w:color="auto" w:fill="auto"/>
            <w:vAlign w:val="center"/>
            <w:hideMark/>
          </w:tcPr>
          <w:p w14:paraId="6380BAD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0.686</w:t>
            </w:r>
          </w:p>
        </w:tc>
        <w:tc>
          <w:tcPr>
            <w:tcW w:w="1065" w:type="dxa"/>
            <w:tcBorders>
              <w:top w:val="nil"/>
              <w:left w:val="nil"/>
              <w:bottom w:val="single" w:sz="4" w:space="0" w:color="auto"/>
              <w:right w:val="single" w:sz="4" w:space="0" w:color="auto"/>
            </w:tcBorders>
            <w:shd w:val="clear" w:color="auto" w:fill="auto"/>
            <w:vAlign w:val="center"/>
            <w:hideMark/>
          </w:tcPr>
          <w:p w14:paraId="5C8CC237" w14:textId="3FAB1F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530,400</w:t>
            </w:r>
          </w:p>
        </w:tc>
        <w:tc>
          <w:tcPr>
            <w:tcW w:w="1095" w:type="dxa"/>
            <w:tcBorders>
              <w:top w:val="nil"/>
              <w:left w:val="nil"/>
              <w:bottom w:val="single" w:sz="4" w:space="0" w:color="auto"/>
              <w:right w:val="single" w:sz="4" w:space="0" w:color="auto"/>
            </w:tcBorders>
            <w:shd w:val="clear" w:color="auto" w:fill="auto"/>
            <w:vAlign w:val="center"/>
            <w:hideMark/>
          </w:tcPr>
          <w:p w14:paraId="1F039857" w14:textId="0A9BEA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93,600</w:t>
            </w:r>
          </w:p>
        </w:tc>
        <w:tc>
          <w:tcPr>
            <w:tcW w:w="1085" w:type="dxa"/>
            <w:tcBorders>
              <w:top w:val="nil"/>
              <w:left w:val="nil"/>
              <w:bottom w:val="single" w:sz="4" w:space="0" w:color="auto"/>
              <w:right w:val="single" w:sz="4" w:space="0" w:color="auto"/>
            </w:tcBorders>
            <w:shd w:val="clear" w:color="auto" w:fill="auto"/>
            <w:vAlign w:val="center"/>
            <w:hideMark/>
          </w:tcPr>
          <w:p w14:paraId="67F80BB5" w14:textId="476566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624,000</w:t>
            </w:r>
          </w:p>
        </w:tc>
      </w:tr>
      <w:tr w:rsidR="008E3AA5" w:rsidRPr="00F3713C" w14:paraId="0CCB634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30665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w:t>
            </w:r>
          </w:p>
        </w:tc>
        <w:tc>
          <w:tcPr>
            <w:tcW w:w="1213" w:type="dxa"/>
            <w:tcBorders>
              <w:top w:val="nil"/>
              <w:left w:val="nil"/>
              <w:bottom w:val="single" w:sz="4" w:space="0" w:color="auto"/>
              <w:right w:val="single" w:sz="4" w:space="0" w:color="auto"/>
            </w:tcBorders>
            <w:shd w:val="clear" w:color="auto" w:fill="auto"/>
            <w:vAlign w:val="center"/>
            <w:hideMark/>
          </w:tcPr>
          <w:p w14:paraId="75D30A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C3CE948" w14:textId="4CD1B13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011831</w:t>
            </w:r>
          </w:p>
        </w:tc>
        <w:tc>
          <w:tcPr>
            <w:tcW w:w="1980" w:type="dxa"/>
            <w:tcBorders>
              <w:top w:val="nil"/>
              <w:left w:val="nil"/>
              <w:bottom w:val="single" w:sz="4" w:space="0" w:color="auto"/>
              <w:right w:val="single" w:sz="4" w:space="0" w:color="auto"/>
            </w:tcBorders>
            <w:shd w:val="clear" w:color="auto" w:fill="auto"/>
            <w:vAlign w:val="center"/>
            <w:hideMark/>
          </w:tcPr>
          <w:p w14:paraId="07CE33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0C9195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G93</w:t>
            </w:r>
          </w:p>
        </w:tc>
        <w:tc>
          <w:tcPr>
            <w:tcW w:w="1448" w:type="dxa"/>
            <w:tcBorders>
              <w:top w:val="nil"/>
              <w:left w:val="nil"/>
              <w:bottom w:val="single" w:sz="4" w:space="0" w:color="auto"/>
              <w:right w:val="single" w:sz="4" w:space="0" w:color="auto"/>
            </w:tcBorders>
            <w:shd w:val="clear" w:color="auto" w:fill="auto"/>
            <w:vAlign w:val="center"/>
            <w:hideMark/>
          </w:tcPr>
          <w:p w14:paraId="482D2B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7F605C8" w14:textId="2389361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44886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0.543</w:t>
            </w:r>
          </w:p>
        </w:tc>
        <w:tc>
          <w:tcPr>
            <w:tcW w:w="1065" w:type="dxa"/>
            <w:tcBorders>
              <w:top w:val="nil"/>
              <w:left w:val="nil"/>
              <w:bottom w:val="single" w:sz="4" w:space="0" w:color="auto"/>
              <w:right w:val="single" w:sz="4" w:space="0" w:color="auto"/>
            </w:tcBorders>
            <w:shd w:val="clear" w:color="auto" w:fill="auto"/>
            <w:vAlign w:val="center"/>
            <w:hideMark/>
          </w:tcPr>
          <w:p w14:paraId="6D6B0235" w14:textId="5F4208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419,900</w:t>
            </w:r>
          </w:p>
        </w:tc>
        <w:tc>
          <w:tcPr>
            <w:tcW w:w="1095" w:type="dxa"/>
            <w:tcBorders>
              <w:top w:val="nil"/>
              <w:left w:val="nil"/>
              <w:bottom w:val="single" w:sz="4" w:space="0" w:color="auto"/>
              <w:right w:val="single" w:sz="4" w:space="0" w:color="auto"/>
            </w:tcBorders>
            <w:shd w:val="clear" w:color="auto" w:fill="auto"/>
            <w:vAlign w:val="center"/>
            <w:hideMark/>
          </w:tcPr>
          <w:p w14:paraId="3D40AC5B" w14:textId="074CD1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74,100</w:t>
            </w:r>
          </w:p>
        </w:tc>
        <w:tc>
          <w:tcPr>
            <w:tcW w:w="1085" w:type="dxa"/>
            <w:tcBorders>
              <w:top w:val="nil"/>
              <w:left w:val="nil"/>
              <w:bottom w:val="single" w:sz="4" w:space="0" w:color="auto"/>
              <w:right w:val="single" w:sz="4" w:space="0" w:color="auto"/>
            </w:tcBorders>
            <w:shd w:val="clear" w:color="auto" w:fill="auto"/>
            <w:vAlign w:val="center"/>
            <w:hideMark/>
          </w:tcPr>
          <w:p w14:paraId="7520F7B2" w14:textId="048E07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494,000</w:t>
            </w:r>
          </w:p>
        </w:tc>
      </w:tr>
      <w:tr w:rsidR="008E3AA5" w:rsidRPr="00F3713C" w14:paraId="44FCC0D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AD29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w:t>
            </w:r>
          </w:p>
        </w:tc>
        <w:tc>
          <w:tcPr>
            <w:tcW w:w="1213" w:type="dxa"/>
            <w:tcBorders>
              <w:top w:val="nil"/>
              <w:left w:val="nil"/>
              <w:bottom w:val="single" w:sz="4" w:space="0" w:color="auto"/>
              <w:right w:val="single" w:sz="4" w:space="0" w:color="auto"/>
            </w:tcBorders>
            <w:shd w:val="clear" w:color="auto" w:fill="auto"/>
            <w:vAlign w:val="center"/>
            <w:hideMark/>
          </w:tcPr>
          <w:p w14:paraId="1B1884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6A36A80" w14:textId="5515090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0118341</w:t>
            </w:r>
          </w:p>
        </w:tc>
        <w:tc>
          <w:tcPr>
            <w:tcW w:w="1980" w:type="dxa"/>
            <w:tcBorders>
              <w:top w:val="nil"/>
              <w:left w:val="nil"/>
              <w:bottom w:val="single" w:sz="4" w:space="0" w:color="auto"/>
              <w:right w:val="single" w:sz="4" w:space="0" w:color="auto"/>
            </w:tcBorders>
            <w:shd w:val="clear" w:color="auto" w:fill="auto"/>
            <w:vAlign w:val="center"/>
            <w:hideMark/>
          </w:tcPr>
          <w:p w14:paraId="16397B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3646B6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G93</w:t>
            </w:r>
          </w:p>
        </w:tc>
        <w:tc>
          <w:tcPr>
            <w:tcW w:w="1448" w:type="dxa"/>
            <w:tcBorders>
              <w:top w:val="nil"/>
              <w:left w:val="nil"/>
              <w:bottom w:val="single" w:sz="4" w:space="0" w:color="auto"/>
              <w:right w:val="single" w:sz="4" w:space="0" w:color="auto"/>
            </w:tcBorders>
            <w:shd w:val="clear" w:color="auto" w:fill="auto"/>
            <w:vAlign w:val="center"/>
            <w:hideMark/>
          </w:tcPr>
          <w:p w14:paraId="51DDE9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5C2F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02.2, 02.3, 02.4</w:t>
            </w:r>
          </w:p>
        </w:tc>
        <w:tc>
          <w:tcPr>
            <w:tcW w:w="990" w:type="dxa"/>
            <w:tcBorders>
              <w:top w:val="nil"/>
              <w:left w:val="nil"/>
              <w:bottom w:val="single" w:sz="4" w:space="0" w:color="auto"/>
              <w:right w:val="single" w:sz="4" w:space="0" w:color="auto"/>
            </w:tcBorders>
            <w:shd w:val="clear" w:color="auto" w:fill="auto"/>
            <w:vAlign w:val="center"/>
            <w:hideMark/>
          </w:tcPr>
          <w:p w14:paraId="7091850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3.451</w:t>
            </w:r>
          </w:p>
        </w:tc>
        <w:tc>
          <w:tcPr>
            <w:tcW w:w="1065" w:type="dxa"/>
            <w:tcBorders>
              <w:top w:val="nil"/>
              <w:left w:val="nil"/>
              <w:bottom w:val="single" w:sz="4" w:space="0" w:color="auto"/>
              <w:right w:val="single" w:sz="4" w:space="0" w:color="auto"/>
            </w:tcBorders>
            <w:shd w:val="clear" w:color="auto" w:fill="auto"/>
            <w:vAlign w:val="center"/>
            <w:hideMark/>
          </w:tcPr>
          <w:p w14:paraId="19A96EFB" w14:textId="73A452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2,668,150</w:t>
            </w:r>
          </w:p>
        </w:tc>
        <w:tc>
          <w:tcPr>
            <w:tcW w:w="1095" w:type="dxa"/>
            <w:tcBorders>
              <w:top w:val="nil"/>
              <w:left w:val="nil"/>
              <w:bottom w:val="single" w:sz="4" w:space="0" w:color="auto"/>
              <w:right w:val="single" w:sz="4" w:space="0" w:color="auto"/>
            </w:tcBorders>
            <w:shd w:val="clear" w:color="auto" w:fill="auto"/>
            <w:vAlign w:val="center"/>
            <w:hideMark/>
          </w:tcPr>
          <w:p w14:paraId="14135C64" w14:textId="6DBC267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470,850</w:t>
            </w:r>
          </w:p>
        </w:tc>
        <w:tc>
          <w:tcPr>
            <w:tcW w:w="1085" w:type="dxa"/>
            <w:tcBorders>
              <w:top w:val="nil"/>
              <w:left w:val="nil"/>
              <w:bottom w:val="single" w:sz="4" w:space="0" w:color="auto"/>
              <w:right w:val="single" w:sz="4" w:space="0" w:color="auto"/>
            </w:tcBorders>
            <w:shd w:val="clear" w:color="auto" w:fill="auto"/>
            <w:vAlign w:val="center"/>
            <w:hideMark/>
          </w:tcPr>
          <w:p w14:paraId="45CC2D90" w14:textId="5323D93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3,139,000</w:t>
            </w:r>
          </w:p>
        </w:tc>
      </w:tr>
      <w:tr w:rsidR="008E3AA5" w:rsidRPr="00F3713C" w14:paraId="7AA0601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7F7F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52</w:t>
            </w:r>
          </w:p>
        </w:tc>
        <w:tc>
          <w:tcPr>
            <w:tcW w:w="1213" w:type="dxa"/>
            <w:tcBorders>
              <w:top w:val="nil"/>
              <w:left w:val="nil"/>
              <w:bottom w:val="single" w:sz="4" w:space="0" w:color="auto"/>
              <w:right w:val="single" w:sz="4" w:space="0" w:color="auto"/>
            </w:tcBorders>
            <w:shd w:val="clear" w:color="auto" w:fill="auto"/>
            <w:vAlign w:val="center"/>
            <w:hideMark/>
          </w:tcPr>
          <w:p w14:paraId="4952F6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ECE4655" w14:textId="69D6AED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011951</w:t>
            </w:r>
          </w:p>
        </w:tc>
        <w:tc>
          <w:tcPr>
            <w:tcW w:w="1980" w:type="dxa"/>
            <w:tcBorders>
              <w:top w:val="nil"/>
              <w:left w:val="nil"/>
              <w:bottom w:val="single" w:sz="4" w:space="0" w:color="auto"/>
              <w:right w:val="single" w:sz="4" w:space="0" w:color="auto"/>
            </w:tcBorders>
            <w:shd w:val="clear" w:color="auto" w:fill="auto"/>
            <w:vAlign w:val="center"/>
            <w:hideMark/>
          </w:tcPr>
          <w:p w14:paraId="1A6CEB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судасны өвчний үлдэц</w:t>
            </w:r>
          </w:p>
        </w:tc>
        <w:tc>
          <w:tcPr>
            <w:tcW w:w="2610" w:type="dxa"/>
            <w:tcBorders>
              <w:top w:val="nil"/>
              <w:left w:val="nil"/>
              <w:bottom w:val="single" w:sz="4" w:space="0" w:color="auto"/>
              <w:right w:val="single" w:sz="4" w:space="0" w:color="auto"/>
            </w:tcBorders>
            <w:shd w:val="clear" w:color="auto" w:fill="auto"/>
            <w:vAlign w:val="center"/>
            <w:hideMark/>
          </w:tcPr>
          <w:p w14:paraId="5F9503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I69</w:t>
            </w:r>
          </w:p>
        </w:tc>
        <w:tc>
          <w:tcPr>
            <w:tcW w:w="1448" w:type="dxa"/>
            <w:tcBorders>
              <w:top w:val="nil"/>
              <w:left w:val="nil"/>
              <w:bottom w:val="single" w:sz="4" w:space="0" w:color="auto"/>
              <w:right w:val="single" w:sz="4" w:space="0" w:color="auto"/>
            </w:tcBorders>
            <w:shd w:val="clear" w:color="auto" w:fill="auto"/>
            <w:vAlign w:val="center"/>
            <w:hideMark/>
          </w:tcPr>
          <w:p w14:paraId="72C61E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57CCF11" w14:textId="6BFF525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02084F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0.515</w:t>
            </w:r>
          </w:p>
        </w:tc>
        <w:tc>
          <w:tcPr>
            <w:tcW w:w="1065" w:type="dxa"/>
            <w:tcBorders>
              <w:top w:val="nil"/>
              <w:left w:val="nil"/>
              <w:bottom w:val="single" w:sz="4" w:space="0" w:color="auto"/>
              <w:right w:val="single" w:sz="4" w:space="0" w:color="auto"/>
            </w:tcBorders>
            <w:shd w:val="clear" w:color="auto" w:fill="auto"/>
            <w:vAlign w:val="center"/>
            <w:hideMark/>
          </w:tcPr>
          <w:p w14:paraId="4A98A2C9" w14:textId="1EF72D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468,000</w:t>
            </w:r>
          </w:p>
        </w:tc>
        <w:tc>
          <w:tcPr>
            <w:tcW w:w="1095" w:type="dxa"/>
            <w:tcBorders>
              <w:top w:val="nil"/>
              <w:left w:val="nil"/>
              <w:bottom w:val="single" w:sz="4" w:space="0" w:color="auto"/>
              <w:right w:val="single" w:sz="4" w:space="0" w:color="auto"/>
            </w:tcBorders>
            <w:shd w:val="clear" w:color="auto" w:fill="auto"/>
            <w:vAlign w:val="center"/>
            <w:hideMark/>
          </w:tcPr>
          <w:p w14:paraId="5CA9CA51" w14:textId="0B90540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8C36255" w14:textId="5475B4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468,000</w:t>
            </w:r>
          </w:p>
        </w:tc>
      </w:tr>
      <w:tr w:rsidR="008E3AA5" w:rsidRPr="00F3713C" w14:paraId="5511111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9282D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w:t>
            </w:r>
          </w:p>
        </w:tc>
        <w:tc>
          <w:tcPr>
            <w:tcW w:w="1213" w:type="dxa"/>
            <w:tcBorders>
              <w:top w:val="nil"/>
              <w:left w:val="nil"/>
              <w:bottom w:val="single" w:sz="4" w:space="0" w:color="auto"/>
              <w:right w:val="single" w:sz="4" w:space="0" w:color="auto"/>
            </w:tcBorders>
            <w:shd w:val="clear" w:color="auto" w:fill="auto"/>
            <w:vAlign w:val="center"/>
            <w:hideMark/>
          </w:tcPr>
          <w:p w14:paraId="10B2F0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B5392E" w14:textId="0C145AC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012492</w:t>
            </w:r>
          </w:p>
        </w:tc>
        <w:tc>
          <w:tcPr>
            <w:tcW w:w="1980" w:type="dxa"/>
            <w:tcBorders>
              <w:top w:val="nil"/>
              <w:left w:val="nil"/>
              <w:bottom w:val="single" w:sz="4" w:space="0" w:color="auto"/>
              <w:right w:val="single" w:sz="4" w:space="0" w:color="auto"/>
            </w:tcBorders>
            <w:shd w:val="clear" w:color="auto" w:fill="auto"/>
            <w:vAlign w:val="center"/>
            <w:hideMark/>
          </w:tcPr>
          <w:p w14:paraId="325F68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Толгойн ил шарх</w:t>
            </w:r>
          </w:p>
        </w:tc>
        <w:tc>
          <w:tcPr>
            <w:tcW w:w="2610" w:type="dxa"/>
            <w:tcBorders>
              <w:top w:val="nil"/>
              <w:left w:val="nil"/>
              <w:bottom w:val="single" w:sz="4" w:space="0" w:color="auto"/>
              <w:right w:val="single" w:sz="4" w:space="0" w:color="auto"/>
            </w:tcBorders>
            <w:shd w:val="clear" w:color="auto" w:fill="auto"/>
            <w:vAlign w:val="center"/>
            <w:hideMark/>
          </w:tcPr>
          <w:p w14:paraId="1128ED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S01, S08</w:t>
            </w:r>
          </w:p>
        </w:tc>
        <w:tc>
          <w:tcPr>
            <w:tcW w:w="1448" w:type="dxa"/>
            <w:tcBorders>
              <w:top w:val="nil"/>
              <w:left w:val="nil"/>
              <w:bottom w:val="single" w:sz="4" w:space="0" w:color="auto"/>
              <w:right w:val="single" w:sz="4" w:space="0" w:color="auto"/>
            </w:tcBorders>
            <w:shd w:val="clear" w:color="auto" w:fill="auto"/>
            <w:vAlign w:val="center"/>
            <w:hideMark/>
          </w:tcPr>
          <w:p w14:paraId="6A3316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4EBB6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25.51, 27</w:t>
            </w:r>
          </w:p>
        </w:tc>
        <w:tc>
          <w:tcPr>
            <w:tcW w:w="990" w:type="dxa"/>
            <w:tcBorders>
              <w:top w:val="nil"/>
              <w:left w:val="nil"/>
              <w:bottom w:val="single" w:sz="4" w:space="0" w:color="auto"/>
              <w:right w:val="single" w:sz="4" w:space="0" w:color="auto"/>
            </w:tcBorders>
            <w:shd w:val="clear" w:color="auto" w:fill="auto"/>
            <w:vAlign w:val="center"/>
            <w:hideMark/>
          </w:tcPr>
          <w:p w14:paraId="21BEA8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0.307</w:t>
            </w:r>
          </w:p>
        </w:tc>
        <w:tc>
          <w:tcPr>
            <w:tcW w:w="1065" w:type="dxa"/>
            <w:tcBorders>
              <w:top w:val="nil"/>
              <w:left w:val="nil"/>
              <w:bottom w:val="single" w:sz="4" w:space="0" w:color="auto"/>
              <w:right w:val="single" w:sz="4" w:space="0" w:color="auto"/>
            </w:tcBorders>
            <w:shd w:val="clear" w:color="auto" w:fill="auto"/>
            <w:vAlign w:val="center"/>
            <w:hideMark/>
          </w:tcPr>
          <w:p w14:paraId="2A4D7DDB" w14:textId="133D50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237,150</w:t>
            </w:r>
          </w:p>
        </w:tc>
        <w:tc>
          <w:tcPr>
            <w:tcW w:w="1095" w:type="dxa"/>
            <w:tcBorders>
              <w:top w:val="nil"/>
              <w:left w:val="nil"/>
              <w:bottom w:val="single" w:sz="4" w:space="0" w:color="auto"/>
              <w:right w:val="single" w:sz="4" w:space="0" w:color="auto"/>
            </w:tcBorders>
            <w:shd w:val="clear" w:color="auto" w:fill="auto"/>
            <w:vAlign w:val="center"/>
            <w:hideMark/>
          </w:tcPr>
          <w:p w14:paraId="79E20961" w14:textId="450BD6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41,850</w:t>
            </w:r>
          </w:p>
        </w:tc>
        <w:tc>
          <w:tcPr>
            <w:tcW w:w="1085" w:type="dxa"/>
            <w:tcBorders>
              <w:top w:val="nil"/>
              <w:left w:val="nil"/>
              <w:bottom w:val="single" w:sz="4" w:space="0" w:color="auto"/>
              <w:right w:val="single" w:sz="4" w:space="0" w:color="auto"/>
            </w:tcBorders>
            <w:shd w:val="clear" w:color="auto" w:fill="auto"/>
            <w:vAlign w:val="center"/>
            <w:hideMark/>
          </w:tcPr>
          <w:p w14:paraId="6F8ED1BC" w14:textId="6E5C17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279,000</w:t>
            </w:r>
          </w:p>
        </w:tc>
      </w:tr>
      <w:tr w:rsidR="008E3AA5" w:rsidRPr="00F3713C" w14:paraId="061330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CA23B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w:t>
            </w:r>
          </w:p>
        </w:tc>
        <w:tc>
          <w:tcPr>
            <w:tcW w:w="1213" w:type="dxa"/>
            <w:tcBorders>
              <w:top w:val="nil"/>
              <w:left w:val="nil"/>
              <w:bottom w:val="single" w:sz="4" w:space="0" w:color="auto"/>
              <w:right w:val="single" w:sz="4" w:space="0" w:color="auto"/>
            </w:tcBorders>
            <w:shd w:val="clear" w:color="auto" w:fill="auto"/>
            <w:vAlign w:val="center"/>
            <w:hideMark/>
          </w:tcPr>
          <w:p w14:paraId="07C99E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D20E48" w14:textId="74703A3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0124941</w:t>
            </w:r>
          </w:p>
        </w:tc>
        <w:tc>
          <w:tcPr>
            <w:tcW w:w="1980" w:type="dxa"/>
            <w:tcBorders>
              <w:top w:val="nil"/>
              <w:left w:val="nil"/>
              <w:bottom w:val="single" w:sz="4" w:space="0" w:color="auto"/>
              <w:right w:val="single" w:sz="4" w:space="0" w:color="auto"/>
            </w:tcBorders>
            <w:shd w:val="clear" w:color="auto" w:fill="auto"/>
            <w:vAlign w:val="center"/>
            <w:hideMark/>
          </w:tcPr>
          <w:p w14:paraId="017AB7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Толгойн ил шарх</w:t>
            </w:r>
          </w:p>
        </w:tc>
        <w:tc>
          <w:tcPr>
            <w:tcW w:w="2610" w:type="dxa"/>
            <w:tcBorders>
              <w:top w:val="nil"/>
              <w:left w:val="nil"/>
              <w:bottom w:val="single" w:sz="4" w:space="0" w:color="auto"/>
              <w:right w:val="single" w:sz="4" w:space="0" w:color="auto"/>
            </w:tcBorders>
            <w:shd w:val="clear" w:color="auto" w:fill="auto"/>
            <w:vAlign w:val="center"/>
            <w:hideMark/>
          </w:tcPr>
          <w:p w14:paraId="5BCE22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S01, S08</w:t>
            </w:r>
          </w:p>
        </w:tc>
        <w:tc>
          <w:tcPr>
            <w:tcW w:w="1448" w:type="dxa"/>
            <w:tcBorders>
              <w:top w:val="nil"/>
              <w:left w:val="nil"/>
              <w:bottom w:val="single" w:sz="4" w:space="0" w:color="auto"/>
              <w:right w:val="single" w:sz="4" w:space="0" w:color="auto"/>
            </w:tcBorders>
            <w:shd w:val="clear" w:color="auto" w:fill="auto"/>
            <w:vAlign w:val="center"/>
            <w:hideMark/>
          </w:tcPr>
          <w:p w14:paraId="0E08B7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F6EE9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02.07, 86.28, 86.6, 86.7</w:t>
            </w:r>
          </w:p>
        </w:tc>
        <w:tc>
          <w:tcPr>
            <w:tcW w:w="990" w:type="dxa"/>
            <w:tcBorders>
              <w:top w:val="nil"/>
              <w:left w:val="nil"/>
              <w:bottom w:val="single" w:sz="4" w:space="0" w:color="auto"/>
              <w:right w:val="single" w:sz="4" w:space="0" w:color="auto"/>
            </w:tcBorders>
            <w:shd w:val="clear" w:color="auto" w:fill="auto"/>
            <w:vAlign w:val="center"/>
            <w:hideMark/>
          </w:tcPr>
          <w:p w14:paraId="5CF2BD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2.762</w:t>
            </w:r>
          </w:p>
        </w:tc>
        <w:tc>
          <w:tcPr>
            <w:tcW w:w="1065" w:type="dxa"/>
            <w:tcBorders>
              <w:top w:val="nil"/>
              <w:left w:val="nil"/>
              <w:bottom w:val="single" w:sz="4" w:space="0" w:color="auto"/>
              <w:right w:val="single" w:sz="4" w:space="0" w:color="auto"/>
            </w:tcBorders>
            <w:shd w:val="clear" w:color="auto" w:fill="auto"/>
            <w:vAlign w:val="center"/>
            <w:hideMark/>
          </w:tcPr>
          <w:p w14:paraId="67648212" w14:textId="36C3CB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2,135,200</w:t>
            </w:r>
          </w:p>
        </w:tc>
        <w:tc>
          <w:tcPr>
            <w:tcW w:w="1095" w:type="dxa"/>
            <w:tcBorders>
              <w:top w:val="nil"/>
              <w:left w:val="nil"/>
              <w:bottom w:val="single" w:sz="4" w:space="0" w:color="auto"/>
              <w:right w:val="single" w:sz="4" w:space="0" w:color="auto"/>
            </w:tcBorders>
            <w:shd w:val="clear" w:color="auto" w:fill="auto"/>
            <w:vAlign w:val="center"/>
            <w:hideMark/>
          </w:tcPr>
          <w:p w14:paraId="15DEEB05" w14:textId="0E44F8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376,800</w:t>
            </w:r>
          </w:p>
        </w:tc>
        <w:tc>
          <w:tcPr>
            <w:tcW w:w="1085" w:type="dxa"/>
            <w:tcBorders>
              <w:top w:val="nil"/>
              <w:left w:val="nil"/>
              <w:bottom w:val="single" w:sz="4" w:space="0" w:color="auto"/>
              <w:right w:val="single" w:sz="4" w:space="0" w:color="auto"/>
            </w:tcBorders>
            <w:shd w:val="clear" w:color="auto" w:fill="auto"/>
            <w:vAlign w:val="center"/>
            <w:hideMark/>
          </w:tcPr>
          <w:p w14:paraId="23EAE9AC" w14:textId="68C428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2,512,000</w:t>
            </w:r>
          </w:p>
        </w:tc>
      </w:tr>
      <w:tr w:rsidR="008E3AA5" w:rsidRPr="00F3713C" w14:paraId="523744D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3B16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w:t>
            </w:r>
          </w:p>
        </w:tc>
        <w:tc>
          <w:tcPr>
            <w:tcW w:w="1213" w:type="dxa"/>
            <w:tcBorders>
              <w:top w:val="nil"/>
              <w:left w:val="nil"/>
              <w:bottom w:val="single" w:sz="4" w:space="0" w:color="auto"/>
              <w:right w:val="single" w:sz="4" w:space="0" w:color="auto"/>
            </w:tcBorders>
            <w:shd w:val="clear" w:color="auto" w:fill="auto"/>
            <w:vAlign w:val="center"/>
            <w:hideMark/>
          </w:tcPr>
          <w:p w14:paraId="5AE0AE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8CA60D" w14:textId="4FD64E4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012502</w:t>
            </w:r>
          </w:p>
        </w:tc>
        <w:tc>
          <w:tcPr>
            <w:tcW w:w="1980" w:type="dxa"/>
            <w:tcBorders>
              <w:top w:val="nil"/>
              <w:left w:val="nil"/>
              <w:bottom w:val="single" w:sz="4" w:space="0" w:color="auto"/>
              <w:right w:val="single" w:sz="4" w:space="0" w:color="auto"/>
            </w:tcBorders>
            <w:shd w:val="clear" w:color="auto" w:fill="auto"/>
            <w:vAlign w:val="center"/>
            <w:hideMark/>
          </w:tcPr>
          <w:p w14:paraId="46CB43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ба нүүрний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7EDFB1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S02, S03, S04</w:t>
            </w:r>
          </w:p>
        </w:tc>
        <w:tc>
          <w:tcPr>
            <w:tcW w:w="1448" w:type="dxa"/>
            <w:tcBorders>
              <w:top w:val="nil"/>
              <w:left w:val="nil"/>
              <w:bottom w:val="single" w:sz="4" w:space="0" w:color="auto"/>
              <w:right w:val="single" w:sz="4" w:space="0" w:color="auto"/>
            </w:tcBorders>
            <w:shd w:val="clear" w:color="auto" w:fill="auto"/>
            <w:vAlign w:val="center"/>
            <w:hideMark/>
          </w:tcPr>
          <w:p w14:paraId="66B912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50032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16.61, 21.7, 21.8, 76.46</w:t>
            </w:r>
          </w:p>
        </w:tc>
        <w:tc>
          <w:tcPr>
            <w:tcW w:w="990" w:type="dxa"/>
            <w:tcBorders>
              <w:top w:val="nil"/>
              <w:left w:val="nil"/>
              <w:bottom w:val="single" w:sz="4" w:space="0" w:color="auto"/>
              <w:right w:val="single" w:sz="4" w:space="0" w:color="auto"/>
            </w:tcBorders>
            <w:shd w:val="clear" w:color="auto" w:fill="auto"/>
            <w:vAlign w:val="center"/>
            <w:hideMark/>
          </w:tcPr>
          <w:p w14:paraId="539C1F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0.831</w:t>
            </w:r>
          </w:p>
        </w:tc>
        <w:tc>
          <w:tcPr>
            <w:tcW w:w="1065" w:type="dxa"/>
            <w:tcBorders>
              <w:top w:val="nil"/>
              <w:left w:val="nil"/>
              <w:bottom w:val="single" w:sz="4" w:space="0" w:color="auto"/>
              <w:right w:val="single" w:sz="4" w:space="0" w:color="auto"/>
            </w:tcBorders>
            <w:shd w:val="clear" w:color="auto" w:fill="auto"/>
            <w:vAlign w:val="center"/>
            <w:hideMark/>
          </w:tcPr>
          <w:p w14:paraId="277BB909" w14:textId="2C847B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642,600</w:t>
            </w:r>
          </w:p>
        </w:tc>
        <w:tc>
          <w:tcPr>
            <w:tcW w:w="1095" w:type="dxa"/>
            <w:tcBorders>
              <w:top w:val="nil"/>
              <w:left w:val="nil"/>
              <w:bottom w:val="single" w:sz="4" w:space="0" w:color="auto"/>
              <w:right w:val="single" w:sz="4" w:space="0" w:color="auto"/>
            </w:tcBorders>
            <w:shd w:val="clear" w:color="auto" w:fill="auto"/>
            <w:vAlign w:val="center"/>
            <w:hideMark/>
          </w:tcPr>
          <w:p w14:paraId="50765A65" w14:textId="51FE6F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113,400</w:t>
            </w:r>
          </w:p>
        </w:tc>
        <w:tc>
          <w:tcPr>
            <w:tcW w:w="1085" w:type="dxa"/>
            <w:tcBorders>
              <w:top w:val="nil"/>
              <w:left w:val="nil"/>
              <w:bottom w:val="single" w:sz="4" w:space="0" w:color="auto"/>
              <w:right w:val="single" w:sz="4" w:space="0" w:color="auto"/>
            </w:tcBorders>
            <w:shd w:val="clear" w:color="auto" w:fill="auto"/>
            <w:vAlign w:val="center"/>
            <w:hideMark/>
          </w:tcPr>
          <w:p w14:paraId="6776C382" w14:textId="655801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756,000</w:t>
            </w:r>
          </w:p>
        </w:tc>
      </w:tr>
      <w:tr w:rsidR="008E3AA5" w:rsidRPr="00F3713C" w14:paraId="2A26F3A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59CF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w:t>
            </w:r>
          </w:p>
        </w:tc>
        <w:tc>
          <w:tcPr>
            <w:tcW w:w="1213" w:type="dxa"/>
            <w:tcBorders>
              <w:top w:val="nil"/>
              <w:left w:val="nil"/>
              <w:bottom w:val="single" w:sz="4" w:space="0" w:color="auto"/>
              <w:right w:val="single" w:sz="4" w:space="0" w:color="auto"/>
            </w:tcBorders>
            <w:shd w:val="clear" w:color="auto" w:fill="auto"/>
            <w:vAlign w:val="center"/>
            <w:hideMark/>
          </w:tcPr>
          <w:p w14:paraId="69689D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5D130C" w14:textId="7FEB5A7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0125041</w:t>
            </w:r>
          </w:p>
        </w:tc>
        <w:tc>
          <w:tcPr>
            <w:tcW w:w="1980" w:type="dxa"/>
            <w:tcBorders>
              <w:top w:val="nil"/>
              <w:left w:val="nil"/>
              <w:bottom w:val="single" w:sz="4" w:space="0" w:color="auto"/>
              <w:right w:val="single" w:sz="4" w:space="0" w:color="auto"/>
            </w:tcBorders>
            <w:shd w:val="clear" w:color="auto" w:fill="auto"/>
            <w:vAlign w:val="center"/>
            <w:hideMark/>
          </w:tcPr>
          <w:p w14:paraId="26B096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ба нүүрний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5F92BE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S02</w:t>
            </w:r>
          </w:p>
        </w:tc>
        <w:tc>
          <w:tcPr>
            <w:tcW w:w="1448" w:type="dxa"/>
            <w:tcBorders>
              <w:top w:val="nil"/>
              <w:left w:val="nil"/>
              <w:bottom w:val="single" w:sz="4" w:space="0" w:color="auto"/>
              <w:right w:val="single" w:sz="4" w:space="0" w:color="auto"/>
            </w:tcBorders>
            <w:shd w:val="clear" w:color="auto" w:fill="auto"/>
            <w:vAlign w:val="center"/>
            <w:hideMark/>
          </w:tcPr>
          <w:p w14:paraId="1BB358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6173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01.21, 01.31, 02.02, 02.05, 38, 76.01</w:t>
            </w:r>
          </w:p>
        </w:tc>
        <w:tc>
          <w:tcPr>
            <w:tcW w:w="990" w:type="dxa"/>
            <w:tcBorders>
              <w:top w:val="nil"/>
              <w:left w:val="nil"/>
              <w:bottom w:val="single" w:sz="4" w:space="0" w:color="auto"/>
              <w:right w:val="single" w:sz="4" w:space="0" w:color="auto"/>
            </w:tcBorders>
            <w:shd w:val="clear" w:color="auto" w:fill="auto"/>
            <w:vAlign w:val="center"/>
            <w:hideMark/>
          </w:tcPr>
          <w:p w14:paraId="178A92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1.569</w:t>
            </w:r>
          </w:p>
        </w:tc>
        <w:tc>
          <w:tcPr>
            <w:tcW w:w="1065" w:type="dxa"/>
            <w:tcBorders>
              <w:top w:val="nil"/>
              <w:left w:val="nil"/>
              <w:bottom w:val="single" w:sz="4" w:space="0" w:color="auto"/>
              <w:right w:val="single" w:sz="4" w:space="0" w:color="auto"/>
            </w:tcBorders>
            <w:shd w:val="clear" w:color="auto" w:fill="auto"/>
            <w:vAlign w:val="center"/>
            <w:hideMark/>
          </w:tcPr>
          <w:p w14:paraId="3A270113" w14:textId="6C8FF0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1,212,950</w:t>
            </w:r>
          </w:p>
        </w:tc>
        <w:tc>
          <w:tcPr>
            <w:tcW w:w="1095" w:type="dxa"/>
            <w:tcBorders>
              <w:top w:val="nil"/>
              <w:left w:val="nil"/>
              <w:bottom w:val="single" w:sz="4" w:space="0" w:color="auto"/>
              <w:right w:val="single" w:sz="4" w:space="0" w:color="auto"/>
            </w:tcBorders>
            <w:shd w:val="clear" w:color="auto" w:fill="auto"/>
            <w:vAlign w:val="center"/>
            <w:hideMark/>
          </w:tcPr>
          <w:p w14:paraId="05611BA9" w14:textId="1ABDF9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214,050</w:t>
            </w:r>
          </w:p>
        </w:tc>
        <w:tc>
          <w:tcPr>
            <w:tcW w:w="1085" w:type="dxa"/>
            <w:tcBorders>
              <w:top w:val="nil"/>
              <w:left w:val="nil"/>
              <w:bottom w:val="single" w:sz="4" w:space="0" w:color="auto"/>
              <w:right w:val="single" w:sz="4" w:space="0" w:color="auto"/>
            </w:tcBorders>
            <w:shd w:val="clear" w:color="auto" w:fill="auto"/>
            <w:vAlign w:val="center"/>
            <w:hideMark/>
          </w:tcPr>
          <w:p w14:paraId="796EC921" w14:textId="438BA1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1,427,000</w:t>
            </w:r>
          </w:p>
        </w:tc>
      </w:tr>
      <w:tr w:rsidR="008E3AA5" w:rsidRPr="00F3713C" w14:paraId="2644418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5ECA8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w:t>
            </w:r>
          </w:p>
        </w:tc>
        <w:tc>
          <w:tcPr>
            <w:tcW w:w="1213" w:type="dxa"/>
            <w:tcBorders>
              <w:top w:val="nil"/>
              <w:left w:val="nil"/>
              <w:bottom w:val="single" w:sz="4" w:space="0" w:color="auto"/>
              <w:right w:val="single" w:sz="4" w:space="0" w:color="auto"/>
            </w:tcBorders>
            <w:shd w:val="clear" w:color="auto" w:fill="auto"/>
            <w:vAlign w:val="center"/>
            <w:hideMark/>
          </w:tcPr>
          <w:p w14:paraId="568D5E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86E9E08" w14:textId="0EFA236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0125042</w:t>
            </w:r>
          </w:p>
        </w:tc>
        <w:tc>
          <w:tcPr>
            <w:tcW w:w="1980" w:type="dxa"/>
            <w:tcBorders>
              <w:top w:val="nil"/>
              <w:left w:val="nil"/>
              <w:bottom w:val="single" w:sz="4" w:space="0" w:color="auto"/>
              <w:right w:val="single" w:sz="4" w:space="0" w:color="auto"/>
            </w:tcBorders>
            <w:shd w:val="clear" w:color="auto" w:fill="auto"/>
            <w:vAlign w:val="center"/>
            <w:hideMark/>
          </w:tcPr>
          <w:p w14:paraId="16B14A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ба нүүрний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2A7E80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S02</w:t>
            </w:r>
          </w:p>
        </w:tc>
        <w:tc>
          <w:tcPr>
            <w:tcW w:w="1448" w:type="dxa"/>
            <w:tcBorders>
              <w:top w:val="nil"/>
              <w:left w:val="nil"/>
              <w:bottom w:val="single" w:sz="4" w:space="0" w:color="auto"/>
              <w:right w:val="single" w:sz="4" w:space="0" w:color="auto"/>
            </w:tcBorders>
            <w:shd w:val="clear" w:color="auto" w:fill="auto"/>
            <w:vAlign w:val="center"/>
            <w:hideMark/>
          </w:tcPr>
          <w:p w14:paraId="521EB4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F09D4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01.24, 16.02, 76.7</w:t>
            </w:r>
          </w:p>
        </w:tc>
        <w:tc>
          <w:tcPr>
            <w:tcW w:w="990" w:type="dxa"/>
            <w:tcBorders>
              <w:top w:val="nil"/>
              <w:left w:val="nil"/>
              <w:bottom w:val="single" w:sz="4" w:space="0" w:color="auto"/>
              <w:right w:val="single" w:sz="4" w:space="0" w:color="auto"/>
            </w:tcBorders>
            <w:shd w:val="clear" w:color="auto" w:fill="auto"/>
            <w:vAlign w:val="center"/>
            <w:hideMark/>
          </w:tcPr>
          <w:p w14:paraId="371861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3.539</w:t>
            </w:r>
          </w:p>
        </w:tc>
        <w:tc>
          <w:tcPr>
            <w:tcW w:w="1065" w:type="dxa"/>
            <w:tcBorders>
              <w:top w:val="nil"/>
              <w:left w:val="nil"/>
              <w:bottom w:val="single" w:sz="4" w:space="0" w:color="auto"/>
              <w:right w:val="single" w:sz="4" w:space="0" w:color="auto"/>
            </w:tcBorders>
            <w:shd w:val="clear" w:color="auto" w:fill="auto"/>
            <w:vAlign w:val="center"/>
            <w:hideMark/>
          </w:tcPr>
          <w:p w14:paraId="3D6A9542" w14:textId="501740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2,736,150</w:t>
            </w:r>
          </w:p>
        </w:tc>
        <w:tc>
          <w:tcPr>
            <w:tcW w:w="1095" w:type="dxa"/>
            <w:tcBorders>
              <w:top w:val="nil"/>
              <w:left w:val="nil"/>
              <w:bottom w:val="single" w:sz="4" w:space="0" w:color="auto"/>
              <w:right w:val="single" w:sz="4" w:space="0" w:color="auto"/>
            </w:tcBorders>
            <w:shd w:val="clear" w:color="auto" w:fill="auto"/>
            <w:vAlign w:val="center"/>
            <w:hideMark/>
          </w:tcPr>
          <w:p w14:paraId="3CECD9A5" w14:textId="34EF34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482,850</w:t>
            </w:r>
          </w:p>
        </w:tc>
        <w:tc>
          <w:tcPr>
            <w:tcW w:w="1085" w:type="dxa"/>
            <w:tcBorders>
              <w:top w:val="nil"/>
              <w:left w:val="nil"/>
              <w:bottom w:val="single" w:sz="4" w:space="0" w:color="auto"/>
              <w:right w:val="single" w:sz="4" w:space="0" w:color="auto"/>
            </w:tcBorders>
            <w:shd w:val="clear" w:color="auto" w:fill="auto"/>
            <w:vAlign w:val="center"/>
            <w:hideMark/>
          </w:tcPr>
          <w:p w14:paraId="65667285" w14:textId="1209E6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3,219,000</w:t>
            </w:r>
          </w:p>
        </w:tc>
      </w:tr>
      <w:tr w:rsidR="008E3AA5" w:rsidRPr="00F3713C" w14:paraId="3FE3178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923FB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w:t>
            </w:r>
          </w:p>
        </w:tc>
        <w:tc>
          <w:tcPr>
            <w:tcW w:w="1213" w:type="dxa"/>
            <w:tcBorders>
              <w:top w:val="nil"/>
              <w:left w:val="nil"/>
              <w:bottom w:val="single" w:sz="4" w:space="0" w:color="auto"/>
              <w:right w:val="single" w:sz="4" w:space="0" w:color="auto"/>
            </w:tcBorders>
            <w:shd w:val="clear" w:color="auto" w:fill="auto"/>
            <w:vAlign w:val="center"/>
            <w:hideMark/>
          </w:tcPr>
          <w:p w14:paraId="3CA241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7C5AFF3" w14:textId="016C82B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012521</w:t>
            </w:r>
          </w:p>
        </w:tc>
        <w:tc>
          <w:tcPr>
            <w:tcW w:w="1980" w:type="dxa"/>
            <w:tcBorders>
              <w:top w:val="nil"/>
              <w:left w:val="nil"/>
              <w:bottom w:val="single" w:sz="4" w:space="0" w:color="auto"/>
              <w:right w:val="single" w:sz="4" w:space="0" w:color="auto"/>
            </w:tcBorders>
            <w:shd w:val="clear" w:color="auto" w:fill="auto"/>
            <w:vAlign w:val="center"/>
            <w:hideMark/>
          </w:tcPr>
          <w:p w14:paraId="35FBD0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Гавал доторх гэмтэл</w:t>
            </w:r>
          </w:p>
        </w:tc>
        <w:tc>
          <w:tcPr>
            <w:tcW w:w="2610" w:type="dxa"/>
            <w:tcBorders>
              <w:top w:val="nil"/>
              <w:left w:val="nil"/>
              <w:bottom w:val="single" w:sz="4" w:space="0" w:color="auto"/>
              <w:right w:val="single" w:sz="4" w:space="0" w:color="auto"/>
            </w:tcBorders>
            <w:shd w:val="clear" w:color="auto" w:fill="auto"/>
            <w:vAlign w:val="center"/>
            <w:hideMark/>
          </w:tcPr>
          <w:p w14:paraId="186757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S06, S07, S09</w:t>
            </w:r>
          </w:p>
        </w:tc>
        <w:tc>
          <w:tcPr>
            <w:tcW w:w="1448" w:type="dxa"/>
            <w:tcBorders>
              <w:top w:val="nil"/>
              <w:left w:val="nil"/>
              <w:bottom w:val="single" w:sz="4" w:space="0" w:color="auto"/>
              <w:right w:val="single" w:sz="4" w:space="0" w:color="auto"/>
            </w:tcBorders>
            <w:shd w:val="clear" w:color="auto" w:fill="auto"/>
            <w:vAlign w:val="center"/>
            <w:hideMark/>
          </w:tcPr>
          <w:p w14:paraId="4FA24D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0901BED" w14:textId="3AE04E0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38C14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1.489</w:t>
            </w:r>
          </w:p>
        </w:tc>
        <w:tc>
          <w:tcPr>
            <w:tcW w:w="1065" w:type="dxa"/>
            <w:tcBorders>
              <w:top w:val="nil"/>
              <w:left w:val="nil"/>
              <w:bottom w:val="single" w:sz="4" w:space="0" w:color="auto"/>
              <w:right w:val="single" w:sz="4" w:space="0" w:color="auto"/>
            </w:tcBorders>
            <w:shd w:val="clear" w:color="auto" w:fill="auto"/>
            <w:vAlign w:val="center"/>
            <w:hideMark/>
          </w:tcPr>
          <w:p w14:paraId="3FED4FAB" w14:textId="594050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1,150,900</w:t>
            </w:r>
          </w:p>
        </w:tc>
        <w:tc>
          <w:tcPr>
            <w:tcW w:w="1095" w:type="dxa"/>
            <w:tcBorders>
              <w:top w:val="nil"/>
              <w:left w:val="nil"/>
              <w:bottom w:val="single" w:sz="4" w:space="0" w:color="auto"/>
              <w:right w:val="single" w:sz="4" w:space="0" w:color="auto"/>
            </w:tcBorders>
            <w:shd w:val="clear" w:color="auto" w:fill="auto"/>
            <w:vAlign w:val="center"/>
            <w:hideMark/>
          </w:tcPr>
          <w:p w14:paraId="0E161B81" w14:textId="7B67AC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203,100</w:t>
            </w:r>
          </w:p>
        </w:tc>
        <w:tc>
          <w:tcPr>
            <w:tcW w:w="1085" w:type="dxa"/>
            <w:tcBorders>
              <w:top w:val="nil"/>
              <w:left w:val="nil"/>
              <w:bottom w:val="single" w:sz="4" w:space="0" w:color="auto"/>
              <w:right w:val="single" w:sz="4" w:space="0" w:color="auto"/>
            </w:tcBorders>
            <w:shd w:val="clear" w:color="auto" w:fill="auto"/>
            <w:vAlign w:val="center"/>
            <w:hideMark/>
          </w:tcPr>
          <w:p w14:paraId="0129E92D" w14:textId="3E244F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1,354,000</w:t>
            </w:r>
          </w:p>
        </w:tc>
      </w:tr>
      <w:tr w:rsidR="008E3AA5" w:rsidRPr="00F3713C" w14:paraId="44FE601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094D2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w:t>
            </w:r>
          </w:p>
        </w:tc>
        <w:tc>
          <w:tcPr>
            <w:tcW w:w="1213" w:type="dxa"/>
            <w:tcBorders>
              <w:top w:val="nil"/>
              <w:left w:val="nil"/>
              <w:bottom w:val="single" w:sz="4" w:space="0" w:color="auto"/>
              <w:right w:val="single" w:sz="4" w:space="0" w:color="auto"/>
            </w:tcBorders>
            <w:shd w:val="clear" w:color="auto" w:fill="auto"/>
            <w:vAlign w:val="center"/>
            <w:hideMark/>
          </w:tcPr>
          <w:p w14:paraId="2DE204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C123C2" w14:textId="5EE48AA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012522</w:t>
            </w:r>
          </w:p>
        </w:tc>
        <w:tc>
          <w:tcPr>
            <w:tcW w:w="1980" w:type="dxa"/>
            <w:tcBorders>
              <w:top w:val="nil"/>
              <w:left w:val="nil"/>
              <w:bottom w:val="single" w:sz="4" w:space="0" w:color="auto"/>
              <w:right w:val="single" w:sz="4" w:space="0" w:color="auto"/>
            </w:tcBorders>
            <w:shd w:val="clear" w:color="auto" w:fill="auto"/>
            <w:vAlign w:val="center"/>
            <w:hideMark/>
          </w:tcPr>
          <w:p w14:paraId="5685B1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Гавал доторх гэмтэл</w:t>
            </w:r>
          </w:p>
        </w:tc>
        <w:tc>
          <w:tcPr>
            <w:tcW w:w="2610" w:type="dxa"/>
            <w:tcBorders>
              <w:top w:val="nil"/>
              <w:left w:val="nil"/>
              <w:bottom w:val="single" w:sz="4" w:space="0" w:color="auto"/>
              <w:right w:val="single" w:sz="4" w:space="0" w:color="auto"/>
            </w:tcBorders>
            <w:shd w:val="clear" w:color="auto" w:fill="auto"/>
            <w:vAlign w:val="center"/>
            <w:hideMark/>
          </w:tcPr>
          <w:p w14:paraId="61F953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S06, S07, S09</w:t>
            </w:r>
          </w:p>
        </w:tc>
        <w:tc>
          <w:tcPr>
            <w:tcW w:w="1448" w:type="dxa"/>
            <w:tcBorders>
              <w:top w:val="nil"/>
              <w:left w:val="nil"/>
              <w:bottom w:val="single" w:sz="4" w:space="0" w:color="auto"/>
              <w:right w:val="single" w:sz="4" w:space="0" w:color="auto"/>
            </w:tcBorders>
            <w:shd w:val="clear" w:color="auto" w:fill="auto"/>
            <w:vAlign w:val="center"/>
            <w:hideMark/>
          </w:tcPr>
          <w:p w14:paraId="35062B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8C73A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01.2, 01.3, 02.05</w:t>
            </w:r>
          </w:p>
        </w:tc>
        <w:tc>
          <w:tcPr>
            <w:tcW w:w="990" w:type="dxa"/>
            <w:tcBorders>
              <w:top w:val="nil"/>
              <w:left w:val="nil"/>
              <w:bottom w:val="single" w:sz="4" w:space="0" w:color="auto"/>
              <w:right w:val="single" w:sz="4" w:space="0" w:color="auto"/>
            </w:tcBorders>
            <w:shd w:val="clear" w:color="auto" w:fill="auto"/>
            <w:vAlign w:val="center"/>
            <w:hideMark/>
          </w:tcPr>
          <w:p w14:paraId="1E2412F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4.276</w:t>
            </w:r>
          </w:p>
        </w:tc>
        <w:tc>
          <w:tcPr>
            <w:tcW w:w="1065" w:type="dxa"/>
            <w:tcBorders>
              <w:top w:val="nil"/>
              <w:left w:val="nil"/>
              <w:bottom w:val="single" w:sz="4" w:space="0" w:color="auto"/>
              <w:right w:val="single" w:sz="4" w:space="0" w:color="auto"/>
            </w:tcBorders>
            <w:shd w:val="clear" w:color="auto" w:fill="auto"/>
            <w:vAlign w:val="center"/>
            <w:hideMark/>
          </w:tcPr>
          <w:p w14:paraId="68F74B37" w14:textId="5CE77B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3,305,650</w:t>
            </w:r>
          </w:p>
        </w:tc>
        <w:tc>
          <w:tcPr>
            <w:tcW w:w="1095" w:type="dxa"/>
            <w:tcBorders>
              <w:top w:val="nil"/>
              <w:left w:val="nil"/>
              <w:bottom w:val="single" w:sz="4" w:space="0" w:color="auto"/>
              <w:right w:val="single" w:sz="4" w:space="0" w:color="auto"/>
            </w:tcBorders>
            <w:shd w:val="clear" w:color="auto" w:fill="auto"/>
            <w:vAlign w:val="center"/>
            <w:hideMark/>
          </w:tcPr>
          <w:p w14:paraId="720D6880" w14:textId="3A6764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583,350</w:t>
            </w:r>
          </w:p>
        </w:tc>
        <w:tc>
          <w:tcPr>
            <w:tcW w:w="1085" w:type="dxa"/>
            <w:tcBorders>
              <w:top w:val="nil"/>
              <w:left w:val="nil"/>
              <w:bottom w:val="single" w:sz="4" w:space="0" w:color="auto"/>
              <w:right w:val="single" w:sz="4" w:space="0" w:color="auto"/>
            </w:tcBorders>
            <w:shd w:val="clear" w:color="auto" w:fill="auto"/>
            <w:vAlign w:val="center"/>
            <w:hideMark/>
          </w:tcPr>
          <w:p w14:paraId="076EE972" w14:textId="7898F5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3,889,000</w:t>
            </w:r>
          </w:p>
        </w:tc>
      </w:tr>
      <w:tr w:rsidR="008E3AA5" w:rsidRPr="00F3713C" w14:paraId="5F447E3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B9AD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w:t>
            </w:r>
          </w:p>
        </w:tc>
        <w:tc>
          <w:tcPr>
            <w:tcW w:w="1213" w:type="dxa"/>
            <w:tcBorders>
              <w:top w:val="nil"/>
              <w:left w:val="nil"/>
              <w:bottom w:val="single" w:sz="4" w:space="0" w:color="auto"/>
              <w:right w:val="single" w:sz="4" w:space="0" w:color="auto"/>
            </w:tcBorders>
            <w:shd w:val="clear" w:color="auto" w:fill="auto"/>
            <w:vAlign w:val="center"/>
            <w:hideMark/>
          </w:tcPr>
          <w:p w14:paraId="073A0D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911DBD1" w14:textId="3820449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014421</w:t>
            </w:r>
          </w:p>
        </w:tc>
        <w:tc>
          <w:tcPr>
            <w:tcW w:w="1980" w:type="dxa"/>
            <w:tcBorders>
              <w:top w:val="nil"/>
              <w:left w:val="nil"/>
              <w:bottom w:val="single" w:sz="4" w:space="0" w:color="auto"/>
              <w:right w:val="single" w:sz="4" w:space="0" w:color="auto"/>
            </w:tcBorders>
            <w:shd w:val="clear" w:color="auto" w:fill="auto"/>
            <w:vAlign w:val="center"/>
            <w:hideMark/>
          </w:tcPr>
          <w:p w14:paraId="1D2AD5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Факоматоз, дауны хам шинж</w:t>
            </w:r>
          </w:p>
        </w:tc>
        <w:tc>
          <w:tcPr>
            <w:tcW w:w="2610" w:type="dxa"/>
            <w:tcBorders>
              <w:top w:val="nil"/>
              <w:left w:val="nil"/>
              <w:bottom w:val="single" w:sz="4" w:space="0" w:color="auto"/>
              <w:right w:val="single" w:sz="4" w:space="0" w:color="auto"/>
            </w:tcBorders>
            <w:shd w:val="clear" w:color="auto" w:fill="auto"/>
            <w:vAlign w:val="center"/>
            <w:hideMark/>
          </w:tcPr>
          <w:p w14:paraId="0F5974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Q85, Q90</w:t>
            </w:r>
          </w:p>
        </w:tc>
        <w:tc>
          <w:tcPr>
            <w:tcW w:w="1448" w:type="dxa"/>
            <w:tcBorders>
              <w:top w:val="nil"/>
              <w:left w:val="nil"/>
              <w:bottom w:val="single" w:sz="4" w:space="0" w:color="auto"/>
              <w:right w:val="single" w:sz="4" w:space="0" w:color="auto"/>
            </w:tcBorders>
            <w:shd w:val="clear" w:color="auto" w:fill="auto"/>
            <w:vAlign w:val="center"/>
            <w:hideMark/>
          </w:tcPr>
          <w:p w14:paraId="75CB37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0151AA1" w14:textId="48F3829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4AB59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0.947</w:t>
            </w:r>
          </w:p>
        </w:tc>
        <w:tc>
          <w:tcPr>
            <w:tcW w:w="1065" w:type="dxa"/>
            <w:tcBorders>
              <w:top w:val="nil"/>
              <w:left w:val="nil"/>
              <w:bottom w:val="single" w:sz="4" w:space="0" w:color="auto"/>
              <w:right w:val="single" w:sz="4" w:space="0" w:color="auto"/>
            </w:tcBorders>
            <w:shd w:val="clear" w:color="auto" w:fill="auto"/>
            <w:vAlign w:val="center"/>
            <w:hideMark/>
          </w:tcPr>
          <w:p w14:paraId="0C82058F" w14:textId="3F0881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861,000</w:t>
            </w:r>
          </w:p>
        </w:tc>
        <w:tc>
          <w:tcPr>
            <w:tcW w:w="1095" w:type="dxa"/>
            <w:tcBorders>
              <w:top w:val="nil"/>
              <w:left w:val="nil"/>
              <w:bottom w:val="single" w:sz="4" w:space="0" w:color="auto"/>
              <w:right w:val="single" w:sz="4" w:space="0" w:color="auto"/>
            </w:tcBorders>
            <w:shd w:val="clear" w:color="auto" w:fill="auto"/>
            <w:vAlign w:val="center"/>
            <w:hideMark/>
          </w:tcPr>
          <w:p w14:paraId="731BE708" w14:textId="4467935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07B24EE" w14:textId="0B2393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861,000</w:t>
            </w:r>
          </w:p>
        </w:tc>
      </w:tr>
      <w:tr w:rsidR="008E3AA5" w:rsidRPr="00F3713C" w14:paraId="032E719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AB40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w:t>
            </w:r>
          </w:p>
        </w:tc>
        <w:tc>
          <w:tcPr>
            <w:tcW w:w="1213" w:type="dxa"/>
            <w:tcBorders>
              <w:top w:val="nil"/>
              <w:left w:val="nil"/>
              <w:bottom w:val="single" w:sz="4" w:space="0" w:color="auto"/>
              <w:right w:val="single" w:sz="4" w:space="0" w:color="auto"/>
            </w:tcBorders>
            <w:shd w:val="clear" w:color="auto" w:fill="auto"/>
            <w:vAlign w:val="center"/>
            <w:hideMark/>
          </w:tcPr>
          <w:p w14:paraId="01DC08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3A568A" w14:textId="0BBA5B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013001</w:t>
            </w:r>
          </w:p>
        </w:tc>
        <w:tc>
          <w:tcPr>
            <w:tcW w:w="1980" w:type="dxa"/>
            <w:tcBorders>
              <w:top w:val="nil"/>
              <w:left w:val="nil"/>
              <w:bottom w:val="single" w:sz="4" w:space="0" w:color="auto"/>
              <w:right w:val="single" w:sz="4" w:space="0" w:color="auto"/>
            </w:tcBorders>
            <w:shd w:val="clear" w:color="auto" w:fill="auto"/>
            <w:vAlign w:val="center"/>
            <w:hideMark/>
          </w:tcPr>
          <w:p w14:paraId="6616DC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Мэдрэлийн тогтолцооны бусад өвчнүүд</w:t>
            </w:r>
          </w:p>
        </w:tc>
        <w:tc>
          <w:tcPr>
            <w:tcW w:w="2610" w:type="dxa"/>
            <w:tcBorders>
              <w:top w:val="nil"/>
              <w:left w:val="nil"/>
              <w:bottom w:val="single" w:sz="4" w:space="0" w:color="auto"/>
              <w:right w:val="single" w:sz="4" w:space="0" w:color="auto"/>
            </w:tcBorders>
            <w:shd w:val="clear" w:color="auto" w:fill="auto"/>
            <w:vAlign w:val="center"/>
            <w:hideMark/>
          </w:tcPr>
          <w:p w14:paraId="1608A3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G43, G44, G47, G54, G55, G56, G57, G58, G59</w:t>
            </w:r>
          </w:p>
        </w:tc>
        <w:tc>
          <w:tcPr>
            <w:tcW w:w="1448" w:type="dxa"/>
            <w:tcBorders>
              <w:top w:val="nil"/>
              <w:left w:val="nil"/>
              <w:bottom w:val="single" w:sz="4" w:space="0" w:color="auto"/>
              <w:right w:val="single" w:sz="4" w:space="0" w:color="auto"/>
            </w:tcBorders>
            <w:shd w:val="clear" w:color="auto" w:fill="auto"/>
            <w:vAlign w:val="center"/>
            <w:hideMark/>
          </w:tcPr>
          <w:p w14:paraId="6482BA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63259EB" w14:textId="075A6CD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4B051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0B31BB1E" w14:textId="3B5A32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0DE41790" w14:textId="7173F2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0268A27E" w14:textId="4F7AFE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4972A29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C7D7E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w:t>
            </w:r>
          </w:p>
        </w:tc>
        <w:tc>
          <w:tcPr>
            <w:tcW w:w="1213" w:type="dxa"/>
            <w:tcBorders>
              <w:top w:val="nil"/>
              <w:left w:val="nil"/>
              <w:bottom w:val="single" w:sz="4" w:space="0" w:color="auto"/>
              <w:right w:val="single" w:sz="4" w:space="0" w:color="auto"/>
            </w:tcBorders>
            <w:shd w:val="clear" w:color="auto" w:fill="auto"/>
            <w:vAlign w:val="center"/>
            <w:hideMark/>
          </w:tcPr>
          <w:p w14:paraId="38B30F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6F686D" w14:textId="2E32698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021073</w:t>
            </w:r>
          </w:p>
        </w:tc>
        <w:tc>
          <w:tcPr>
            <w:tcW w:w="1980" w:type="dxa"/>
            <w:tcBorders>
              <w:top w:val="nil"/>
              <w:left w:val="nil"/>
              <w:bottom w:val="single" w:sz="4" w:space="0" w:color="auto"/>
              <w:right w:val="single" w:sz="4" w:space="0" w:color="auto"/>
            </w:tcBorders>
            <w:shd w:val="clear" w:color="auto" w:fill="auto"/>
            <w:vAlign w:val="center"/>
            <w:hideMark/>
          </w:tcPr>
          <w:p w14:paraId="75060239" w14:textId="693D043B" w:rsidR="00F3713C" w:rsidRPr="00F3713C" w:rsidRDefault="00F3713C" w:rsidP="00881659">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Нулимсны эрхтний эмгэг</w:t>
            </w:r>
          </w:p>
        </w:tc>
        <w:tc>
          <w:tcPr>
            <w:tcW w:w="2610" w:type="dxa"/>
            <w:tcBorders>
              <w:top w:val="nil"/>
              <w:left w:val="nil"/>
              <w:bottom w:val="single" w:sz="4" w:space="0" w:color="auto"/>
              <w:right w:val="single" w:sz="4" w:space="0" w:color="auto"/>
            </w:tcBorders>
            <w:shd w:val="clear" w:color="auto" w:fill="auto"/>
            <w:vAlign w:val="center"/>
            <w:hideMark/>
          </w:tcPr>
          <w:p w14:paraId="029042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H04</w:t>
            </w:r>
          </w:p>
        </w:tc>
        <w:tc>
          <w:tcPr>
            <w:tcW w:w="1448" w:type="dxa"/>
            <w:tcBorders>
              <w:top w:val="nil"/>
              <w:left w:val="nil"/>
              <w:bottom w:val="single" w:sz="4" w:space="0" w:color="auto"/>
              <w:right w:val="single" w:sz="4" w:space="0" w:color="auto"/>
            </w:tcBorders>
            <w:shd w:val="clear" w:color="auto" w:fill="auto"/>
            <w:vAlign w:val="center"/>
            <w:hideMark/>
          </w:tcPr>
          <w:p w14:paraId="735D14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4DD6D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w:t>
            </w:r>
          </w:p>
        </w:tc>
        <w:tc>
          <w:tcPr>
            <w:tcW w:w="990" w:type="dxa"/>
            <w:tcBorders>
              <w:top w:val="nil"/>
              <w:left w:val="nil"/>
              <w:bottom w:val="single" w:sz="4" w:space="0" w:color="auto"/>
              <w:right w:val="single" w:sz="4" w:space="0" w:color="auto"/>
            </w:tcBorders>
            <w:shd w:val="clear" w:color="auto" w:fill="auto"/>
            <w:vAlign w:val="center"/>
            <w:hideMark/>
          </w:tcPr>
          <w:p w14:paraId="4DC771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0.539</w:t>
            </w:r>
          </w:p>
        </w:tc>
        <w:tc>
          <w:tcPr>
            <w:tcW w:w="1065" w:type="dxa"/>
            <w:tcBorders>
              <w:top w:val="nil"/>
              <w:left w:val="nil"/>
              <w:bottom w:val="single" w:sz="4" w:space="0" w:color="auto"/>
              <w:right w:val="single" w:sz="4" w:space="0" w:color="auto"/>
            </w:tcBorders>
            <w:shd w:val="clear" w:color="auto" w:fill="auto"/>
            <w:vAlign w:val="center"/>
            <w:hideMark/>
          </w:tcPr>
          <w:p w14:paraId="774BE2CA" w14:textId="54EB412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367,500</w:t>
            </w:r>
          </w:p>
        </w:tc>
        <w:tc>
          <w:tcPr>
            <w:tcW w:w="1095" w:type="dxa"/>
            <w:tcBorders>
              <w:top w:val="nil"/>
              <w:left w:val="nil"/>
              <w:bottom w:val="single" w:sz="4" w:space="0" w:color="auto"/>
              <w:right w:val="single" w:sz="4" w:space="0" w:color="auto"/>
            </w:tcBorders>
            <w:shd w:val="clear" w:color="auto" w:fill="auto"/>
            <w:vAlign w:val="center"/>
            <w:hideMark/>
          </w:tcPr>
          <w:p w14:paraId="35485D7D" w14:textId="4036DC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122,500</w:t>
            </w:r>
          </w:p>
        </w:tc>
        <w:tc>
          <w:tcPr>
            <w:tcW w:w="1085" w:type="dxa"/>
            <w:tcBorders>
              <w:top w:val="nil"/>
              <w:left w:val="nil"/>
              <w:bottom w:val="single" w:sz="4" w:space="0" w:color="auto"/>
              <w:right w:val="single" w:sz="4" w:space="0" w:color="auto"/>
            </w:tcBorders>
            <w:shd w:val="clear" w:color="auto" w:fill="auto"/>
            <w:vAlign w:val="center"/>
            <w:hideMark/>
          </w:tcPr>
          <w:p w14:paraId="343752DC" w14:textId="7457C9D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490,000</w:t>
            </w:r>
          </w:p>
        </w:tc>
      </w:tr>
      <w:tr w:rsidR="008E3AA5" w:rsidRPr="00F3713C" w14:paraId="22D5618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D3ED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w:t>
            </w:r>
          </w:p>
        </w:tc>
        <w:tc>
          <w:tcPr>
            <w:tcW w:w="1213" w:type="dxa"/>
            <w:tcBorders>
              <w:top w:val="nil"/>
              <w:left w:val="nil"/>
              <w:bottom w:val="single" w:sz="4" w:space="0" w:color="auto"/>
              <w:right w:val="single" w:sz="4" w:space="0" w:color="auto"/>
            </w:tcBorders>
            <w:shd w:val="clear" w:color="auto" w:fill="auto"/>
            <w:vAlign w:val="center"/>
            <w:hideMark/>
          </w:tcPr>
          <w:p w14:paraId="565474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0F420DD" w14:textId="41E815A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021102</w:t>
            </w:r>
          </w:p>
        </w:tc>
        <w:tc>
          <w:tcPr>
            <w:tcW w:w="1980" w:type="dxa"/>
            <w:tcBorders>
              <w:top w:val="nil"/>
              <w:left w:val="nil"/>
              <w:bottom w:val="single" w:sz="4" w:space="0" w:color="auto"/>
              <w:right w:val="single" w:sz="4" w:space="0" w:color="auto"/>
            </w:tcBorders>
            <w:shd w:val="clear" w:color="auto" w:fill="auto"/>
            <w:vAlign w:val="center"/>
            <w:hideMark/>
          </w:tcPr>
          <w:p w14:paraId="309D7C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халазион</w:t>
            </w:r>
          </w:p>
        </w:tc>
        <w:tc>
          <w:tcPr>
            <w:tcW w:w="2610" w:type="dxa"/>
            <w:tcBorders>
              <w:top w:val="nil"/>
              <w:left w:val="nil"/>
              <w:bottom w:val="single" w:sz="4" w:space="0" w:color="auto"/>
              <w:right w:val="single" w:sz="4" w:space="0" w:color="auto"/>
            </w:tcBorders>
            <w:shd w:val="clear" w:color="auto" w:fill="auto"/>
            <w:vAlign w:val="center"/>
            <w:hideMark/>
          </w:tcPr>
          <w:p w14:paraId="24BD25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H00, H02, H03</w:t>
            </w:r>
          </w:p>
        </w:tc>
        <w:tc>
          <w:tcPr>
            <w:tcW w:w="1448" w:type="dxa"/>
            <w:tcBorders>
              <w:top w:val="nil"/>
              <w:left w:val="nil"/>
              <w:bottom w:val="single" w:sz="4" w:space="0" w:color="auto"/>
              <w:right w:val="single" w:sz="4" w:space="0" w:color="auto"/>
            </w:tcBorders>
            <w:shd w:val="clear" w:color="auto" w:fill="auto"/>
            <w:vAlign w:val="center"/>
            <w:hideMark/>
          </w:tcPr>
          <w:p w14:paraId="074207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B33D5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w:t>
            </w:r>
          </w:p>
        </w:tc>
        <w:tc>
          <w:tcPr>
            <w:tcW w:w="990" w:type="dxa"/>
            <w:tcBorders>
              <w:top w:val="nil"/>
              <w:left w:val="nil"/>
              <w:bottom w:val="single" w:sz="4" w:space="0" w:color="auto"/>
              <w:right w:val="single" w:sz="4" w:space="0" w:color="auto"/>
            </w:tcBorders>
            <w:shd w:val="clear" w:color="auto" w:fill="auto"/>
            <w:vAlign w:val="center"/>
            <w:hideMark/>
          </w:tcPr>
          <w:p w14:paraId="5E946FE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0.452</w:t>
            </w:r>
          </w:p>
        </w:tc>
        <w:tc>
          <w:tcPr>
            <w:tcW w:w="1065" w:type="dxa"/>
            <w:tcBorders>
              <w:top w:val="nil"/>
              <w:left w:val="nil"/>
              <w:bottom w:val="single" w:sz="4" w:space="0" w:color="auto"/>
              <w:right w:val="single" w:sz="4" w:space="0" w:color="auto"/>
            </w:tcBorders>
            <w:shd w:val="clear" w:color="auto" w:fill="auto"/>
            <w:vAlign w:val="center"/>
            <w:hideMark/>
          </w:tcPr>
          <w:p w14:paraId="7F94F146" w14:textId="3FF768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308,250</w:t>
            </w:r>
          </w:p>
        </w:tc>
        <w:tc>
          <w:tcPr>
            <w:tcW w:w="1095" w:type="dxa"/>
            <w:tcBorders>
              <w:top w:val="nil"/>
              <w:left w:val="nil"/>
              <w:bottom w:val="single" w:sz="4" w:space="0" w:color="auto"/>
              <w:right w:val="single" w:sz="4" w:space="0" w:color="auto"/>
            </w:tcBorders>
            <w:shd w:val="clear" w:color="auto" w:fill="auto"/>
            <w:vAlign w:val="center"/>
            <w:hideMark/>
          </w:tcPr>
          <w:p w14:paraId="0FF90D8F" w14:textId="5782A1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102,750</w:t>
            </w:r>
          </w:p>
        </w:tc>
        <w:tc>
          <w:tcPr>
            <w:tcW w:w="1085" w:type="dxa"/>
            <w:tcBorders>
              <w:top w:val="nil"/>
              <w:left w:val="nil"/>
              <w:bottom w:val="single" w:sz="4" w:space="0" w:color="auto"/>
              <w:right w:val="single" w:sz="4" w:space="0" w:color="auto"/>
            </w:tcBorders>
            <w:shd w:val="clear" w:color="auto" w:fill="auto"/>
            <w:vAlign w:val="center"/>
            <w:hideMark/>
          </w:tcPr>
          <w:p w14:paraId="6089D5A1" w14:textId="5A1536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411,000</w:t>
            </w:r>
          </w:p>
        </w:tc>
      </w:tr>
      <w:tr w:rsidR="008E3AA5" w:rsidRPr="00F3713C" w14:paraId="5510552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0C0C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w:t>
            </w:r>
          </w:p>
        </w:tc>
        <w:tc>
          <w:tcPr>
            <w:tcW w:w="1213" w:type="dxa"/>
            <w:tcBorders>
              <w:top w:val="nil"/>
              <w:left w:val="nil"/>
              <w:bottom w:val="single" w:sz="4" w:space="0" w:color="auto"/>
              <w:right w:val="single" w:sz="4" w:space="0" w:color="auto"/>
            </w:tcBorders>
            <w:shd w:val="clear" w:color="auto" w:fill="auto"/>
            <w:vAlign w:val="center"/>
            <w:hideMark/>
          </w:tcPr>
          <w:p w14:paraId="3C469A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ABA511" w14:textId="26A6A37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021122</w:t>
            </w:r>
          </w:p>
        </w:tc>
        <w:tc>
          <w:tcPr>
            <w:tcW w:w="1980" w:type="dxa"/>
            <w:tcBorders>
              <w:top w:val="nil"/>
              <w:left w:val="nil"/>
              <w:bottom w:val="single" w:sz="4" w:space="0" w:color="auto"/>
              <w:right w:val="single" w:sz="4" w:space="0" w:color="auto"/>
            </w:tcBorders>
            <w:shd w:val="clear" w:color="auto" w:fill="auto"/>
            <w:vAlign w:val="center"/>
            <w:hideMark/>
          </w:tcPr>
          <w:p w14:paraId="02E87D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Ухархайн эмгэг</w:t>
            </w:r>
          </w:p>
        </w:tc>
        <w:tc>
          <w:tcPr>
            <w:tcW w:w="2610" w:type="dxa"/>
            <w:tcBorders>
              <w:top w:val="nil"/>
              <w:left w:val="nil"/>
              <w:bottom w:val="single" w:sz="4" w:space="0" w:color="auto"/>
              <w:right w:val="single" w:sz="4" w:space="0" w:color="auto"/>
            </w:tcBorders>
            <w:shd w:val="clear" w:color="auto" w:fill="auto"/>
            <w:vAlign w:val="center"/>
            <w:hideMark/>
          </w:tcPr>
          <w:p w14:paraId="2C32E3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H05, H06</w:t>
            </w:r>
          </w:p>
        </w:tc>
        <w:tc>
          <w:tcPr>
            <w:tcW w:w="1448" w:type="dxa"/>
            <w:tcBorders>
              <w:top w:val="nil"/>
              <w:left w:val="nil"/>
              <w:bottom w:val="single" w:sz="4" w:space="0" w:color="auto"/>
              <w:right w:val="single" w:sz="4" w:space="0" w:color="auto"/>
            </w:tcBorders>
            <w:shd w:val="clear" w:color="auto" w:fill="auto"/>
            <w:vAlign w:val="center"/>
            <w:hideMark/>
          </w:tcPr>
          <w:p w14:paraId="374140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D4192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w:t>
            </w:r>
          </w:p>
        </w:tc>
        <w:tc>
          <w:tcPr>
            <w:tcW w:w="990" w:type="dxa"/>
            <w:tcBorders>
              <w:top w:val="nil"/>
              <w:left w:val="nil"/>
              <w:bottom w:val="single" w:sz="4" w:space="0" w:color="auto"/>
              <w:right w:val="single" w:sz="4" w:space="0" w:color="auto"/>
            </w:tcBorders>
            <w:shd w:val="clear" w:color="auto" w:fill="auto"/>
            <w:vAlign w:val="center"/>
            <w:hideMark/>
          </w:tcPr>
          <w:p w14:paraId="37A5AE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0.578</w:t>
            </w:r>
          </w:p>
        </w:tc>
        <w:tc>
          <w:tcPr>
            <w:tcW w:w="1065" w:type="dxa"/>
            <w:tcBorders>
              <w:top w:val="nil"/>
              <w:left w:val="nil"/>
              <w:bottom w:val="single" w:sz="4" w:space="0" w:color="auto"/>
              <w:right w:val="single" w:sz="4" w:space="0" w:color="auto"/>
            </w:tcBorders>
            <w:shd w:val="clear" w:color="auto" w:fill="auto"/>
            <w:vAlign w:val="center"/>
            <w:hideMark/>
          </w:tcPr>
          <w:p w14:paraId="6A17C352" w14:textId="72B1A41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394,500</w:t>
            </w:r>
          </w:p>
        </w:tc>
        <w:tc>
          <w:tcPr>
            <w:tcW w:w="1095" w:type="dxa"/>
            <w:tcBorders>
              <w:top w:val="nil"/>
              <w:left w:val="nil"/>
              <w:bottom w:val="single" w:sz="4" w:space="0" w:color="auto"/>
              <w:right w:val="single" w:sz="4" w:space="0" w:color="auto"/>
            </w:tcBorders>
            <w:shd w:val="clear" w:color="auto" w:fill="auto"/>
            <w:vAlign w:val="center"/>
            <w:hideMark/>
          </w:tcPr>
          <w:p w14:paraId="2CAD0BDD" w14:textId="6BC165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131,500</w:t>
            </w:r>
          </w:p>
        </w:tc>
        <w:tc>
          <w:tcPr>
            <w:tcW w:w="1085" w:type="dxa"/>
            <w:tcBorders>
              <w:top w:val="nil"/>
              <w:left w:val="nil"/>
              <w:bottom w:val="single" w:sz="4" w:space="0" w:color="auto"/>
              <w:right w:val="single" w:sz="4" w:space="0" w:color="auto"/>
            </w:tcBorders>
            <w:shd w:val="clear" w:color="auto" w:fill="auto"/>
            <w:vAlign w:val="center"/>
            <w:hideMark/>
          </w:tcPr>
          <w:p w14:paraId="05ACE66B" w14:textId="56F6C7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526,000</w:t>
            </w:r>
          </w:p>
        </w:tc>
      </w:tr>
      <w:tr w:rsidR="008E3AA5" w:rsidRPr="00F3713C" w14:paraId="0BA021A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9EF7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w:t>
            </w:r>
          </w:p>
        </w:tc>
        <w:tc>
          <w:tcPr>
            <w:tcW w:w="1213" w:type="dxa"/>
            <w:tcBorders>
              <w:top w:val="nil"/>
              <w:left w:val="nil"/>
              <w:bottom w:val="single" w:sz="4" w:space="0" w:color="auto"/>
              <w:right w:val="single" w:sz="4" w:space="0" w:color="auto"/>
            </w:tcBorders>
            <w:shd w:val="clear" w:color="auto" w:fill="auto"/>
            <w:vAlign w:val="center"/>
            <w:hideMark/>
          </w:tcPr>
          <w:p w14:paraId="638532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7DC549E" w14:textId="536160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021133</w:t>
            </w:r>
          </w:p>
        </w:tc>
        <w:tc>
          <w:tcPr>
            <w:tcW w:w="1980" w:type="dxa"/>
            <w:tcBorders>
              <w:top w:val="nil"/>
              <w:left w:val="nil"/>
              <w:bottom w:val="single" w:sz="4" w:space="0" w:color="auto"/>
              <w:right w:val="single" w:sz="4" w:space="0" w:color="auto"/>
            </w:tcBorders>
            <w:shd w:val="clear" w:color="auto" w:fill="auto"/>
            <w:vAlign w:val="center"/>
            <w:hideMark/>
          </w:tcPr>
          <w:p w14:paraId="2AA6D5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Коньюнктивит, нүдний далавч хальс</w:t>
            </w:r>
          </w:p>
        </w:tc>
        <w:tc>
          <w:tcPr>
            <w:tcW w:w="2610" w:type="dxa"/>
            <w:tcBorders>
              <w:top w:val="nil"/>
              <w:left w:val="nil"/>
              <w:bottom w:val="single" w:sz="4" w:space="0" w:color="auto"/>
              <w:right w:val="single" w:sz="4" w:space="0" w:color="auto"/>
            </w:tcBorders>
            <w:shd w:val="clear" w:color="auto" w:fill="auto"/>
            <w:vAlign w:val="center"/>
            <w:hideMark/>
          </w:tcPr>
          <w:p w14:paraId="5D5431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H10, H11, H13</w:t>
            </w:r>
          </w:p>
        </w:tc>
        <w:tc>
          <w:tcPr>
            <w:tcW w:w="1448" w:type="dxa"/>
            <w:tcBorders>
              <w:top w:val="nil"/>
              <w:left w:val="nil"/>
              <w:bottom w:val="single" w:sz="4" w:space="0" w:color="auto"/>
              <w:right w:val="single" w:sz="4" w:space="0" w:color="auto"/>
            </w:tcBorders>
            <w:shd w:val="clear" w:color="auto" w:fill="auto"/>
            <w:vAlign w:val="center"/>
            <w:hideMark/>
          </w:tcPr>
          <w:p w14:paraId="020801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829DA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10, 11.3</w:t>
            </w:r>
          </w:p>
        </w:tc>
        <w:tc>
          <w:tcPr>
            <w:tcW w:w="990" w:type="dxa"/>
            <w:tcBorders>
              <w:top w:val="nil"/>
              <w:left w:val="nil"/>
              <w:bottom w:val="single" w:sz="4" w:space="0" w:color="auto"/>
              <w:right w:val="single" w:sz="4" w:space="0" w:color="auto"/>
            </w:tcBorders>
            <w:shd w:val="clear" w:color="auto" w:fill="auto"/>
            <w:vAlign w:val="center"/>
            <w:hideMark/>
          </w:tcPr>
          <w:p w14:paraId="489D24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0.305</w:t>
            </w:r>
          </w:p>
        </w:tc>
        <w:tc>
          <w:tcPr>
            <w:tcW w:w="1065" w:type="dxa"/>
            <w:tcBorders>
              <w:top w:val="nil"/>
              <w:left w:val="nil"/>
              <w:bottom w:val="single" w:sz="4" w:space="0" w:color="auto"/>
              <w:right w:val="single" w:sz="4" w:space="0" w:color="auto"/>
            </w:tcBorders>
            <w:shd w:val="clear" w:color="auto" w:fill="auto"/>
            <w:vAlign w:val="center"/>
            <w:hideMark/>
          </w:tcPr>
          <w:p w14:paraId="4F8255BD" w14:textId="4648738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207,750</w:t>
            </w:r>
          </w:p>
        </w:tc>
        <w:tc>
          <w:tcPr>
            <w:tcW w:w="1095" w:type="dxa"/>
            <w:tcBorders>
              <w:top w:val="nil"/>
              <w:left w:val="nil"/>
              <w:bottom w:val="single" w:sz="4" w:space="0" w:color="auto"/>
              <w:right w:val="single" w:sz="4" w:space="0" w:color="auto"/>
            </w:tcBorders>
            <w:shd w:val="clear" w:color="auto" w:fill="auto"/>
            <w:vAlign w:val="center"/>
            <w:hideMark/>
          </w:tcPr>
          <w:p w14:paraId="56201E6F" w14:textId="06AA24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69,250</w:t>
            </w:r>
          </w:p>
        </w:tc>
        <w:tc>
          <w:tcPr>
            <w:tcW w:w="1085" w:type="dxa"/>
            <w:tcBorders>
              <w:top w:val="nil"/>
              <w:left w:val="nil"/>
              <w:bottom w:val="single" w:sz="4" w:space="0" w:color="auto"/>
              <w:right w:val="single" w:sz="4" w:space="0" w:color="auto"/>
            </w:tcBorders>
            <w:shd w:val="clear" w:color="auto" w:fill="auto"/>
            <w:vAlign w:val="center"/>
            <w:hideMark/>
          </w:tcPr>
          <w:p w14:paraId="293C5BF2" w14:textId="03EB628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277,000</w:t>
            </w:r>
          </w:p>
        </w:tc>
      </w:tr>
      <w:tr w:rsidR="008E3AA5" w:rsidRPr="00F3713C" w14:paraId="078973E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384C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w:t>
            </w:r>
          </w:p>
        </w:tc>
        <w:tc>
          <w:tcPr>
            <w:tcW w:w="1213" w:type="dxa"/>
            <w:tcBorders>
              <w:top w:val="nil"/>
              <w:left w:val="nil"/>
              <w:bottom w:val="single" w:sz="4" w:space="0" w:color="auto"/>
              <w:right w:val="single" w:sz="4" w:space="0" w:color="auto"/>
            </w:tcBorders>
            <w:shd w:val="clear" w:color="auto" w:fill="auto"/>
            <w:vAlign w:val="center"/>
            <w:hideMark/>
          </w:tcPr>
          <w:p w14:paraId="1FEBF5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A39855C" w14:textId="5130B80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0211451</w:t>
            </w:r>
          </w:p>
        </w:tc>
        <w:tc>
          <w:tcPr>
            <w:tcW w:w="1980" w:type="dxa"/>
            <w:tcBorders>
              <w:top w:val="nil"/>
              <w:left w:val="nil"/>
              <w:bottom w:val="single" w:sz="4" w:space="0" w:color="auto"/>
              <w:right w:val="single" w:sz="4" w:space="0" w:color="auto"/>
            </w:tcBorders>
            <w:shd w:val="clear" w:color="auto" w:fill="auto"/>
            <w:vAlign w:val="center"/>
            <w:hideMark/>
          </w:tcPr>
          <w:p w14:paraId="4BBDFC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Кератит</w:t>
            </w:r>
          </w:p>
        </w:tc>
        <w:tc>
          <w:tcPr>
            <w:tcW w:w="2610" w:type="dxa"/>
            <w:tcBorders>
              <w:top w:val="nil"/>
              <w:left w:val="nil"/>
              <w:bottom w:val="single" w:sz="4" w:space="0" w:color="auto"/>
              <w:right w:val="single" w:sz="4" w:space="0" w:color="auto"/>
            </w:tcBorders>
            <w:shd w:val="clear" w:color="auto" w:fill="auto"/>
            <w:vAlign w:val="center"/>
            <w:hideMark/>
          </w:tcPr>
          <w:p w14:paraId="529271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H16</w:t>
            </w:r>
          </w:p>
        </w:tc>
        <w:tc>
          <w:tcPr>
            <w:tcW w:w="1448" w:type="dxa"/>
            <w:tcBorders>
              <w:top w:val="nil"/>
              <w:left w:val="nil"/>
              <w:bottom w:val="single" w:sz="4" w:space="0" w:color="auto"/>
              <w:right w:val="single" w:sz="4" w:space="0" w:color="auto"/>
            </w:tcBorders>
            <w:shd w:val="clear" w:color="auto" w:fill="auto"/>
            <w:vAlign w:val="center"/>
            <w:hideMark/>
          </w:tcPr>
          <w:p w14:paraId="571A20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0536F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11.41, 11.59, 11.6</w:t>
            </w:r>
          </w:p>
        </w:tc>
        <w:tc>
          <w:tcPr>
            <w:tcW w:w="990" w:type="dxa"/>
            <w:tcBorders>
              <w:top w:val="nil"/>
              <w:left w:val="nil"/>
              <w:bottom w:val="single" w:sz="4" w:space="0" w:color="auto"/>
              <w:right w:val="single" w:sz="4" w:space="0" w:color="auto"/>
            </w:tcBorders>
            <w:shd w:val="clear" w:color="auto" w:fill="auto"/>
            <w:vAlign w:val="center"/>
            <w:hideMark/>
          </w:tcPr>
          <w:p w14:paraId="3BEDE7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0.484</w:t>
            </w:r>
          </w:p>
        </w:tc>
        <w:tc>
          <w:tcPr>
            <w:tcW w:w="1065" w:type="dxa"/>
            <w:tcBorders>
              <w:top w:val="nil"/>
              <w:left w:val="nil"/>
              <w:bottom w:val="single" w:sz="4" w:space="0" w:color="auto"/>
              <w:right w:val="single" w:sz="4" w:space="0" w:color="auto"/>
            </w:tcBorders>
            <w:shd w:val="clear" w:color="auto" w:fill="auto"/>
            <w:vAlign w:val="center"/>
            <w:hideMark/>
          </w:tcPr>
          <w:p w14:paraId="30DF908E" w14:textId="7A70B4C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330,000</w:t>
            </w:r>
          </w:p>
        </w:tc>
        <w:tc>
          <w:tcPr>
            <w:tcW w:w="1095" w:type="dxa"/>
            <w:tcBorders>
              <w:top w:val="nil"/>
              <w:left w:val="nil"/>
              <w:bottom w:val="single" w:sz="4" w:space="0" w:color="auto"/>
              <w:right w:val="single" w:sz="4" w:space="0" w:color="auto"/>
            </w:tcBorders>
            <w:shd w:val="clear" w:color="auto" w:fill="auto"/>
            <w:vAlign w:val="center"/>
            <w:hideMark/>
          </w:tcPr>
          <w:p w14:paraId="0BB96417" w14:textId="0E153C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110,000</w:t>
            </w:r>
          </w:p>
        </w:tc>
        <w:tc>
          <w:tcPr>
            <w:tcW w:w="1085" w:type="dxa"/>
            <w:tcBorders>
              <w:top w:val="nil"/>
              <w:left w:val="nil"/>
              <w:bottom w:val="single" w:sz="4" w:space="0" w:color="auto"/>
              <w:right w:val="single" w:sz="4" w:space="0" w:color="auto"/>
            </w:tcBorders>
            <w:shd w:val="clear" w:color="auto" w:fill="auto"/>
            <w:vAlign w:val="center"/>
            <w:hideMark/>
          </w:tcPr>
          <w:p w14:paraId="62418B4A" w14:textId="13F2988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440,000</w:t>
            </w:r>
          </w:p>
        </w:tc>
      </w:tr>
      <w:tr w:rsidR="008E3AA5" w:rsidRPr="00F3713C" w14:paraId="6F71C97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30D6A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w:t>
            </w:r>
          </w:p>
        </w:tc>
        <w:tc>
          <w:tcPr>
            <w:tcW w:w="1213" w:type="dxa"/>
            <w:tcBorders>
              <w:top w:val="nil"/>
              <w:left w:val="nil"/>
              <w:bottom w:val="single" w:sz="4" w:space="0" w:color="auto"/>
              <w:right w:val="single" w:sz="4" w:space="0" w:color="auto"/>
            </w:tcBorders>
            <w:shd w:val="clear" w:color="auto" w:fill="auto"/>
            <w:vAlign w:val="center"/>
            <w:hideMark/>
          </w:tcPr>
          <w:p w14:paraId="4FA704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517D91" w14:textId="33231BE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021152</w:t>
            </w:r>
          </w:p>
        </w:tc>
        <w:tc>
          <w:tcPr>
            <w:tcW w:w="1980" w:type="dxa"/>
            <w:tcBorders>
              <w:top w:val="nil"/>
              <w:left w:val="nil"/>
              <w:bottom w:val="single" w:sz="4" w:space="0" w:color="auto"/>
              <w:right w:val="single" w:sz="4" w:space="0" w:color="auto"/>
            </w:tcBorders>
            <w:shd w:val="clear" w:color="auto" w:fill="auto"/>
            <w:vAlign w:val="center"/>
            <w:hideMark/>
          </w:tcPr>
          <w:p w14:paraId="324B10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04C0E2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H27, H28, Q12</w:t>
            </w:r>
          </w:p>
        </w:tc>
        <w:tc>
          <w:tcPr>
            <w:tcW w:w="1448" w:type="dxa"/>
            <w:tcBorders>
              <w:top w:val="nil"/>
              <w:left w:val="nil"/>
              <w:bottom w:val="single" w:sz="4" w:space="0" w:color="auto"/>
              <w:right w:val="single" w:sz="4" w:space="0" w:color="auto"/>
            </w:tcBorders>
            <w:shd w:val="clear" w:color="auto" w:fill="auto"/>
            <w:vAlign w:val="center"/>
            <w:hideMark/>
          </w:tcPr>
          <w:p w14:paraId="76AC49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9E42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13.19, 13.2</w:t>
            </w:r>
          </w:p>
        </w:tc>
        <w:tc>
          <w:tcPr>
            <w:tcW w:w="990" w:type="dxa"/>
            <w:tcBorders>
              <w:top w:val="nil"/>
              <w:left w:val="nil"/>
              <w:bottom w:val="single" w:sz="4" w:space="0" w:color="auto"/>
              <w:right w:val="single" w:sz="4" w:space="0" w:color="auto"/>
            </w:tcBorders>
            <w:shd w:val="clear" w:color="auto" w:fill="auto"/>
            <w:vAlign w:val="center"/>
            <w:hideMark/>
          </w:tcPr>
          <w:p w14:paraId="346164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0.809</w:t>
            </w:r>
          </w:p>
        </w:tc>
        <w:tc>
          <w:tcPr>
            <w:tcW w:w="1065" w:type="dxa"/>
            <w:tcBorders>
              <w:top w:val="nil"/>
              <w:left w:val="nil"/>
              <w:bottom w:val="single" w:sz="4" w:space="0" w:color="auto"/>
              <w:right w:val="single" w:sz="4" w:space="0" w:color="auto"/>
            </w:tcBorders>
            <w:shd w:val="clear" w:color="auto" w:fill="auto"/>
            <w:vAlign w:val="center"/>
            <w:hideMark/>
          </w:tcPr>
          <w:p w14:paraId="175774A2" w14:textId="1EE713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552,000</w:t>
            </w:r>
          </w:p>
        </w:tc>
        <w:tc>
          <w:tcPr>
            <w:tcW w:w="1095" w:type="dxa"/>
            <w:tcBorders>
              <w:top w:val="nil"/>
              <w:left w:val="nil"/>
              <w:bottom w:val="single" w:sz="4" w:space="0" w:color="auto"/>
              <w:right w:val="single" w:sz="4" w:space="0" w:color="auto"/>
            </w:tcBorders>
            <w:shd w:val="clear" w:color="auto" w:fill="auto"/>
            <w:vAlign w:val="center"/>
            <w:hideMark/>
          </w:tcPr>
          <w:p w14:paraId="11223110" w14:textId="50FA93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184,000</w:t>
            </w:r>
          </w:p>
        </w:tc>
        <w:tc>
          <w:tcPr>
            <w:tcW w:w="1085" w:type="dxa"/>
            <w:tcBorders>
              <w:top w:val="nil"/>
              <w:left w:val="nil"/>
              <w:bottom w:val="single" w:sz="4" w:space="0" w:color="auto"/>
              <w:right w:val="single" w:sz="4" w:space="0" w:color="auto"/>
            </w:tcBorders>
            <w:shd w:val="clear" w:color="auto" w:fill="auto"/>
            <w:vAlign w:val="center"/>
            <w:hideMark/>
          </w:tcPr>
          <w:p w14:paraId="67C0EDDB" w14:textId="3C8E2D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736,000</w:t>
            </w:r>
          </w:p>
        </w:tc>
      </w:tr>
      <w:tr w:rsidR="008E3AA5" w:rsidRPr="00F3713C" w14:paraId="79AEA6E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4BC5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w:t>
            </w:r>
          </w:p>
        </w:tc>
        <w:tc>
          <w:tcPr>
            <w:tcW w:w="1213" w:type="dxa"/>
            <w:tcBorders>
              <w:top w:val="nil"/>
              <w:left w:val="nil"/>
              <w:bottom w:val="single" w:sz="4" w:space="0" w:color="auto"/>
              <w:right w:val="single" w:sz="4" w:space="0" w:color="auto"/>
            </w:tcBorders>
            <w:shd w:val="clear" w:color="auto" w:fill="auto"/>
            <w:vAlign w:val="center"/>
            <w:hideMark/>
          </w:tcPr>
          <w:p w14:paraId="24F52F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32CF32" w14:textId="186C1C5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0211541</w:t>
            </w:r>
          </w:p>
        </w:tc>
        <w:tc>
          <w:tcPr>
            <w:tcW w:w="1980" w:type="dxa"/>
            <w:tcBorders>
              <w:top w:val="nil"/>
              <w:left w:val="nil"/>
              <w:bottom w:val="single" w:sz="4" w:space="0" w:color="auto"/>
              <w:right w:val="single" w:sz="4" w:space="0" w:color="auto"/>
            </w:tcBorders>
            <w:shd w:val="clear" w:color="auto" w:fill="auto"/>
            <w:vAlign w:val="center"/>
            <w:hideMark/>
          </w:tcPr>
          <w:p w14:paraId="514398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29467F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H28, Q12</w:t>
            </w:r>
          </w:p>
        </w:tc>
        <w:tc>
          <w:tcPr>
            <w:tcW w:w="1448" w:type="dxa"/>
            <w:tcBorders>
              <w:top w:val="nil"/>
              <w:left w:val="nil"/>
              <w:bottom w:val="single" w:sz="4" w:space="0" w:color="auto"/>
              <w:right w:val="single" w:sz="4" w:space="0" w:color="auto"/>
            </w:tcBorders>
            <w:shd w:val="clear" w:color="auto" w:fill="auto"/>
            <w:vAlign w:val="center"/>
            <w:hideMark/>
          </w:tcPr>
          <w:p w14:paraId="1096DF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704E3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13.3, 13.5, 13.6, 13.8</w:t>
            </w:r>
          </w:p>
        </w:tc>
        <w:tc>
          <w:tcPr>
            <w:tcW w:w="990" w:type="dxa"/>
            <w:tcBorders>
              <w:top w:val="nil"/>
              <w:left w:val="nil"/>
              <w:bottom w:val="single" w:sz="4" w:space="0" w:color="auto"/>
              <w:right w:val="single" w:sz="4" w:space="0" w:color="auto"/>
            </w:tcBorders>
            <w:shd w:val="clear" w:color="auto" w:fill="auto"/>
            <w:vAlign w:val="center"/>
            <w:hideMark/>
          </w:tcPr>
          <w:p w14:paraId="6198C67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1.205</w:t>
            </w:r>
          </w:p>
        </w:tc>
        <w:tc>
          <w:tcPr>
            <w:tcW w:w="1065" w:type="dxa"/>
            <w:tcBorders>
              <w:top w:val="nil"/>
              <w:left w:val="nil"/>
              <w:bottom w:val="single" w:sz="4" w:space="0" w:color="auto"/>
              <w:right w:val="single" w:sz="4" w:space="0" w:color="auto"/>
            </w:tcBorders>
            <w:shd w:val="clear" w:color="auto" w:fill="auto"/>
            <w:vAlign w:val="center"/>
            <w:hideMark/>
          </w:tcPr>
          <w:p w14:paraId="3D01E38C" w14:textId="1675BB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822,000</w:t>
            </w:r>
          </w:p>
        </w:tc>
        <w:tc>
          <w:tcPr>
            <w:tcW w:w="1095" w:type="dxa"/>
            <w:tcBorders>
              <w:top w:val="nil"/>
              <w:left w:val="nil"/>
              <w:bottom w:val="single" w:sz="4" w:space="0" w:color="auto"/>
              <w:right w:val="single" w:sz="4" w:space="0" w:color="auto"/>
            </w:tcBorders>
            <w:shd w:val="clear" w:color="auto" w:fill="auto"/>
            <w:vAlign w:val="center"/>
            <w:hideMark/>
          </w:tcPr>
          <w:p w14:paraId="0C834D6D" w14:textId="3C8A15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274,000</w:t>
            </w:r>
          </w:p>
        </w:tc>
        <w:tc>
          <w:tcPr>
            <w:tcW w:w="1085" w:type="dxa"/>
            <w:tcBorders>
              <w:top w:val="nil"/>
              <w:left w:val="nil"/>
              <w:bottom w:val="single" w:sz="4" w:space="0" w:color="auto"/>
              <w:right w:val="single" w:sz="4" w:space="0" w:color="auto"/>
            </w:tcBorders>
            <w:shd w:val="clear" w:color="auto" w:fill="auto"/>
            <w:vAlign w:val="center"/>
            <w:hideMark/>
          </w:tcPr>
          <w:p w14:paraId="243E00BA" w14:textId="546CAA7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1,096,000</w:t>
            </w:r>
          </w:p>
        </w:tc>
      </w:tr>
      <w:tr w:rsidR="008E3AA5" w:rsidRPr="00F3713C" w14:paraId="785D329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45C2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w:t>
            </w:r>
          </w:p>
        </w:tc>
        <w:tc>
          <w:tcPr>
            <w:tcW w:w="1213" w:type="dxa"/>
            <w:tcBorders>
              <w:top w:val="nil"/>
              <w:left w:val="nil"/>
              <w:bottom w:val="single" w:sz="4" w:space="0" w:color="auto"/>
              <w:right w:val="single" w:sz="4" w:space="0" w:color="auto"/>
            </w:tcBorders>
            <w:shd w:val="clear" w:color="auto" w:fill="auto"/>
            <w:vAlign w:val="center"/>
            <w:hideMark/>
          </w:tcPr>
          <w:p w14:paraId="5B4D7A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5D6070" w14:textId="4032718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0211542</w:t>
            </w:r>
          </w:p>
        </w:tc>
        <w:tc>
          <w:tcPr>
            <w:tcW w:w="1980" w:type="dxa"/>
            <w:tcBorders>
              <w:top w:val="nil"/>
              <w:left w:val="nil"/>
              <w:bottom w:val="single" w:sz="4" w:space="0" w:color="auto"/>
              <w:right w:val="single" w:sz="4" w:space="0" w:color="auto"/>
            </w:tcBorders>
            <w:shd w:val="clear" w:color="auto" w:fill="auto"/>
            <w:vAlign w:val="center"/>
            <w:hideMark/>
          </w:tcPr>
          <w:p w14:paraId="07498A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2B4679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H27, H28, Q12</w:t>
            </w:r>
          </w:p>
        </w:tc>
        <w:tc>
          <w:tcPr>
            <w:tcW w:w="1448" w:type="dxa"/>
            <w:tcBorders>
              <w:top w:val="nil"/>
              <w:left w:val="nil"/>
              <w:bottom w:val="single" w:sz="4" w:space="0" w:color="auto"/>
              <w:right w:val="single" w:sz="4" w:space="0" w:color="auto"/>
            </w:tcBorders>
            <w:shd w:val="clear" w:color="auto" w:fill="auto"/>
            <w:vAlign w:val="center"/>
            <w:hideMark/>
          </w:tcPr>
          <w:p w14:paraId="49B0E4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24334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13.4, 13.7</w:t>
            </w:r>
          </w:p>
        </w:tc>
        <w:tc>
          <w:tcPr>
            <w:tcW w:w="990" w:type="dxa"/>
            <w:tcBorders>
              <w:top w:val="nil"/>
              <w:left w:val="nil"/>
              <w:bottom w:val="single" w:sz="4" w:space="0" w:color="auto"/>
              <w:right w:val="single" w:sz="4" w:space="0" w:color="auto"/>
            </w:tcBorders>
            <w:shd w:val="clear" w:color="auto" w:fill="auto"/>
            <w:vAlign w:val="center"/>
            <w:hideMark/>
          </w:tcPr>
          <w:p w14:paraId="0751FF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1.935</w:t>
            </w:r>
          </w:p>
        </w:tc>
        <w:tc>
          <w:tcPr>
            <w:tcW w:w="1065" w:type="dxa"/>
            <w:tcBorders>
              <w:top w:val="nil"/>
              <w:left w:val="nil"/>
              <w:bottom w:val="single" w:sz="4" w:space="0" w:color="auto"/>
              <w:right w:val="single" w:sz="4" w:space="0" w:color="auto"/>
            </w:tcBorders>
            <w:shd w:val="clear" w:color="auto" w:fill="auto"/>
            <w:vAlign w:val="center"/>
            <w:hideMark/>
          </w:tcPr>
          <w:p w14:paraId="6FC59871" w14:textId="761B7A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1,320,000</w:t>
            </w:r>
          </w:p>
        </w:tc>
        <w:tc>
          <w:tcPr>
            <w:tcW w:w="1095" w:type="dxa"/>
            <w:tcBorders>
              <w:top w:val="nil"/>
              <w:left w:val="nil"/>
              <w:bottom w:val="single" w:sz="4" w:space="0" w:color="auto"/>
              <w:right w:val="single" w:sz="4" w:space="0" w:color="auto"/>
            </w:tcBorders>
            <w:shd w:val="clear" w:color="auto" w:fill="auto"/>
            <w:vAlign w:val="center"/>
            <w:hideMark/>
          </w:tcPr>
          <w:p w14:paraId="0A760730" w14:textId="66D87B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440,000</w:t>
            </w:r>
          </w:p>
        </w:tc>
        <w:tc>
          <w:tcPr>
            <w:tcW w:w="1085" w:type="dxa"/>
            <w:tcBorders>
              <w:top w:val="nil"/>
              <w:left w:val="nil"/>
              <w:bottom w:val="single" w:sz="4" w:space="0" w:color="auto"/>
              <w:right w:val="single" w:sz="4" w:space="0" w:color="auto"/>
            </w:tcBorders>
            <w:shd w:val="clear" w:color="auto" w:fill="auto"/>
            <w:vAlign w:val="center"/>
            <w:hideMark/>
          </w:tcPr>
          <w:p w14:paraId="6CFE71B6" w14:textId="6E22AB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1,760,000</w:t>
            </w:r>
          </w:p>
        </w:tc>
      </w:tr>
      <w:tr w:rsidR="008E3AA5" w:rsidRPr="00F3713C" w14:paraId="76082DC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6A1B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w:t>
            </w:r>
          </w:p>
        </w:tc>
        <w:tc>
          <w:tcPr>
            <w:tcW w:w="1213" w:type="dxa"/>
            <w:tcBorders>
              <w:top w:val="nil"/>
              <w:left w:val="nil"/>
              <w:bottom w:val="single" w:sz="4" w:space="0" w:color="auto"/>
              <w:right w:val="single" w:sz="4" w:space="0" w:color="auto"/>
            </w:tcBorders>
            <w:shd w:val="clear" w:color="auto" w:fill="auto"/>
            <w:vAlign w:val="center"/>
            <w:hideMark/>
          </w:tcPr>
          <w:p w14:paraId="439F7F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8F8B73E" w14:textId="46CA739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021162</w:t>
            </w:r>
          </w:p>
        </w:tc>
        <w:tc>
          <w:tcPr>
            <w:tcW w:w="1980" w:type="dxa"/>
            <w:tcBorders>
              <w:top w:val="nil"/>
              <w:left w:val="nil"/>
              <w:bottom w:val="single" w:sz="4" w:space="0" w:color="auto"/>
              <w:right w:val="single" w:sz="4" w:space="0" w:color="auto"/>
            </w:tcBorders>
            <w:shd w:val="clear" w:color="auto" w:fill="auto"/>
            <w:vAlign w:val="center"/>
            <w:hideMark/>
          </w:tcPr>
          <w:p w14:paraId="589AB8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Торлогийн эмгэг</w:t>
            </w:r>
          </w:p>
        </w:tc>
        <w:tc>
          <w:tcPr>
            <w:tcW w:w="2610" w:type="dxa"/>
            <w:tcBorders>
              <w:top w:val="nil"/>
              <w:left w:val="nil"/>
              <w:bottom w:val="single" w:sz="4" w:space="0" w:color="auto"/>
              <w:right w:val="single" w:sz="4" w:space="0" w:color="auto"/>
            </w:tcBorders>
            <w:shd w:val="clear" w:color="auto" w:fill="auto"/>
            <w:vAlign w:val="center"/>
            <w:hideMark/>
          </w:tcPr>
          <w:p w14:paraId="42AC18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H31, H32, H33, H34, H35, H36</w:t>
            </w:r>
          </w:p>
        </w:tc>
        <w:tc>
          <w:tcPr>
            <w:tcW w:w="1448" w:type="dxa"/>
            <w:tcBorders>
              <w:top w:val="nil"/>
              <w:left w:val="nil"/>
              <w:bottom w:val="single" w:sz="4" w:space="0" w:color="auto"/>
              <w:right w:val="single" w:sz="4" w:space="0" w:color="auto"/>
            </w:tcBorders>
            <w:shd w:val="clear" w:color="auto" w:fill="auto"/>
            <w:vAlign w:val="center"/>
            <w:hideMark/>
          </w:tcPr>
          <w:p w14:paraId="5F3E24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E1BE4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14.75</w:t>
            </w:r>
          </w:p>
        </w:tc>
        <w:tc>
          <w:tcPr>
            <w:tcW w:w="990" w:type="dxa"/>
            <w:tcBorders>
              <w:top w:val="nil"/>
              <w:left w:val="nil"/>
              <w:bottom w:val="single" w:sz="4" w:space="0" w:color="auto"/>
              <w:right w:val="single" w:sz="4" w:space="0" w:color="auto"/>
            </w:tcBorders>
            <w:shd w:val="clear" w:color="auto" w:fill="auto"/>
            <w:vAlign w:val="center"/>
            <w:hideMark/>
          </w:tcPr>
          <w:p w14:paraId="3F2B2F5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1.367</w:t>
            </w:r>
          </w:p>
        </w:tc>
        <w:tc>
          <w:tcPr>
            <w:tcW w:w="1065" w:type="dxa"/>
            <w:tcBorders>
              <w:top w:val="nil"/>
              <w:left w:val="nil"/>
              <w:bottom w:val="single" w:sz="4" w:space="0" w:color="auto"/>
              <w:right w:val="single" w:sz="4" w:space="0" w:color="auto"/>
            </w:tcBorders>
            <w:shd w:val="clear" w:color="auto" w:fill="auto"/>
            <w:vAlign w:val="center"/>
            <w:hideMark/>
          </w:tcPr>
          <w:p w14:paraId="76C4208D" w14:textId="3358D2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932,250</w:t>
            </w:r>
          </w:p>
        </w:tc>
        <w:tc>
          <w:tcPr>
            <w:tcW w:w="1095" w:type="dxa"/>
            <w:tcBorders>
              <w:top w:val="nil"/>
              <w:left w:val="nil"/>
              <w:bottom w:val="single" w:sz="4" w:space="0" w:color="auto"/>
              <w:right w:val="single" w:sz="4" w:space="0" w:color="auto"/>
            </w:tcBorders>
            <w:shd w:val="clear" w:color="auto" w:fill="auto"/>
            <w:vAlign w:val="center"/>
            <w:hideMark/>
          </w:tcPr>
          <w:p w14:paraId="5D21BC67" w14:textId="22FAFA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310,750</w:t>
            </w:r>
          </w:p>
        </w:tc>
        <w:tc>
          <w:tcPr>
            <w:tcW w:w="1085" w:type="dxa"/>
            <w:tcBorders>
              <w:top w:val="nil"/>
              <w:left w:val="nil"/>
              <w:bottom w:val="single" w:sz="4" w:space="0" w:color="auto"/>
              <w:right w:val="single" w:sz="4" w:space="0" w:color="auto"/>
            </w:tcBorders>
            <w:shd w:val="clear" w:color="auto" w:fill="auto"/>
            <w:vAlign w:val="center"/>
            <w:hideMark/>
          </w:tcPr>
          <w:p w14:paraId="7245ACEE" w14:textId="1B66CE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1,243,000</w:t>
            </w:r>
          </w:p>
        </w:tc>
      </w:tr>
      <w:tr w:rsidR="008E3AA5" w:rsidRPr="00F3713C" w14:paraId="4A8F3F4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D12D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w:t>
            </w:r>
          </w:p>
        </w:tc>
        <w:tc>
          <w:tcPr>
            <w:tcW w:w="1213" w:type="dxa"/>
            <w:tcBorders>
              <w:top w:val="nil"/>
              <w:left w:val="nil"/>
              <w:bottom w:val="single" w:sz="4" w:space="0" w:color="auto"/>
              <w:right w:val="single" w:sz="4" w:space="0" w:color="auto"/>
            </w:tcBorders>
            <w:shd w:val="clear" w:color="auto" w:fill="auto"/>
            <w:vAlign w:val="center"/>
            <w:hideMark/>
          </w:tcPr>
          <w:p w14:paraId="1DC375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8A43D5" w14:textId="0E43139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021163</w:t>
            </w:r>
          </w:p>
        </w:tc>
        <w:tc>
          <w:tcPr>
            <w:tcW w:w="1980" w:type="dxa"/>
            <w:tcBorders>
              <w:top w:val="nil"/>
              <w:left w:val="nil"/>
              <w:bottom w:val="single" w:sz="4" w:space="0" w:color="auto"/>
              <w:right w:val="single" w:sz="4" w:space="0" w:color="auto"/>
            </w:tcBorders>
            <w:shd w:val="clear" w:color="auto" w:fill="auto"/>
            <w:vAlign w:val="center"/>
            <w:hideMark/>
          </w:tcPr>
          <w:p w14:paraId="49593B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Торлогийн эмгэг</w:t>
            </w:r>
          </w:p>
        </w:tc>
        <w:tc>
          <w:tcPr>
            <w:tcW w:w="2610" w:type="dxa"/>
            <w:tcBorders>
              <w:top w:val="nil"/>
              <w:left w:val="nil"/>
              <w:bottom w:val="single" w:sz="4" w:space="0" w:color="auto"/>
              <w:right w:val="single" w:sz="4" w:space="0" w:color="auto"/>
            </w:tcBorders>
            <w:shd w:val="clear" w:color="auto" w:fill="auto"/>
            <w:vAlign w:val="center"/>
            <w:hideMark/>
          </w:tcPr>
          <w:p w14:paraId="7F596B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H31, H32, H33, H34, H35, H36</w:t>
            </w:r>
          </w:p>
        </w:tc>
        <w:tc>
          <w:tcPr>
            <w:tcW w:w="1448" w:type="dxa"/>
            <w:tcBorders>
              <w:top w:val="nil"/>
              <w:left w:val="nil"/>
              <w:bottom w:val="single" w:sz="4" w:space="0" w:color="auto"/>
              <w:right w:val="single" w:sz="4" w:space="0" w:color="auto"/>
            </w:tcBorders>
            <w:shd w:val="clear" w:color="auto" w:fill="auto"/>
            <w:vAlign w:val="center"/>
            <w:hideMark/>
          </w:tcPr>
          <w:p w14:paraId="247E7A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33128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14.2, 14.4, 14.71, 14.72, 14.73, 14.74, 14.79</w:t>
            </w:r>
          </w:p>
        </w:tc>
        <w:tc>
          <w:tcPr>
            <w:tcW w:w="990" w:type="dxa"/>
            <w:tcBorders>
              <w:top w:val="nil"/>
              <w:left w:val="nil"/>
              <w:bottom w:val="single" w:sz="4" w:space="0" w:color="auto"/>
              <w:right w:val="single" w:sz="4" w:space="0" w:color="auto"/>
            </w:tcBorders>
            <w:shd w:val="clear" w:color="auto" w:fill="auto"/>
            <w:vAlign w:val="center"/>
            <w:hideMark/>
          </w:tcPr>
          <w:p w14:paraId="2FDE36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5.368</w:t>
            </w:r>
          </w:p>
        </w:tc>
        <w:tc>
          <w:tcPr>
            <w:tcW w:w="1065" w:type="dxa"/>
            <w:tcBorders>
              <w:top w:val="nil"/>
              <w:left w:val="nil"/>
              <w:bottom w:val="single" w:sz="4" w:space="0" w:color="auto"/>
              <w:right w:val="single" w:sz="4" w:space="0" w:color="auto"/>
            </w:tcBorders>
            <w:shd w:val="clear" w:color="auto" w:fill="auto"/>
            <w:vAlign w:val="center"/>
            <w:hideMark/>
          </w:tcPr>
          <w:p w14:paraId="7AD756BB" w14:textId="225B9E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3,661,500</w:t>
            </w:r>
          </w:p>
        </w:tc>
        <w:tc>
          <w:tcPr>
            <w:tcW w:w="1095" w:type="dxa"/>
            <w:tcBorders>
              <w:top w:val="nil"/>
              <w:left w:val="nil"/>
              <w:bottom w:val="single" w:sz="4" w:space="0" w:color="auto"/>
              <w:right w:val="single" w:sz="4" w:space="0" w:color="auto"/>
            </w:tcBorders>
            <w:shd w:val="clear" w:color="auto" w:fill="auto"/>
            <w:vAlign w:val="center"/>
            <w:hideMark/>
          </w:tcPr>
          <w:p w14:paraId="32274DCE" w14:textId="729D617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1,220,500</w:t>
            </w:r>
          </w:p>
        </w:tc>
        <w:tc>
          <w:tcPr>
            <w:tcW w:w="1085" w:type="dxa"/>
            <w:tcBorders>
              <w:top w:val="nil"/>
              <w:left w:val="nil"/>
              <w:bottom w:val="single" w:sz="4" w:space="0" w:color="auto"/>
              <w:right w:val="single" w:sz="4" w:space="0" w:color="auto"/>
            </w:tcBorders>
            <w:shd w:val="clear" w:color="auto" w:fill="auto"/>
            <w:vAlign w:val="center"/>
            <w:hideMark/>
          </w:tcPr>
          <w:p w14:paraId="28E093B5" w14:textId="3EC2A9E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4,882,000</w:t>
            </w:r>
          </w:p>
        </w:tc>
      </w:tr>
      <w:tr w:rsidR="008E3AA5" w:rsidRPr="00F3713C" w14:paraId="595F2C9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7A52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w:t>
            </w:r>
          </w:p>
        </w:tc>
        <w:tc>
          <w:tcPr>
            <w:tcW w:w="1213" w:type="dxa"/>
            <w:tcBorders>
              <w:top w:val="nil"/>
              <w:left w:val="nil"/>
              <w:bottom w:val="single" w:sz="4" w:space="0" w:color="auto"/>
              <w:right w:val="single" w:sz="4" w:space="0" w:color="auto"/>
            </w:tcBorders>
            <w:shd w:val="clear" w:color="auto" w:fill="auto"/>
            <w:vAlign w:val="center"/>
            <w:hideMark/>
          </w:tcPr>
          <w:p w14:paraId="13B98A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117456" w14:textId="28EAD7A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0211641</w:t>
            </w:r>
          </w:p>
        </w:tc>
        <w:tc>
          <w:tcPr>
            <w:tcW w:w="1980" w:type="dxa"/>
            <w:tcBorders>
              <w:top w:val="nil"/>
              <w:left w:val="nil"/>
              <w:bottom w:val="single" w:sz="4" w:space="0" w:color="auto"/>
              <w:right w:val="single" w:sz="4" w:space="0" w:color="auto"/>
            </w:tcBorders>
            <w:shd w:val="clear" w:color="auto" w:fill="auto"/>
            <w:vAlign w:val="center"/>
            <w:hideMark/>
          </w:tcPr>
          <w:p w14:paraId="48A8F3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Торлогийн эмгэг</w:t>
            </w:r>
          </w:p>
        </w:tc>
        <w:tc>
          <w:tcPr>
            <w:tcW w:w="2610" w:type="dxa"/>
            <w:tcBorders>
              <w:top w:val="nil"/>
              <w:left w:val="nil"/>
              <w:bottom w:val="single" w:sz="4" w:space="0" w:color="auto"/>
              <w:right w:val="single" w:sz="4" w:space="0" w:color="auto"/>
            </w:tcBorders>
            <w:shd w:val="clear" w:color="auto" w:fill="auto"/>
            <w:vAlign w:val="center"/>
            <w:hideMark/>
          </w:tcPr>
          <w:p w14:paraId="1495B4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H31, H32, H33, H34, H35, H36</w:t>
            </w:r>
          </w:p>
        </w:tc>
        <w:tc>
          <w:tcPr>
            <w:tcW w:w="1448" w:type="dxa"/>
            <w:tcBorders>
              <w:top w:val="nil"/>
              <w:left w:val="nil"/>
              <w:bottom w:val="single" w:sz="4" w:space="0" w:color="auto"/>
              <w:right w:val="single" w:sz="4" w:space="0" w:color="auto"/>
            </w:tcBorders>
            <w:shd w:val="clear" w:color="auto" w:fill="auto"/>
            <w:vAlign w:val="center"/>
            <w:hideMark/>
          </w:tcPr>
          <w:p w14:paraId="4E34F2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0426B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14.3, 14.5</w:t>
            </w:r>
          </w:p>
        </w:tc>
        <w:tc>
          <w:tcPr>
            <w:tcW w:w="990" w:type="dxa"/>
            <w:tcBorders>
              <w:top w:val="nil"/>
              <w:left w:val="nil"/>
              <w:bottom w:val="single" w:sz="4" w:space="0" w:color="auto"/>
              <w:right w:val="single" w:sz="4" w:space="0" w:color="auto"/>
            </w:tcBorders>
            <w:shd w:val="clear" w:color="auto" w:fill="auto"/>
            <w:vAlign w:val="center"/>
            <w:hideMark/>
          </w:tcPr>
          <w:p w14:paraId="6F134FF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6.648</w:t>
            </w:r>
          </w:p>
        </w:tc>
        <w:tc>
          <w:tcPr>
            <w:tcW w:w="1065" w:type="dxa"/>
            <w:tcBorders>
              <w:top w:val="nil"/>
              <w:left w:val="nil"/>
              <w:bottom w:val="single" w:sz="4" w:space="0" w:color="auto"/>
              <w:right w:val="single" w:sz="4" w:space="0" w:color="auto"/>
            </w:tcBorders>
            <w:shd w:val="clear" w:color="auto" w:fill="auto"/>
            <w:vAlign w:val="center"/>
            <w:hideMark/>
          </w:tcPr>
          <w:p w14:paraId="52F04F56" w14:textId="1FF07A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4,534,500</w:t>
            </w:r>
          </w:p>
        </w:tc>
        <w:tc>
          <w:tcPr>
            <w:tcW w:w="1095" w:type="dxa"/>
            <w:tcBorders>
              <w:top w:val="nil"/>
              <w:left w:val="nil"/>
              <w:bottom w:val="single" w:sz="4" w:space="0" w:color="auto"/>
              <w:right w:val="single" w:sz="4" w:space="0" w:color="auto"/>
            </w:tcBorders>
            <w:shd w:val="clear" w:color="auto" w:fill="auto"/>
            <w:vAlign w:val="center"/>
            <w:hideMark/>
          </w:tcPr>
          <w:p w14:paraId="68207985" w14:textId="1264EF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1,511,500</w:t>
            </w:r>
          </w:p>
        </w:tc>
        <w:tc>
          <w:tcPr>
            <w:tcW w:w="1085" w:type="dxa"/>
            <w:tcBorders>
              <w:top w:val="nil"/>
              <w:left w:val="nil"/>
              <w:bottom w:val="single" w:sz="4" w:space="0" w:color="auto"/>
              <w:right w:val="single" w:sz="4" w:space="0" w:color="auto"/>
            </w:tcBorders>
            <w:shd w:val="clear" w:color="auto" w:fill="auto"/>
            <w:vAlign w:val="center"/>
            <w:hideMark/>
          </w:tcPr>
          <w:p w14:paraId="40E2D702" w14:textId="56FF8B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6,046,000</w:t>
            </w:r>
          </w:p>
        </w:tc>
      </w:tr>
      <w:tr w:rsidR="008E3AA5" w:rsidRPr="00F3713C" w14:paraId="72D37DD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3E4D8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w:t>
            </w:r>
          </w:p>
        </w:tc>
        <w:tc>
          <w:tcPr>
            <w:tcW w:w="1213" w:type="dxa"/>
            <w:tcBorders>
              <w:top w:val="nil"/>
              <w:left w:val="nil"/>
              <w:bottom w:val="single" w:sz="4" w:space="0" w:color="auto"/>
              <w:right w:val="single" w:sz="4" w:space="0" w:color="auto"/>
            </w:tcBorders>
            <w:shd w:val="clear" w:color="auto" w:fill="auto"/>
            <w:vAlign w:val="center"/>
            <w:hideMark/>
          </w:tcPr>
          <w:p w14:paraId="783243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4E12A8" w14:textId="4DC603E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021172</w:t>
            </w:r>
          </w:p>
        </w:tc>
        <w:tc>
          <w:tcPr>
            <w:tcW w:w="1980" w:type="dxa"/>
            <w:tcBorders>
              <w:top w:val="nil"/>
              <w:left w:val="nil"/>
              <w:bottom w:val="single" w:sz="4" w:space="0" w:color="auto"/>
              <w:right w:val="single" w:sz="4" w:space="0" w:color="auto"/>
            </w:tcBorders>
            <w:shd w:val="clear" w:color="auto" w:fill="auto"/>
            <w:vAlign w:val="center"/>
            <w:hideMark/>
          </w:tcPr>
          <w:p w14:paraId="3D2E9D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Глауком</w:t>
            </w:r>
          </w:p>
        </w:tc>
        <w:tc>
          <w:tcPr>
            <w:tcW w:w="2610" w:type="dxa"/>
            <w:tcBorders>
              <w:top w:val="nil"/>
              <w:left w:val="nil"/>
              <w:bottom w:val="single" w:sz="4" w:space="0" w:color="auto"/>
              <w:right w:val="single" w:sz="4" w:space="0" w:color="auto"/>
            </w:tcBorders>
            <w:shd w:val="clear" w:color="auto" w:fill="auto"/>
            <w:vAlign w:val="center"/>
            <w:hideMark/>
          </w:tcPr>
          <w:p w14:paraId="4066F6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H40, H42</w:t>
            </w:r>
          </w:p>
        </w:tc>
        <w:tc>
          <w:tcPr>
            <w:tcW w:w="1448" w:type="dxa"/>
            <w:tcBorders>
              <w:top w:val="nil"/>
              <w:left w:val="nil"/>
              <w:bottom w:val="single" w:sz="4" w:space="0" w:color="auto"/>
              <w:right w:val="single" w:sz="4" w:space="0" w:color="auto"/>
            </w:tcBorders>
            <w:shd w:val="clear" w:color="auto" w:fill="auto"/>
            <w:vAlign w:val="center"/>
            <w:hideMark/>
          </w:tcPr>
          <w:p w14:paraId="490914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572A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12.1, 12.3, 12.4, 12.5, 12.6, 12.7, 12.8, 12.9</w:t>
            </w:r>
          </w:p>
        </w:tc>
        <w:tc>
          <w:tcPr>
            <w:tcW w:w="990" w:type="dxa"/>
            <w:tcBorders>
              <w:top w:val="nil"/>
              <w:left w:val="nil"/>
              <w:bottom w:val="single" w:sz="4" w:space="0" w:color="auto"/>
              <w:right w:val="single" w:sz="4" w:space="0" w:color="auto"/>
            </w:tcBorders>
            <w:shd w:val="clear" w:color="auto" w:fill="auto"/>
            <w:vAlign w:val="center"/>
            <w:hideMark/>
          </w:tcPr>
          <w:p w14:paraId="3713013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0.494</w:t>
            </w:r>
          </w:p>
        </w:tc>
        <w:tc>
          <w:tcPr>
            <w:tcW w:w="1065" w:type="dxa"/>
            <w:tcBorders>
              <w:top w:val="nil"/>
              <w:left w:val="nil"/>
              <w:bottom w:val="single" w:sz="4" w:space="0" w:color="auto"/>
              <w:right w:val="single" w:sz="4" w:space="0" w:color="auto"/>
            </w:tcBorders>
            <w:shd w:val="clear" w:color="auto" w:fill="auto"/>
            <w:vAlign w:val="center"/>
            <w:hideMark/>
          </w:tcPr>
          <w:p w14:paraId="6F22CB6F" w14:textId="11ED42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336,750</w:t>
            </w:r>
          </w:p>
        </w:tc>
        <w:tc>
          <w:tcPr>
            <w:tcW w:w="1095" w:type="dxa"/>
            <w:tcBorders>
              <w:top w:val="nil"/>
              <w:left w:val="nil"/>
              <w:bottom w:val="single" w:sz="4" w:space="0" w:color="auto"/>
              <w:right w:val="single" w:sz="4" w:space="0" w:color="auto"/>
            </w:tcBorders>
            <w:shd w:val="clear" w:color="auto" w:fill="auto"/>
            <w:vAlign w:val="center"/>
            <w:hideMark/>
          </w:tcPr>
          <w:p w14:paraId="24E35876" w14:textId="671913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112,250</w:t>
            </w:r>
          </w:p>
        </w:tc>
        <w:tc>
          <w:tcPr>
            <w:tcW w:w="1085" w:type="dxa"/>
            <w:tcBorders>
              <w:top w:val="nil"/>
              <w:left w:val="nil"/>
              <w:bottom w:val="single" w:sz="4" w:space="0" w:color="auto"/>
              <w:right w:val="single" w:sz="4" w:space="0" w:color="auto"/>
            </w:tcBorders>
            <w:shd w:val="clear" w:color="auto" w:fill="auto"/>
            <w:vAlign w:val="center"/>
            <w:hideMark/>
          </w:tcPr>
          <w:p w14:paraId="40C57983" w14:textId="527327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449,000</w:t>
            </w:r>
          </w:p>
        </w:tc>
      </w:tr>
      <w:tr w:rsidR="008E3AA5" w:rsidRPr="00F3713C" w14:paraId="3415DEF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8F867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w:t>
            </w:r>
          </w:p>
        </w:tc>
        <w:tc>
          <w:tcPr>
            <w:tcW w:w="1213" w:type="dxa"/>
            <w:tcBorders>
              <w:top w:val="nil"/>
              <w:left w:val="nil"/>
              <w:bottom w:val="single" w:sz="4" w:space="0" w:color="auto"/>
              <w:right w:val="single" w:sz="4" w:space="0" w:color="auto"/>
            </w:tcBorders>
            <w:shd w:val="clear" w:color="auto" w:fill="auto"/>
            <w:vAlign w:val="center"/>
            <w:hideMark/>
          </w:tcPr>
          <w:p w14:paraId="3B2713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52D51EA" w14:textId="23AD181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024032</w:t>
            </w:r>
          </w:p>
        </w:tc>
        <w:tc>
          <w:tcPr>
            <w:tcW w:w="1980" w:type="dxa"/>
            <w:tcBorders>
              <w:top w:val="nil"/>
              <w:left w:val="nil"/>
              <w:bottom w:val="single" w:sz="4" w:space="0" w:color="auto"/>
              <w:right w:val="single" w:sz="4" w:space="0" w:color="auto"/>
            </w:tcBorders>
            <w:shd w:val="clear" w:color="auto" w:fill="auto"/>
            <w:vAlign w:val="center"/>
            <w:hideMark/>
          </w:tcPr>
          <w:p w14:paraId="16AC5B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Шиллэг бие ба нүдний алимны эмгэг</w:t>
            </w:r>
          </w:p>
        </w:tc>
        <w:tc>
          <w:tcPr>
            <w:tcW w:w="2610" w:type="dxa"/>
            <w:tcBorders>
              <w:top w:val="nil"/>
              <w:left w:val="nil"/>
              <w:bottom w:val="single" w:sz="4" w:space="0" w:color="auto"/>
              <w:right w:val="single" w:sz="4" w:space="0" w:color="auto"/>
            </w:tcBorders>
            <w:shd w:val="clear" w:color="auto" w:fill="auto"/>
            <w:vAlign w:val="center"/>
            <w:hideMark/>
          </w:tcPr>
          <w:p w14:paraId="6D3CEB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H43, H44</w:t>
            </w:r>
          </w:p>
        </w:tc>
        <w:tc>
          <w:tcPr>
            <w:tcW w:w="1448" w:type="dxa"/>
            <w:tcBorders>
              <w:top w:val="nil"/>
              <w:left w:val="nil"/>
              <w:bottom w:val="single" w:sz="4" w:space="0" w:color="auto"/>
              <w:right w:val="single" w:sz="4" w:space="0" w:color="auto"/>
            </w:tcBorders>
            <w:shd w:val="clear" w:color="auto" w:fill="auto"/>
            <w:vAlign w:val="center"/>
            <w:hideMark/>
          </w:tcPr>
          <w:p w14:paraId="551B96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E5684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16.3, 16.4, 16.5, 16.6, 16.7</w:t>
            </w:r>
          </w:p>
        </w:tc>
        <w:tc>
          <w:tcPr>
            <w:tcW w:w="990" w:type="dxa"/>
            <w:tcBorders>
              <w:top w:val="nil"/>
              <w:left w:val="nil"/>
              <w:bottom w:val="single" w:sz="4" w:space="0" w:color="auto"/>
              <w:right w:val="single" w:sz="4" w:space="0" w:color="auto"/>
            </w:tcBorders>
            <w:shd w:val="clear" w:color="auto" w:fill="auto"/>
            <w:vAlign w:val="center"/>
            <w:hideMark/>
          </w:tcPr>
          <w:p w14:paraId="782B97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1.231</w:t>
            </w:r>
          </w:p>
        </w:tc>
        <w:tc>
          <w:tcPr>
            <w:tcW w:w="1065" w:type="dxa"/>
            <w:tcBorders>
              <w:top w:val="nil"/>
              <w:left w:val="nil"/>
              <w:bottom w:val="single" w:sz="4" w:space="0" w:color="auto"/>
              <w:right w:val="single" w:sz="4" w:space="0" w:color="auto"/>
            </w:tcBorders>
            <w:shd w:val="clear" w:color="auto" w:fill="auto"/>
            <w:vAlign w:val="center"/>
            <w:hideMark/>
          </w:tcPr>
          <w:p w14:paraId="3B5D9A4D" w14:textId="3D6D23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c>
          <w:tcPr>
            <w:tcW w:w="1095" w:type="dxa"/>
            <w:tcBorders>
              <w:top w:val="nil"/>
              <w:left w:val="nil"/>
              <w:bottom w:val="single" w:sz="4" w:space="0" w:color="auto"/>
              <w:right w:val="single" w:sz="4" w:space="0" w:color="auto"/>
            </w:tcBorders>
            <w:shd w:val="clear" w:color="auto" w:fill="auto"/>
            <w:vAlign w:val="center"/>
            <w:hideMark/>
          </w:tcPr>
          <w:p w14:paraId="10F54422" w14:textId="182A948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280,000</w:t>
            </w:r>
          </w:p>
        </w:tc>
        <w:tc>
          <w:tcPr>
            <w:tcW w:w="1085" w:type="dxa"/>
            <w:tcBorders>
              <w:top w:val="nil"/>
              <w:left w:val="nil"/>
              <w:bottom w:val="single" w:sz="4" w:space="0" w:color="auto"/>
              <w:right w:val="single" w:sz="4" w:space="0" w:color="auto"/>
            </w:tcBorders>
            <w:shd w:val="clear" w:color="auto" w:fill="auto"/>
            <w:vAlign w:val="center"/>
            <w:hideMark/>
          </w:tcPr>
          <w:p w14:paraId="2C437CC2" w14:textId="4EA4D3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1,120,000</w:t>
            </w:r>
          </w:p>
        </w:tc>
      </w:tr>
      <w:tr w:rsidR="008E3AA5" w:rsidRPr="00F3713C" w14:paraId="2AB5582F"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1878C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w:t>
            </w:r>
          </w:p>
        </w:tc>
        <w:tc>
          <w:tcPr>
            <w:tcW w:w="1213" w:type="dxa"/>
            <w:tcBorders>
              <w:top w:val="nil"/>
              <w:left w:val="nil"/>
              <w:bottom w:val="single" w:sz="4" w:space="0" w:color="auto"/>
              <w:right w:val="single" w:sz="4" w:space="0" w:color="auto"/>
            </w:tcBorders>
            <w:shd w:val="clear" w:color="auto" w:fill="auto"/>
            <w:vAlign w:val="center"/>
            <w:hideMark/>
          </w:tcPr>
          <w:p w14:paraId="33DF82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09B78A6" w14:textId="1AAF3B9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021612</w:t>
            </w:r>
          </w:p>
        </w:tc>
        <w:tc>
          <w:tcPr>
            <w:tcW w:w="1980" w:type="dxa"/>
            <w:tcBorders>
              <w:top w:val="nil"/>
              <w:left w:val="nil"/>
              <w:bottom w:val="single" w:sz="4" w:space="0" w:color="auto"/>
              <w:right w:val="single" w:sz="4" w:space="0" w:color="auto"/>
            </w:tcBorders>
            <w:shd w:val="clear" w:color="auto" w:fill="auto"/>
            <w:vAlign w:val="center"/>
            <w:hideMark/>
          </w:tcPr>
          <w:p w14:paraId="077045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Нүдний булчин, хосхарааны хөдөлгөөн, аккомодаци ба рефракцийн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7917FD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Q10</w:t>
            </w:r>
          </w:p>
        </w:tc>
        <w:tc>
          <w:tcPr>
            <w:tcW w:w="1448" w:type="dxa"/>
            <w:tcBorders>
              <w:top w:val="nil"/>
              <w:left w:val="nil"/>
              <w:bottom w:val="single" w:sz="4" w:space="0" w:color="auto"/>
              <w:right w:val="single" w:sz="4" w:space="0" w:color="auto"/>
            </w:tcBorders>
            <w:shd w:val="clear" w:color="auto" w:fill="auto"/>
            <w:vAlign w:val="center"/>
            <w:hideMark/>
          </w:tcPr>
          <w:p w14:paraId="286963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E2C3B1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w:t>
            </w:r>
          </w:p>
        </w:tc>
        <w:tc>
          <w:tcPr>
            <w:tcW w:w="990" w:type="dxa"/>
            <w:tcBorders>
              <w:top w:val="nil"/>
              <w:left w:val="nil"/>
              <w:bottom w:val="single" w:sz="4" w:space="0" w:color="auto"/>
              <w:right w:val="single" w:sz="4" w:space="0" w:color="auto"/>
            </w:tcBorders>
            <w:shd w:val="clear" w:color="auto" w:fill="auto"/>
            <w:vAlign w:val="center"/>
            <w:hideMark/>
          </w:tcPr>
          <w:p w14:paraId="31E4BF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0.500</w:t>
            </w:r>
          </w:p>
        </w:tc>
        <w:tc>
          <w:tcPr>
            <w:tcW w:w="1065" w:type="dxa"/>
            <w:tcBorders>
              <w:top w:val="nil"/>
              <w:left w:val="nil"/>
              <w:bottom w:val="single" w:sz="4" w:space="0" w:color="auto"/>
              <w:right w:val="single" w:sz="4" w:space="0" w:color="auto"/>
            </w:tcBorders>
            <w:shd w:val="clear" w:color="auto" w:fill="auto"/>
            <w:vAlign w:val="center"/>
            <w:hideMark/>
          </w:tcPr>
          <w:p w14:paraId="2F961D94" w14:textId="330C0A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341,250</w:t>
            </w:r>
          </w:p>
        </w:tc>
        <w:tc>
          <w:tcPr>
            <w:tcW w:w="1095" w:type="dxa"/>
            <w:tcBorders>
              <w:top w:val="nil"/>
              <w:left w:val="nil"/>
              <w:bottom w:val="single" w:sz="4" w:space="0" w:color="auto"/>
              <w:right w:val="single" w:sz="4" w:space="0" w:color="auto"/>
            </w:tcBorders>
            <w:shd w:val="clear" w:color="auto" w:fill="auto"/>
            <w:vAlign w:val="center"/>
            <w:hideMark/>
          </w:tcPr>
          <w:p w14:paraId="2CF992EE" w14:textId="4CC9BB8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113,750</w:t>
            </w:r>
          </w:p>
        </w:tc>
        <w:tc>
          <w:tcPr>
            <w:tcW w:w="1085" w:type="dxa"/>
            <w:tcBorders>
              <w:top w:val="nil"/>
              <w:left w:val="nil"/>
              <w:bottom w:val="single" w:sz="4" w:space="0" w:color="auto"/>
              <w:right w:val="single" w:sz="4" w:space="0" w:color="auto"/>
            </w:tcBorders>
            <w:shd w:val="clear" w:color="auto" w:fill="auto"/>
            <w:vAlign w:val="center"/>
            <w:hideMark/>
          </w:tcPr>
          <w:p w14:paraId="7D8677F8" w14:textId="399344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455,000</w:t>
            </w:r>
          </w:p>
        </w:tc>
      </w:tr>
      <w:tr w:rsidR="008E3AA5" w:rsidRPr="00F3713C" w14:paraId="6FD664F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04DCE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w:t>
            </w:r>
          </w:p>
        </w:tc>
        <w:tc>
          <w:tcPr>
            <w:tcW w:w="1213" w:type="dxa"/>
            <w:tcBorders>
              <w:top w:val="nil"/>
              <w:left w:val="nil"/>
              <w:bottom w:val="single" w:sz="4" w:space="0" w:color="auto"/>
              <w:right w:val="single" w:sz="4" w:space="0" w:color="auto"/>
            </w:tcBorders>
            <w:shd w:val="clear" w:color="auto" w:fill="auto"/>
            <w:vAlign w:val="center"/>
            <w:hideMark/>
          </w:tcPr>
          <w:p w14:paraId="779BCE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F54C29A" w14:textId="539BF7E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0216141</w:t>
            </w:r>
          </w:p>
        </w:tc>
        <w:tc>
          <w:tcPr>
            <w:tcW w:w="1980" w:type="dxa"/>
            <w:tcBorders>
              <w:top w:val="nil"/>
              <w:left w:val="nil"/>
              <w:bottom w:val="single" w:sz="4" w:space="0" w:color="auto"/>
              <w:right w:val="single" w:sz="4" w:space="0" w:color="auto"/>
            </w:tcBorders>
            <w:shd w:val="clear" w:color="auto" w:fill="auto"/>
            <w:vAlign w:val="center"/>
            <w:hideMark/>
          </w:tcPr>
          <w:p w14:paraId="61BA5C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Нүдний булчин, хосхарааны хөдөлгөөн, аккомодаци ба рефракцийн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4571AF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Q10, H49, H50, H51, H52</w:t>
            </w:r>
          </w:p>
        </w:tc>
        <w:tc>
          <w:tcPr>
            <w:tcW w:w="1448" w:type="dxa"/>
            <w:tcBorders>
              <w:top w:val="nil"/>
              <w:left w:val="nil"/>
              <w:bottom w:val="single" w:sz="4" w:space="0" w:color="auto"/>
              <w:right w:val="single" w:sz="4" w:space="0" w:color="auto"/>
            </w:tcBorders>
            <w:shd w:val="clear" w:color="auto" w:fill="auto"/>
            <w:vAlign w:val="center"/>
            <w:hideMark/>
          </w:tcPr>
          <w:p w14:paraId="356ABB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AA90B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15.1, 15.2, 15.3, 15.4, 15.5, 15.9</w:t>
            </w:r>
          </w:p>
        </w:tc>
        <w:tc>
          <w:tcPr>
            <w:tcW w:w="990" w:type="dxa"/>
            <w:tcBorders>
              <w:top w:val="nil"/>
              <w:left w:val="nil"/>
              <w:bottom w:val="single" w:sz="4" w:space="0" w:color="auto"/>
              <w:right w:val="single" w:sz="4" w:space="0" w:color="auto"/>
            </w:tcBorders>
            <w:shd w:val="clear" w:color="auto" w:fill="auto"/>
            <w:vAlign w:val="center"/>
            <w:hideMark/>
          </w:tcPr>
          <w:p w14:paraId="222359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0.825</w:t>
            </w:r>
          </w:p>
        </w:tc>
        <w:tc>
          <w:tcPr>
            <w:tcW w:w="1065" w:type="dxa"/>
            <w:tcBorders>
              <w:top w:val="nil"/>
              <w:left w:val="nil"/>
              <w:bottom w:val="single" w:sz="4" w:space="0" w:color="auto"/>
              <w:right w:val="single" w:sz="4" w:space="0" w:color="auto"/>
            </w:tcBorders>
            <w:shd w:val="clear" w:color="auto" w:fill="auto"/>
            <w:vAlign w:val="center"/>
            <w:hideMark/>
          </w:tcPr>
          <w:p w14:paraId="413F667F" w14:textId="1B384A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562,500</w:t>
            </w:r>
          </w:p>
        </w:tc>
        <w:tc>
          <w:tcPr>
            <w:tcW w:w="1095" w:type="dxa"/>
            <w:tcBorders>
              <w:top w:val="nil"/>
              <w:left w:val="nil"/>
              <w:bottom w:val="single" w:sz="4" w:space="0" w:color="auto"/>
              <w:right w:val="single" w:sz="4" w:space="0" w:color="auto"/>
            </w:tcBorders>
            <w:shd w:val="clear" w:color="auto" w:fill="auto"/>
            <w:vAlign w:val="center"/>
            <w:hideMark/>
          </w:tcPr>
          <w:p w14:paraId="384BE317" w14:textId="06372F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187,500</w:t>
            </w:r>
          </w:p>
        </w:tc>
        <w:tc>
          <w:tcPr>
            <w:tcW w:w="1085" w:type="dxa"/>
            <w:tcBorders>
              <w:top w:val="nil"/>
              <w:left w:val="nil"/>
              <w:bottom w:val="single" w:sz="4" w:space="0" w:color="auto"/>
              <w:right w:val="single" w:sz="4" w:space="0" w:color="auto"/>
            </w:tcBorders>
            <w:shd w:val="clear" w:color="auto" w:fill="auto"/>
            <w:vAlign w:val="center"/>
            <w:hideMark/>
          </w:tcPr>
          <w:p w14:paraId="5253B1BC" w14:textId="3E0341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750,000</w:t>
            </w:r>
          </w:p>
        </w:tc>
      </w:tr>
      <w:tr w:rsidR="008E3AA5" w:rsidRPr="00F3713C" w14:paraId="5709B4A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EC58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w:t>
            </w:r>
          </w:p>
        </w:tc>
        <w:tc>
          <w:tcPr>
            <w:tcW w:w="1213" w:type="dxa"/>
            <w:tcBorders>
              <w:top w:val="nil"/>
              <w:left w:val="nil"/>
              <w:bottom w:val="single" w:sz="4" w:space="0" w:color="auto"/>
              <w:right w:val="single" w:sz="4" w:space="0" w:color="auto"/>
            </w:tcBorders>
            <w:shd w:val="clear" w:color="auto" w:fill="auto"/>
            <w:vAlign w:val="center"/>
            <w:hideMark/>
          </w:tcPr>
          <w:p w14:paraId="1C101C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1BC38B" w14:textId="061E790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021841</w:t>
            </w:r>
          </w:p>
        </w:tc>
        <w:tc>
          <w:tcPr>
            <w:tcW w:w="1980" w:type="dxa"/>
            <w:tcBorders>
              <w:top w:val="nil"/>
              <w:left w:val="nil"/>
              <w:bottom w:val="single" w:sz="4" w:space="0" w:color="auto"/>
              <w:right w:val="single" w:sz="4" w:space="0" w:color="auto"/>
            </w:tcBorders>
            <w:shd w:val="clear" w:color="auto" w:fill="auto"/>
            <w:vAlign w:val="center"/>
            <w:hideMark/>
          </w:tcPr>
          <w:p w14:paraId="11297D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Нүдний бүрхүүлүүдийн үрэвсэлт өвчин</w:t>
            </w:r>
          </w:p>
        </w:tc>
        <w:tc>
          <w:tcPr>
            <w:tcW w:w="2610" w:type="dxa"/>
            <w:tcBorders>
              <w:top w:val="nil"/>
              <w:left w:val="nil"/>
              <w:bottom w:val="single" w:sz="4" w:space="0" w:color="auto"/>
              <w:right w:val="single" w:sz="4" w:space="0" w:color="auto"/>
            </w:tcBorders>
            <w:shd w:val="clear" w:color="auto" w:fill="auto"/>
            <w:vAlign w:val="center"/>
            <w:hideMark/>
          </w:tcPr>
          <w:p w14:paraId="7FB0D4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H21, H30, H46</w:t>
            </w:r>
          </w:p>
        </w:tc>
        <w:tc>
          <w:tcPr>
            <w:tcW w:w="1448" w:type="dxa"/>
            <w:tcBorders>
              <w:top w:val="nil"/>
              <w:left w:val="nil"/>
              <w:bottom w:val="single" w:sz="4" w:space="0" w:color="auto"/>
              <w:right w:val="single" w:sz="4" w:space="0" w:color="auto"/>
            </w:tcBorders>
            <w:shd w:val="clear" w:color="auto" w:fill="auto"/>
            <w:vAlign w:val="center"/>
            <w:hideMark/>
          </w:tcPr>
          <w:p w14:paraId="3DC73B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F3F900E" w14:textId="5A154E5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48619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0.572</w:t>
            </w:r>
          </w:p>
        </w:tc>
        <w:tc>
          <w:tcPr>
            <w:tcW w:w="1065" w:type="dxa"/>
            <w:tcBorders>
              <w:top w:val="nil"/>
              <w:left w:val="nil"/>
              <w:bottom w:val="single" w:sz="4" w:space="0" w:color="auto"/>
              <w:right w:val="single" w:sz="4" w:space="0" w:color="auto"/>
            </w:tcBorders>
            <w:shd w:val="clear" w:color="auto" w:fill="auto"/>
            <w:vAlign w:val="center"/>
            <w:hideMark/>
          </w:tcPr>
          <w:p w14:paraId="078137CF" w14:textId="1A6CB0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390,000</w:t>
            </w:r>
          </w:p>
        </w:tc>
        <w:tc>
          <w:tcPr>
            <w:tcW w:w="1095" w:type="dxa"/>
            <w:tcBorders>
              <w:top w:val="nil"/>
              <w:left w:val="nil"/>
              <w:bottom w:val="single" w:sz="4" w:space="0" w:color="auto"/>
              <w:right w:val="single" w:sz="4" w:space="0" w:color="auto"/>
            </w:tcBorders>
            <w:shd w:val="clear" w:color="auto" w:fill="auto"/>
            <w:vAlign w:val="center"/>
            <w:hideMark/>
          </w:tcPr>
          <w:p w14:paraId="0346ACDC" w14:textId="0A446B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130,000</w:t>
            </w:r>
          </w:p>
        </w:tc>
        <w:tc>
          <w:tcPr>
            <w:tcW w:w="1085" w:type="dxa"/>
            <w:tcBorders>
              <w:top w:val="nil"/>
              <w:left w:val="nil"/>
              <w:bottom w:val="single" w:sz="4" w:space="0" w:color="auto"/>
              <w:right w:val="single" w:sz="4" w:space="0" w:color="auto"/>
            </w:tcBorders>
            <w:shd w:val="clear" w:color="auto" w:fill="auto"/>
            <w:vAlign w:val="center"/>
            <w:hideMark/>
          </w:tcPr>
          <w:p w14:paraId="4962314A" w14:textId="78DEC2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520,000</w:t>
            </w:r>
          </w:p>
        </w:tc>
      </w:tr>
      <w:tr w:rsidR="008E3AA5" w:rsidRPr="00F3713C" w14:paraId="77ED315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647A8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w:t>
            </w:r>
          </w:p>
        </w:tc>
        <w:tc>
          <w:tcPr>
            <w:tcW w:w="1213" w:type="dxa"/>
            <w:tcBorders>
              <w:top w:val="nil"/>
              <w:left w:val="nil"/>
              <w:bottom w:val="single" w:sz="4" w:space="0" w:color="auto"/>
              <w:right w:val="single" w:sz="4" w:space="0" w:color="auto"/>
            </w:tcBorders>
            <w:shd w:val="clear" w:color="auto" w:fill="auto"/>
            <w:vAlign w:val="center"/>
            <w:hideMark/>
          </w:tcPr>
          <w:p w14:paraId="6BBD83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0708C1C" w14:textId="576B508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022512</w:t>
            </w:r>
          </w:p>
        </w:tc>
        <w:tc>
          <w:tcPr>
            <w:tcW w:w="1980" w:type="dxa"/>
            <w:tcBorders>
              <w:top w:val="nil"/>
              <w:left w:val="nil"/>
              <w:bottom w:val="single" w:sz="4" w:space="0" w:color="auto"/>
              <w:right w:val="single" w:sz="4" w:space="0" w:color="auto"/>
            </w:tcBorders>
            <w:shd w:val="clear" w:color="auto" w:fill="auto"/>
            <w:vAlign w:val="center"/>
            <w:hideMark/>
          </w:tcPr>
          <w:p w14:paraId="58BC04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 ба ухархайн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4004DB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S05</w:t>
            </w:r>
          </w:p>
        </w:tc>
        <w:tc>
          <w:tcPr>
            <w:tcW w:w="1448" w:type="dxa"/>
            <w:tcBorders>
              <w:top w:val="nil"/>
              <w:left w:val="nil"/>
              <w:bottom w:val="single" w:sz="4" w:space="0" w:color="auto"/>
              <w:right w:val="single" w:sz="4" w:space="0" w:color="auto"/>
            </w:tcBorders>
            <w:shd w:val="clear" w:color="auto" w:fill="auto"/>
            <w:vAlign w:val="center"/>
            <w:hideMark/>
          </w:tcPr>
          <w:p w14:paraId="156A1C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2DB28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08.8, 10.6, 11.0, 11.1, 11.5, 12.0, 13.0, 13.1, 13.2, 13.4, 14.0, 16.1</w:t>
            </w:r>
          </w:p>
        </w:tc>
        <w:tc>
          <w:tcPr>
            <w:tcW w:w="990" w:type="dxa"/>
            <w:tcBorders>
              <w:top w:val="nil"/>
              <w:left w:val="nil"/>
              <w:bottom w:val="single" w:sz="4" w:space="0" w:color="auto"/>
              <w:right w:val="single" w:sz="4" w:space="0" w:color="auto"/>
            </w:tcBorders>
            <w:shd w:val="clear" w:color="auto" w:fill="auto"/>
            <w:vAlign w:val="center"/>
            <w:hideMark/>
          </w:tcPr>
          <w:p w14:paraId="4CB59E5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1.182</w:t>
            </w:r>
          </w:p>
        </w:tc>
        <w:tc>
          <w:tcPr>
            <w:tcW w:w="1065" w:type="dxa"/>
            <w:tcBorders>
              <w:top w:val="nil"/>
              <w:left w:val="nil"/>
              <w:bottom w:val="single" w:sz="4" w:space="0" w:color="auto"/>
              <w:right w:val="single" w:sz="4" w:space="0" w:color="auto"/>
            </w:tcBorders>
            <w:shd w:val="clear" w:color="auto" w:fill="auto"/>
            <w:vAlign w:val="center"/>
            <w:hideMark/>
          </w:tcPr>
          <w:p w14:paraId="6E89443A" w14:textId="68E20D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913,750</w:t>
            </w:r>
          </w:p>
        </w:tc>
        <w:tc>
          <w:tcPr>
            <w:tcW w:w="1095" w:type="dxa"/>
            <w:tcBorders>
              <w:top w:val="nil"/>
              <w:left w:val="nil"/>
              <w:bottom w:val="single" w:sz="4" w:space="0" w:color="auto"/>
              <w:right w:val="single" w:sz="4" w:space="0" w:color="auto"/>
            </w:tcBorders>
            <w:shd w:val="clear" w:color="auto" w:fill="auto"/>
            <w:vAlign w:val="center"/>
            <w:hideMark/>
          </w:tcPr>
          <w:p w14:paraId="230B5B3C" w14:textId="6D84F2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161,250</w:t>
            </w:r>
          </w:p>
        </w:tc>
        <w:tc>
          <w:tcPr>
            <w:tcW w:w="1085" w:type="dxa"/>
            <w:tcBorders>
              <w:top w:val="nil"/>
              <w:left w:val="nil"/>
              <w:bottom w:val="single" w:sz="4" w:space="0" w:color="auto"/>
              <w:right w:val="single" w:sz="4" w:space="0" w:color="auto"/>
            </w:tcBorders>
            <w:shd w:val="clear" w:color="auto" w:fill="auto"/>
            <w:vAlign w:val="center"/>
            <w:hideMark/>
          </w:tcPr>
          <w:p w14:paraId="05B7D183" w14:textId="5C2F2D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1,075,000</w:t>
            </w:r>
          </w:p>
        </w:tc>
      </w:tr>
      <w:tr w:rsidR="008E3AA5" w:rsidRPr="00F3713C" w14:paraId="243B4A4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8B54B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w:t>
            </w:r>
          </w:p>
        </w:tc>
        <w:tc>
          <w:tcPr>
            <w:tcW w:w="1213" w:type="dxa"/>
            <w:tcBorders>
              <w:top w:val="nil"/>
              <w:left w:val="nil"/>
              <w:bottom w:val="single" w:sz="4" w:space="0" w:color="auto"/>
              <w:right w:val="single" w:sz="4" w:space="0" w:color="auto"/>
            </w:tcBorders>
            <w:shd w:val="clear" w:color="auto" w:fill="auto"/>
            <w:vAlign w:val="center"/>
            <w:hideMark/>
          </w:tcPr>
          <w:p w14:paraId="393CBB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F8D095" w14:textId="7FFAF16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0225141</w:t>
            </w:r>
          </w:p>
        </w:tc>
        <w:tc>
          <w:tcPr>
            <w:tcW w:w="1980" w:type="dxa"/>
            <w:tcBorders>
              <w:top w:val="nil"/>
              <w:left w:val="nil"/>
              <w:bottom w:val="single" w:sz="4" w:space="0" w:color="auto"/>
              <w:right w:val="single" w:sz="4" w:space="0" w:color="auto"/>
            </w:tcBorders>
            <w:shd w:val="clear" w:color="auto" w:fill="auto"/>
            <w:vAlign w:val="center"/>
            <w:hideMark/>
          </w:tcPr>
          <w:p w14:paraId="0966E4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 ба ухархайн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4B4CA2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S05</w:t>
            </w:r>
          </w:p>
        </w:tc>
        <w:tc>
          <w:tcPr>
            <w:tcW w:w="1448" w:type="dxa"/>
            <w:tcBorders>
              <w:top w:val="nil"/>
              <w:left w:val="nil"/>
              <w:bottom w:val="single" w:sz="4" w:space="0" w:color="auto"/>
              <w:right w:val="single" w:sz="4" w:space="0" w:color="auto"/>
            </w:tcBorders>
            <w:shd w:val="clear" w:color="auto" w:fill="auto"/>
            <w:vAlign w:val="center"/>
            <w:hideMark/>
          </w:tcPr>
          <w:p w14:paraId="560EC0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F0878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16.01, 16.02, 16.3, 16.4, 16.5, 16.8, 76.79</w:t>
            </w:r>
          </w:p>
        </w:tc>
        <w:tc>
          <w:tcPr>
            <w:tcW w:w="990" w:type="dxa"/>
            <w:tcBorders>
              <w:top w:val="nil"/>
              <w:left w:val="nil"/>
              <w:bottom w:val="single" w:sz="4" w:space="0" w:color="auto"/>
              <w:right w:val="single" w:sz="4" w:space="0" w:color="auto"/>
            </w:tcBorders>
            <w:shd w:val="clear" w:color="auto" w:fill="auto"/>
            <w:vAlign w:val="center"/>
            <w:hideMark/>
          </w:tcPr>
          <w:p w14:paraId="53113C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2.355</w:t>
            </w:r>
          </w:p>
        </w:tc>
        <w:tc>
          <w:tcPr>
            <w:tcW w:w="1065" w:type="dxa"/>
            <w:tcBorders>
              <w:top w:val="nil"/>
              <w:left w:val="nil"/>
              <w:bottom w:val="single" w:sz="4" w:space="0" w:color="auto"/>
              <w:right w:val="single" w:sz="4" w:space="0" w:color="auto"/>
            </w:tcBorders>
            <w:shd w:val="clear" w:color="auto" w:fill="auto"/>
            <w:vAlign w:val="center"/>
            <w:hideMark/>
          </w:tcPr>
          <w:p w14:paraId="57453DE2" w14:textId="417BD1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1,820,700</w:t>
            </w:r>
          </w:p>
        </w:tc>
        <w:tc>
          <w:tcPr>
            <w:tcW w:w="1095" w:type="dxa"/>
            <w:tcBorders>
              <w:top w:val="nil"/>
              <w:left w:val="nil"/>
              <w:bottom w:val="single" w:sz="4" w:space="0" w:color="auto"/>
              <w:right w:val="single" w:sz="4" w:space="0" w:color="auto"/>
            </w:tcBorders>
            <w:shd w:val="clear" w:color="auto" w:fill="auto"/>
            <w:vAlign w:val="center"/>
            <w:hideMark/>
          </w:tcPr>
          <w:p w14:paraId="1663E43E" w14:textId="02FA177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321,300</w:t>
            </w:r>
          </w:p>
        </w:tc>
        <w:tc>
          <w:tcPr>
            <w:tcW w:w="1085" w:type="dxa"/>
            <w:tcBorders>
              <w:top w:val="nil"/>
              <w:left w:val="nil"/>
              <w:bottom w:val="single" w:sz="4" w:space="0" w:color="auto"/>
              <w:right w:val="single" w:sz="4" w:space="0" w:color="auto"/>
            </w:tcBorders>
            <w:shd w:val="clear" w:color="auto" w:fill="auto"/>
            <w:vAlign w:val="center"/>
            <w:hideMark/>
          </w:tcPr>
          <w:p w14:paraId="1137C989" w14:textId="3C937C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2,142,000</w:t>
            </w:r>
          </w:p>
        </w:tc>
      </w:tr>
      <w:tr w:rsidR="008E3AA5" w:rsidRPr="00F3713C" w14:paraId="31D9CD1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9DB1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w:t>
            </w:r>
          </w:p>
        </w:tc>
        <w:tc>
          <w:tcPr>
            <w:tcW w:w="1213" w:type="dxa"/>
            <w:tcBorders>
              <w:top w:val="nil"/>
              <w:left w:val="nil"/>
              <w:bottom w:val="single" w:sz="4" w:space="0" w:color="auto"/>
              <w:right w:val="single" w:sz="4" w:space="0" w:color="auto"/>
            </w:tcBorders>
            <w:shd w:val="clear" w:color="auto" w:fill="auto"/>
            <w:vAlign w:val="center"/>
            <w:hideMark/>
          </w:tcPr>
          <w:p w14:paraId="69A4EE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765B000" w14:textId="5E42268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030352</w:t>
            </w:r>
          </w:p>
        </w:tc>
        <w:tc>
          <w:tcPr>
            <w:tcW w:w="1980" w:type="dxa"/>
            <w:tcBorders>
              <w:top w:val="nil"/>
              <w:left w:val="nil"/>
              <w:bottom w:val="single" w:sz="4" w:space="0" w:color="auto"/>
              <w:right w:val="single" w:sz="4" w:space="0" w:color="auto"/>
            </w:tcBorders>
            <w:shd w:val="clear" w:color="auto" w:fill="auto"/>
            <w:vAlign w:val="center"/>
            <w:hideMark/>
          </w:tcPr>
          <w:p w14:paraId="131DD6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Дунд чих, хөхлөг сэртэнгийн өвчин</w:t>
            </w:r>
          </w:p>
        </w:tc>
        <w:tc>
          <w:tcPr>
            <w:tcW w:w="2610" w:type="dxa"/>
            <w:tcBorders>
              <w:top w:val="nil"/>
              <w:left w:val="nil"/>
              <w:bottom w:val="single" w:sz="4" w:space="0" w:color="auto"/>
              <w:right w:val="single" w:sz="4" w:space="0" w:color="auto"/>
            </w:tcBorders>
            <w:shd w:val="clear" w:color="auto" w:fill="auto"/>
            <w:vAlign w:val="center"/>
            <w:hideMark/>
          </w:tcPr>
          <w:p w14:paraId="7ABDB8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H65, H66, H68, H69, H70, H71, H73, H74</w:t>
            </w:r>
          </w:p>
        </w:tc>
        <w:tc>
          <w:tcPr>
            <w:tcW w:w="1448" w:type="dxa"/>
            <w:tcBorders>
              <w:top w:val="nil"/>
              <w:left w:val="nil"/>
              <w:bottom w:val="single" w:sz="4" w:space="0" w:color="auto"/>
              <w:right w:val="single" w:sz="4" w:space="0" w:color="auto"/>
            </w:tcBorders>
            <w:shd w:val="clear" w:color="auto" w:fill="auto"/>
            <w:vAlign w:val="center"/>
            <w:hideMark/>
          </w:tcPr>
          <w:p w14:paraId="5B69F2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9AD1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18.6, 19, 20.2, 20.4, 20.5</w:t>
            </w:r>
          </w:p>
        </w:tc>
        <w:tc>
          <w:tcPr>
            <w:tcW w:w="990" w:type="dxa"/>
            <w:tcBorders>
              <w:top w:val="nil"/>
              <w:left w:val="nil"/>
              <w:bottom w:val="single" w:sz="4" w:space="0" w:color="auto"/>
              <w:right w:val="single" w:sz="4" w:space="0" w:color="auto"/>
            </w:tcBorders>
            <w:shd w:val="clear" w:color="auto" w:fill="auto"/>
            <w:vAlign w:val="center"/>
            <w:hideMark/>
          </w:tcPr>
          <w:p w14:paraId="7056ED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2.016</w:t>
            </w:r>
          </w:p>
        </w:tc>
        <w:tc>
          <w:tcPr>
            <w:tcW w:w="1065" w:type="dxa"/>
            <w:tcBorders>
              <w:top w:val="nil"/>
              <w:left w:val="nil"/>
              <w:bottom w:val="single" w:sz="4" w:space="0" w:color="auto"/>
              <w:right w:val="single" w:sz="4" w:space="0" w:color="auto"/>
            </w:tcBorders>
            <w:shd w:val="clear" w:color="auto" w:fill="auto"/>
            <w:vAlign w:val="center"/>
            <w:hideMark/>
          </w:tcPr>
          <w:p w14:paraId="51D4FA83" w14:textId="124848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1,375,500</w:t>
            </w:r>
          </w:p>
        </w:tc>
        <w:tc>
          <w:tcPr>
            <w:tcW w:w="1095" w:type="dxa"/>
            <w:tcBorders>
              <w:top w:val="nil"/>
              <w:left w:val="nil"/>
              <w:bottom w:val="single" w:sz="4" w:space="0" w:color="auto"/>
              <w:right w:val="single" w:sz="4" w:space="0" w:color="auto"/>
            </w:tcBorders>
            <w:shd w:val="clear" w:color="auto" w:fill="auto"/>
            <w:vAlign w:val="center"/>
            <w:hideMark/>
          </w:tcPr>
          <w:p w14:paraId="729B4B7A" w14:textId="0798D7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458,500</w:t>
            </w:r>
          </w:p>
        </w:tc>
        <w:tc>
          <w:tcPr>
            <w:tcW w:w="1085" w:type="dxa"/>
            <w:tcBorders>
              <w:top w:val="nil"/>
              <w:left w:val="nil"/>
              <w:bottom w:val="single" w:sz="4" w:space="0" w:color="auto"/>
              <w:right w:val="single" w:sz="4" w:space="0" w:color="auto"/>
            </w:tcBorders>
            <w:shd w:val="clear" w:color="auto" w:fill="auto"/>
            <w:vAlign w:val="center"/>
            <w:hideMark/>
          </w:tcPr>
          <w:p w14:paraId="4AAB89FF" w14:textId="4959B2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1,834,000</w:t>
            </w:r>
          </w:p>
        </w:tc>
      </w:tr>
      <w:tr w:rsidR="008E3AA5" w:rsidRPr="00F3713C" w14:paraId="67B8002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9D89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81</w:t>
            </w:r>
          </w:p>
        </w:tc>
        <w:tc>
          <w:tcPr>
            <w:tcW w:w="1213" w:type="dxa"/>
            <w:tcBorders>
              <w:top w:val="nil"/>
              <w:left w:val="nil"/>
              <w:bottom w:val="single" w:sz="4" w:space="0" w:color="auto"/>
              <w:right w:val="single" w:sz="4" w:space="0" w:color="auto"/>
            </w:tcBorders>
            <w:shd w:val="clear" w:color="auto" w:fill="auto"/>
            <w:vAlign w:val="center"/>
            <w:hideMark/>
          </w:tcPr>
          <w:p w14:paraId="35AFE7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860A046" w14:textId="1E953C1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030353</w:t>
            </w:r>
          </w:p>
        </w:tc>
        <w:tc>
          <w:tcPr>
            <w:tcW w:w="1980" w:type="dxa"/>
            <w:tcBorders>
              <w:top w:val="nil"/>
              <w:left w:val="nil"/>
              <w:bottom w:val="single" w:sz="4" w:space="0" w:color="auto"/>
              <w:right w:val="single" w:sz="4" w:space="0" w:color="auto"/>
            </w:tcBorders>
            <w:shd w:val="clear" w:color="auto" w:fill="auto"/>
            <w:vAlign w:val="center"/>
            <w:hideMark/>
          </w:tcPr>
          <w:p w14:paraId="6DF173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Дунд чих, хөхлөг сэртэнгийн өвчин</w:t>
            </w:r>
          </w:p>
        </w:tc>
        <w:tc>
          <w:tcPr>
            <w:tcW w:w="2610" w:type="dxa"/>
            <w:tcBorders>
              <w:top w:val="nil"/>
              <w:left w:val="nil"/>
              <w:bottom w:val="single" w:sz="4" w:space="0" w:color="auto"/>
              <w:right w:val="single" w:sz="4" w:space="0" w:color="auto"/>
            </w:tcBorders>
            <w:shd w:val="clear" w:color="auto" w:fill="auto"/>
            <w:vAlign w:val="center"/>
            <w:hideMark/>
          </w:tcPr>
          <w:p w14:paraId="62FAE9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H65, H66, H74</w:t>
            </w:r>
          </w:p>
        </w:tc>
        <w:tc>
          <w:tcPr>
            <w:tcW w:w="1448" w:type="dxa"/>
            <w:tcBorders>
              <w:top w:val="nil"/>
              <w:left w:val="nil"/>
              <w:bottom w:val="single" w:sz="4" w:space="0" w:color="auto"/>
              <w:right w:val="single" w:sz="4" w:space="0" w:color="auto"/>
            </w:tcBorders>
            <w:shd w:val="clear" w:color="auto" w:fill="auto"/>
            <w:vAlign w:val="center"/>
            <w:hideMark/>
          </w:tcPr>
          <w:p w14:paraId="4ED9F0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9D96E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18.2, 20.01, 20.1</w:t>
            </w:r>
          </w:p>
        </w:tc>
        <w:tc>
          <w:tcPr>
            <w:tcW w:w="990" w:type="dxa"/>
            <w:tcBorders>
              <w:top w:val="nil"/>
              <w:left w:val="nil"/>
              <w:bottom w:val="single" w:sz="4" w:space="0" w:color="auto"/>
              <w:right w:val="single" w:sz="4" w:space="0" w:color="auto"/>
            </w:tcBorders>
            <w:shd w:val="clear" w:color="auto" w:fill="auto"/>
            <w:vAlign w:val="center"/>
            <w:hideMark/>
          </w:tcPr>
          <w:p w14:paraId="457B409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0.995</w:t>
            </w:r>
          </w:p>
        </w:tc>
        <w:tc>
          <w:tcPr>
            <w:tcW w:w="1065" w:type="dxa"/>
            <w:tcBorders>
              <w:top w:val="nil"/>
              <w:left w:val="nil"/>
              <w:bottom w:val="single" w:sz="4" w:space="0" w:color="auto"/>
              <w:right w:val="single" w:sz="4" w:space="0" w:color="auto"/>
            </w:tcBorders>
            <w:shd w:val="clear" w:color="auto" w:fill="auto"/>
            <w:vAlign w:val="center"/>
            <w:hideMark/>
          </w:tcPr>
          <w:p w14:paraId="24692C68" w14:textId="4FDCC6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678,750</w:t>
            </w:r>
          </w:p>
        </w:tc>
        <w:tc>
          <w:tcPr>
            <w:tcW w:w="1095" w:type="dxa"/>
            <w:tcBorders>
              <w:top w:val="nil"/>
              <w:left w:val="nil"/>
              <w:bottom w:val="single" w:sz="4" w:space="0" w:color="auto"/>
              <w:right w:val="single" w:sz="4" w:space="0" w:color="auto"/>
            </w:tcBorders>
            <w:shd w:val="clear" w:color="auto" w:fill="auto"/>
            <w:vAlign w:val="center"/>
            <w:hideMark/>
          </w:tcPr>
          <w:p w14:paraId="71D965EC" w14:textId="6230E6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226,250</w:t>
            </w:r>
          </w:p>
        </w:tc>
        <w:tc>
          <w:tcPr>
            <w:tcW w:w="1085" w:type="dxa"/>
            <w:tcBorders>
              <w:top w:val="nil"/>
              <w:left w:val="nil"/>
              <w:bottom w:val="single" w:sz="4" w:space="0" w:color="auto"/>
              <w:right w:val="single" w:sz="4" w:space="0" w:color="auto"/>
            </w:tcBorders>
            <w:shd w:val="clear" w:color="auto" w:fill="auto"/>
            <w:vAlign w:val="center"/>
            <w:hideMark/>
          </w:tcPr>
          <w:p w14:paraId="3C280E43" w14:textId="1CB4B0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905,000</w:t>
            </w:r>
          </w:p>
        </w:tc>
      </w:tr>
      <w:tr w:rsidR="008E3AA5" w:rsidRPr="00F3713C" w14:paraId="7EB6B34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EB7E0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w:t>
            </w:r>
          </w:p>
        </w:tc>
        <w:tc>
          <w:tcPr>
            <w:tcW w:w="1213" w:type="dxa"/>
            <w:tcBorders>
              <w:top w:val="nil"/>
              <w:left w:val="nil"/>
              <w:bottom w:val="single" w:sz="4" w:space="0" w:color="auto"/>
              <w:right w:val="single" w:sz="4" w:space="0" w:color="auto"/>
            </w:tcBorders>
            <w:shd w:val="clear" w:color="auto" w:fill="auto"/>
            <w:vAlign w:val="center"/>
            <w:hideMark/>
          </w:tcPr>
          <w:p w14:paraId="1D4F08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FC1EB7" w14:textId="25E158B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0340141</w:t>
            </w:r>
          </w:p>
        </w:tc>
        <w:tc>
          <w:tcPr>
            <w:tcW w:w="1980" w:type="dxa"/>
            <w:tcBorders>
              <w:top w:val="nil"/>
              <w:left w:val="nil"/>
              <w:bottom w:val="single" w:sz="4" w:space="0" w:color="auto"/>
              <w:right w:val="single" w:sz="4" w:space="0" w:color="auto"/>
            </w:tcBorders>
            <w:shd w:val="clear" w:color="auto" w:fill="auto"/>
            <w:vAlign w:val="center"/>
            <w:hideMark/>
          </w:tcPr>
          <w:p w14:paraId="12335D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7A142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Q16, H90</w:t>
            </w:r>
          </w:p>
        </w:tc>
        <w:tc>
          <w:tcPr>
            <w:tcW w:w="1448" w:type="dxa"/>
            <w:tcBorders>
              <w:top w:val="nil"/>
              <w:left w:val="nil"/>
              <w:bottom w:val="single" w:sz="4" w:space="0" w:color="auto"/>
              <w:right w:val="single" w:sz="4" w:space="0" w:color="auto"/>
            </w:tcBorders>
            <w:shd w:val="clear" w:color="auto" w:fill="auto"/>
            <w:vAlign w:val="center"/>
            <w:hideMark/>
          </w:tcPr>
          <w:p w14:paraId="6074C2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A6858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20.95</w:t>
            </w:r>
          </w:p>
        </w:tc>
        <w:tc>
          <w:tcPr>
            <w:tcW w:w="990" w:type="dxa"/>
            <w:tcBorders>
              <w:top w:val="nil"/>
              <w:left w:val="nil"/>
              <w:bottom w:val="single" w:sz="4" w:space="0" w:color="auto"/>
              <w:right w:val="single" w:sz="4" w:space="0" w:color="auto"/>
            </w:tcBorders>
            <w:shd w:val="clear" w:color="auto" w:fill="auto"/>
            <w:vAlign w:val="center"/>
            <w:hideMark/>
          </w:tcPr>
          <w:p w14:paraId="10280B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35.239</w:t>
            </w:r>
          </w:p>
        </w:tc>
        <w:tc>
          <w:tcPr>
            <w:tcW w:w="1065" w:type="dxa"/>
            <w:tcBorders>
              <w:top w:val="nil"/>
              <w:left w:val="nil"/>
              <w:bottom w:val="single" w:sz="4" w:space="0" w:color="auto"/>
              <w:right w:val="single" w:sz="4" w:space="0" w:color="auto"/>
            </w:tcBorders>
            <w:shd w:val="clear" w:color="auto" w:fill="auto"/>
            <w:vAlign w:val="center"/>
            <w:hideMark/>
          </w:tcPr>
          <w:p w14:paraId="6B498A89" w14:textId="59B6D1D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24,037,500</w:t>
            </w:r>
          </w:p>
        </w:tc>
        <w:tc>
          <w:tcPr>
            <w:tcW w:w="1095" w:type="dxa"/>
            <w:tcBorders>
              <w:top w:val="nil"/>
              <w:left w:val="nil"/>
              <w:bottom w:val="single" w:sz="4" w:space="0" w:color="auto"/>
              <w:right w:val="single" w:sz="4" w:space="0" w:color="auto"/>
            </w:tcBorders>
            <w:shd w:val="clear" w:color="auto" w:fill="auto"/>
            <w:vAlign w:val="center"/>
            <w:hideMark/>
          </w:tcPr>
          <w:p w14:paraId="7F54A519" w14:textId="08FD95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8,012,500</w:t>
            </w:r>
          </w:p>
        </w:tc>
        <w:tc>
          <w:tcPr>
            <w:tcW w:w="1085" w:type="dxa"/>
            <w:tcBorders>
              <w:top w:val="nil"/>
              <w:left w:val="nil"/>
              <w:bottom w:val="single" w:sz="4" w:space="0" w:color="auto"/>
              <w:right w:val="single" w:sz="4" w:space="0" w:color="auto"/>
            </w:tcBorders>
            <w:shd w:val="clear" w:color="auto" w:fill="auto"/>
            <w:vAlign w:val="center"/>
            <w:hideMark/>
          </w:tcPr>
          <w:p w14:paraId="6D4EAFAF" w14:textId="17DA73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32,050,000</w:t>
            </w:r>
          </w:p>
        </w:tc>
      </w:tr>
      <w:tr w:rsidR="008E3AA5" w:rsidRPr="00F3713C" w14:paraId="717DED1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096C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w:t>
            </w:r>
          </w:p>
        </w:tc>
        <w:tc>
          <w:tcPr>
            <w:tcW w:w="1213" w:type="dxa"/>
            <w:tcBorders>
              <w:top w:val="nil"/>
              <w:left w:val="nil"/>
              <w:bottom w:val="single" w:sz="4" w:space="0" w:color="auto"/>
              <w:right w:val="single" w:sz="4" w:space="0" w:color="auto"/>
            </w:tcBorders>
            <w:shd w:val="clear" w:color="auto" w:fill="auto"/>
            <w:vAlign w:val="center"/>
            <w:hideMark/>
          </w:tcPr>
          <w:p w14:paraId="7E817D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AE784F" w14:textId="5D1ED48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0340142</w:t>
            </w:r>
          </w:p>
        </w:tc>
        <w:tc>
          <w:tcPr>
            <w:tcW w:w="1980" w:type="dxa"/>
            <w:tcBorders>
              <w:top w:val="nil"/>
              <w:left w:val="nil"/>
              <w:bottom w:val="single" w:sz="4" w:space="0" w:color="auto"/>
              <w:right w:val="single" w:sz="4" w:space="0" w:color="auto"/>
            </w:tcBorders>
            <w:shd w:val="clear" w:color="auto" w:fill="auto"/>
            <w:vAlign w:val="center"/>
            <w:hideMark/>
          </w:tcPr>
          <w:p w14:paraId="684A3E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35DB8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Q16, H90</w:t>
            </w:r>
          </w:p>
        </w:tc>
        <w:tc>
          <w:tcPr>
            <w:tcW w:w="1448" w:type="dxa"/>
            <w:tcBorders>
              <w:top w:val="nil"/>
              <w:left w:val="nil"/>
              <w:bottom w:val="single" w:sz="4" w:space="0" w:color="auto"/>
              <w:right w:val="single" w:sz="4" w:space="0" w:color="auto"/>
            </w:tcBorders>
            <w:shd w:val="clear" w:color="auto" w:fill="auto"/>
            <w:vAlign w:val="center"/>
            <w:hideMark/>
          </w:tcPr>
          <w:p w14:paraId="3D7671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3E25C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20.96, 20.97, 20.98</w:t>
            </w:r>
          </w:p>
        </w:tc>
        <w:tc>
          <w:tcPr>
            <w:tcW w:w="990" w:type="dxa"/>
            <w:tcBorders>
              <w:top w:val="nil"/>
              <w:left w:val="nil"/>
              <w:bottom w:val="single" w:sz="4" w:space="0" w:color="auto"/>
              <w:right w:val="single" w:sz="4" w:space="0" w:color="auto"/>
            </w:tcBorders>
            <w:shd w:val="clear" w:color="auto" w:fill="auto"/>
            <w:vAlign w:val="center"/>
            <w:hideMark/>
          </w:tcPr>
          <w:p w14:paraId="1DFD5E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59.204</w:t>
            </w:r>
          </w:p>
        </w:tc>
        <w:tc>
          <w:tcPr>
            <w:tcW w:w="1065" w:type="dxa"/>
            <w:tcBorders>
              <w:top w:val="nil"/>
              <w:left w:val="nil"/>
              <w:bottom w:val="single" w:sz="4" w:space="0" w:color="auto"/>
              <w:right w:val="single" w:sz="4" w:space="0" w:color="auto"/>
            </w:tcBorders>
            <w:shd w:val="clear" w:color="auto" w:fill="auto"/>
            <w:vAlign w:val="center"/>
            <w:hideMark/>
          </w:tcPr>
          <w:p w14:paraId="1C1100BE" w14:textId="628E87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40,384,500</w:t>
            </w:r>
          </w:p>
        </w:tc>
        <w:tc>
          <w:tcPr>
            <w:tcW w:w="1095" w:type="dxa"/>
            <w:tcBorders>
              <w:top w:val="nil"/>
              <w:left w:val="nil"/>
              <w:bottom w:val="single" w:sz="4" w:space="0" w:color="auto"/>
              <w:right w:val="single" w:sz="4" w:space="0" w:color="auto"/>
            </w:tcBorders>
            <w:shd w:val="clear" w:color="auto" w:fill="auto"/>
            <w:vAlign w:val="center"/>
            <w:hideMark/>
          </w:tcPr>
          <w:p w14:paraId="535629F3" w14:textId="62AFE8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13,461,500</w:t>
            </w:r>
          </w:p>
        </w:tc>
        <w:tc>
          <w:tcPr>
            <w:tcW w:w="1085" w:type="dxa"/>
            <w:tcBorders>
              <w:top w:val="nil"/>
              <w:left w:val="nil"/>
              <w:bottom w:val="single" w:sz="4" w:space="0" w:color="auto"/>
              <w:right w:val="single" w:sz="4" w:space="0" w:color="auto"/>
            </w:tcBorders>
            <w:shd w:val="clear" w:color="auto" w:fill="auto"/>
            <w:vAlign w:val="center"/>
            <w:hideMark/>
          </w:tcPr>
          <w:p w14:paraId="2B944092" w14:textId="083C06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53,846,000</w:t>
            </w:r>
          </w:p>
        </w:tc>
      </w:tr>
      <w:tr w:rsidR="008E3AA5" w:rsidRPr="00F3713C" w14:paraId="09FF22C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FD73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w:t>
            </w:r>
          </w:p>
        </w:tc>
        <w:tc>
          <w:tcPr>
            <w:tcW w:w="1213" w:type="dxa"/>
            <w:tcBorders>
              <w:top w:val="nil"/>
              <w:left w:val="nil"/>
              <w:bottom w:val="single" w:sz="4" w:space="0" w:color="auto"/>
              <w:right w:val="single" w:sz="4" w:space="0" w:color="auto"/>
            </w:tcBorders>
            <w:shd w:val="clear" w:color="auto" w:fill="auto"/>
            <w:vAlign w:val="center"/>
            <w:hideMark/>
          </w:tcPr>
          <w:p w14:paraId="443988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42046D" w14:textId="16CF074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034012</w:t>
            </w:r>
          </w:p>
        </w:tc>
        <w:tc>
          <w:tcPr>
            <w:tcW w:w="1980" w:type="dxa"/>
            <w:tcBorders>
              <w:top w:val="nil"/>
              <w:left w:val="nil"/>
              <w:bottom w:val="single" w:sz="4" w:space="0" w:color="auto"/>
              <w:right w:val="single" w:sz="4" w:space="0" w:color="auto"/>
            </w:tcBorders>
            <w:shd w:val="clear" w:color="auto" w:fill="auto"/>
            <w:vAlign w:val="center"/>
            <w:hideMark/>
          </w:tcPr>
          <w:p w14:paraId="75B0AF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640FD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Q16</w:t>
            </w:r>
          </w:p>
        </w:tc>
        <w:tc>
          <w:tcPr>
            <w:tcW w:w="1448" w:type="dxa"/>
            <w:tcBorders>
              <w:top w:val="nil"/>
              <w:left w:val="nil"/>
              <w:bottom w:val="single" w:sz="4" w:space="0" w:color="auto"/>
              <w:right w:val="single" w:sz="4" w:space="0" w:color="auto"/>
            </w:tcBorders>
            <w:shd w:val="clear" w:color="auto" w:fill="auto"/>
            <w:vAlign w:val="center"/>
            <w:hideMark/>
          </w:tcPr>
          <w:p w14:paraId="5636CA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F02B6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18.6</w:t>
            </w:r>
          </w:p>
        </w:tc>
        <w:tc>
          <w:tcPr>
            <w:tcW w:w="990" w:type="dxa"/>
            <w:tcBorders>
              <w:top w:val="nil"/>
              <w:left w:val="nil"/>
              <w:bottom w:val="single" w:sz="4" w:space="0" w:color="auto"/>
              <w:right w:val="single" w:sz="4" w:space="0" w:color="auto"/>
            </w:tcBorders>
            <w:shd w:val="clear" w:color="auto" w:fill="auto"/>
            <w:vAlign w:val="center"/>
            <w:hideMark/>
          </w:tcPr>
          <w:p w14:paraId="762373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1.647</w:t>
            </w:r>
          </w:p>
        </w:tc>
        <w:tc>
          <w:tcPr>
            <w:tcW w:w="1065" w:type="dxa"/>
            <w:tcBorders>
              <w:top w:val="nil"/>
              <w:left w:val="nil"/>
              <w:bottom w:val="single" w:sz="4" w:space="0" w:color="auto"/>
              <w:right w:val="single" w:sz="4" w:space="0" w:color="auto"/>
            </w:tcBorders>
            <w:shd w:val="clear" w:color="auto" w:fill="auto"/>
            <w:vAlign w:val="center"/>
            <w:hideMark/>
          </w:tcPr>
          <w:p w14:paraId="4913F67B" w14:textId="729288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1,123,500</w:t>
            </w:r>
          </w:p>
        </w:tc>
        <w:tc>
          <w:tcPr>
            <w:tcW w:w="1095" w:type="dxa"/>
            <w:tcBorders>
              <w:top w:val="nil"/>
              <w:left w:val="nil"/>
              <w:bottom w:val="single" w:sz="4" w:space="0" w:color="auto"/>
              <w:right w:val="single" w:sz="4" w:space="0" w:color="auto"/>
            </w:tcBorders>
            <w:shd w:val="clear" w:color="auto" w:fill="auto"/>
            <w:vAlign w:val="center"/>
            <w:hideMark/>
          </w:tcPr>
          <w:p w14:paraId="1DE3B104" w14:textId="700E71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374,500</w:t>
            </w:r>
          </w:p>
        </w:tc>
        <w:tc>
          <w:tcPr>
            <w:tcW w:w="1085" w:type="dxa"/>
            <w:tcBorders>
              <w:top w:val="nil"/>
              <w:left w:val="nil"/>
              <w:bottom w:val="single" w:sz="4" w:space="0" w:color="auto"/>
              <w:right w:val="single" w:sz="4" w:space="0" w:color="auto"/>
            </w:tcBorders>
            <w:shd w:val="clear" w:color="auto" w:fill="auto"/>
            <w:vAlign w:val="center"/>
            <w:hideMark/>
          </w:tcPr>
          <w:p w14:paraId="430AA23F" w14:textId="0AE375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1,498,000</w:t>
            </w:r>
          </w:p>
        </w:tc>
      </w:tr>
      <w:tr w:rsidR="008E3AA5" w:rsidRPr="00F3713C" w14:paraId="054C280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E608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w:t>
            </w:r>
          </w:p>
        </w:tc>
        <w:tc>
          <w:tcPr>
            <w:tcW w:w="1213" w:type="dxa"/>
            <w:tcBorders>
              <w:top w:val="nil"/>
              <w:left w:val="nil"/>
              <w:bottom w:val="single" w:sz="4" w:space="0" w:color="auto"/>
              <w:right w:val="single" w:sz="4" w:space="0" w:color="auto"/>
            </w:tcBorders>
            <w:shd w:val="clear" w:color="auto" w:fill="auto"/>
            <w:vAlign w:val="center"/>
            <w:hideMark/>
          </w:tcPr>
          <w:p w14:paraId="62E4F3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681DF7" w14:textId="6450A48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031193</w:t>
            </w:r>
          </w:p>
        </w:tc>
        <w:tc>
          <w:tcPr>
            <w:tcW w:w="1980" w:type="dxa"/>
            <w:tcBorders>
              <w:top w:val="nil"/>
              <w:left w:val="nil"/>
              <w:bottom w:val="single" w:sz="4" w:space="0" w:color="auto"/>
              <w:right w:val="single" w:sz="4" w:space="0" w:color="auto"/>
            </w:tcBorders>
            <w:shd w:val="clear" w:color="auto" w:fill="auto"/>
            <w:vAlign w:val="center"/>
            <w:hideMark/>
          </w:tcPr>
          <w:p w14:paraId="295240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Гадна чихний өвчнүүд</w:t>
            </w:r>
          </w:p>
        </w:tc>
        <w:tc>
          <w:tcPr>
            <w:tcW w:w="2610" w:type="dxa"/>
            <w:tcBorders>
              <w:top w:val="nil"/>
              <w:left w:val="nil"/>
              <w:bottom w:val="single" w:sz="4" w:space="0" w:color="auto"/>
              <w:right w:val="single" w:sz="4" w:space="0" w:color="auto"/>
            </w:tcBorders>
            <w:shd w:val="clear" w:color="auto" w:fill="auto"/>
            <w:vAlign w:val="center"/>
            <w:hideMark/>
          </w:tcPr>
          <w:p w14:paraId="5392C1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H60, H61</w:t>
            </w:r>
          </w:p>
        </w:tc>
        <w:tc>
          <w:tcPr>
            <w:tcW w:w="1448" w:type="dxa"/>
            <w:tcBorders>
              <w:top w:val="nil"/>
              <w:left w:val="nil"/>
              <w:bottom w:val="single" w:sz="4" w:space="0" w:color="auto"/>
              <w:right w:val="single" w:sz="4" w:space="0" w:color="auto"/>
            </w:tcBorders>
            <w:shd w:val="clear" w:color="auto" w:fill="auto"/>
            <w:vAlign w:val="center"/>
            <w:hideMark/>
          </w:tcPr>
          <w:p w14:paraId="401B3A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9C06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18, 27, 86.1</w:t>
            </w:r>
          </w:p>
        </w:tc>
        <w:tc>
          <w:tcPr>
            <w:tcW w:w="990" w:type="dxa"/>
            <w:tcBorders>
              <w:top w:val="nil"/>
              <w:left w:val="nil"/>
              <w:bottom w:val="single" w:sz="4" w:space="0" w:color="auto"/>
              <w:right w:val="single" w:sz="4" w:space="0" w:color="auto"/>
            </w:tcBorders>
            <w:shd w:val="clear" w:color="auto" w:fill="auto"/>
            <w:vAlign w:val="center"/>
            <w:hideMark/>
          </w:tcPr>
          <w:p w14:paraId="4FB876A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0.444</w:t>
            </w:r>
          </w:p>
        </w:tc>
        <w:tc>
          <w:tcPr>
            <w:tcW w:w="1065" w:type="dxa"/>
            <w:tcBorders>
              <w:top w:val="nil"/>
              <w:left w:val="nil"/>
              <w:bottom w:val="single" w:sz="4" w:space="0" w:color="auto"/>
              <w:right w:val="single" w:sz="4" w:space="0" w:color="auto"/>
            </w:tcBorders>
            <w:shd w:val="clear" w:color="auto" w:fill="auto"/>
            <w:vAlign w:val="center"/>
            <w:hideMark/>
          </w:tcPr>
          <w:p w14:paraId="72ACEF35" w14:textId="22D2FDC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303,000</w:t>
            </w:r>
          </w:p>
        </w:tc>
        <w:tc>
          <w:tcPr>
            <w:tcW w:w="1095" w:type="dxa"/>
            <w:tcBorders>
              <w:top w:val="nil"/>
              <w:left w:val="nil"/>
              <w:bottom w:val="single" w:sz="4" w:space="0" w:color="auto"/>
              <w:right w:val="single" w:sz="4" w:space="0" w:color="auto"/>
            </w:tcBorders>
            <w:shd w:val="clear" w:color="auto" w:fill="auto"/>
            <w:vAlign w:val="center"/>
            <w:hideMark/>
          </w:tcPr>
          <w:p w14:paraId="6F61BED6" w14:textId="2403C4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101,000</w:t>
            </w:r>
          </w:p>
        </w:tc>
        <w:tc>
          <w:tcPr>
            <w:tcW w:w="1085" w:type="dxa"/>
            <w:tcBorders>
              <w:top w:val="nil"/>
              <w:left w:val="nil"/>
              <w:bottom w:val="single" w:sz="4" w:space="0" w:color="auto"/>
              <w:right w:val="single" w:sz="4" w:space="0" w:color="auto"/>
            </w:tcBorders>
            <w:shd w:val="clear" w:color="auto" w:fill="auto"/>
            <w:vAlign w:val="center"/>
            <w:hideMark/>
          </w:tcPr>
          <w:p w14:paraId="13E2F7E1" w14:textId="08F0D71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404,000</w:t>
            </w:r>
          </w:p>
        </w:tc>
      </w:tr>
      <w:tr w:rsidR="008E3AA5" w:rsidRPr="00F3713C" w14:paraId="3707397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5A7DA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w:t>
            </w:r>
          </w:p>
        </w:tc>
        <w:tc>
          <w:tcPr>
            <w:tcW w:w="1213" w:type="dxa"/>
            <w:tcBorders>
              <w:top w:val="nil"/>
              <w:left w:val="nil"/>
              <w:bottom w:val="single" w:sz="4" w:space="0" w:color="auto"/>
              <w:right w:val="single" w:sz="4" w:space="0" w:color="auto"/>
            </w:tcBorders>
            <w:shd w:val="clear" w:color="auto" w:fill="auto"/>
            <w:vAlign w:val="center"/>
            <w:hideMark/>
          </w:tcPr>
          <w:p w14:paraId="237816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101778A" w14:textId="79DBD73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031603</w:t>
            </w:r>
          </w:p>
        </w:tc>
        <w:tc>
          <w:tcPr>
            <w:tcW w:w="1980" w:type="dxa"/>
            <w:tcBorders>
              <w:top w:val="nil"/>
              <w:left w:val="nil"/>
              <w:bottom w:val="single" w:sz="4" w:space="0" w:color="auto"/>
              <w:right w:val="single" w:sz="4" w:space="0" w:color="auto"/>
            </w:tcBorders>
            <w:shd w:val="clear" w:color="auto" w:fill="auto"/>
            <w:vAlign w:val="center"/>
            <w:hideMark/>
          </w:tcPr>
          <w:p w14:paraId="4053D3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Нүүр ба хүзүүний бусад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6AE3FF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Q18</w:t>
            </w:r>
          </w:p>
        </w:tc>
        <w:tc>
          <w:tcPr>
            <w:tcW w:w="1448" w:type="dxa"/>
            <w:tcBorders>
              <w:top w:val="nil"/>
              <w:left w:val="nil"/>
              <w:bottom w:val="single" w:sz="4" w:space="0" w:color="auto"/>
              <w:right w:val="single" w:sz="4" w:space="0" w:color="auto"/>
            </w:tcBorders>
            <w:shd w:val="clear" w:color="auto" w:fill="auto"/>
            <w:vAlign w:val="center"/>
            <w:hideMark/>
          </w:tcPr>
          <w:p w14:paraId="47D477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CF27F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06.7, 29.2, 86.09, 86.2, 86.3, 86.4</w:t>
            </w:r>
          </w:p>
        </w:tc>
        <w:tc>
          <w:tcPr>
            <w:tcW w:w="990" w:type="dxa"/>
            <w:tcBorders>
              <w:top w:val="nil"/>
              <w:left w:val="nil"/>
              <w:bottom w:val="single" w:sz="4" w:space="0" w:color="auto"/>
              <w:right w:val="single" w:sz="4" w:space="0" w:color="auto"/>
            </w:tcBorders>
            <w:shd w:val="clear" w:color="auto" w:fill="auto"/>
            <w:vAlign w:val="center"/>
            <w:hideMark/>
          </w:tcPr>
          <w:p w14:paraId="3E04A00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0.575</w:t>
            </w:r>
          </w:p>
        </w:tc>
        <w:tc>
          <w:tcPr>
            <w:tcW w:w="1065" w:type="dxa"/>
            <w:tcBorders>
              <w:top w:val="nil"/>
              <w:left w:val="nil"/>
              <w:bottom w:val="single" w:sz="4" w:space="0" w:color="auto"/>
              <w:right w:val="single" w:sz="4" w:space="0" w:color="auto"/>
            </w:tcBorders>
            <w:shd w:val="clear" w:color="auto" w:fill="auto"/>
            <w:vAlign w:val="center"/>
            <w:hideMark/>
          </w:tcPr>
          <w:p w14:paraId="527C3AD5" w14:textId="1C484D6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523,000</w:t>
            </w:r>
          </w:p>
        </w:tc>
        <w:tc>
          <w:tcPr>
            <w:tcW w:w="1095" w:type="dxa"/>
            <w:tcBorders>
              <w:top w:val="nil"/>
              <w:left w:val="nil"/>
              <w:bottom w:val="single" w:sz="4" w:space="0" w:color="auto"/>
              <w:right w:val="single" w:sz="4" w:space="0" w:color="auto"/>
            </w:tcBorders>
            <w:shd w:val="clear" w:color="auto" w:fill="auto"/>
            <w:vAlign w:val="center"/>
            <w:hideMark/>
          </w:tcPr>
          <w:p w14:paraId="02E9D4C0" w14:textId="1CCE205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F937548" w14:textId="54C864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523,000</w:t>
            </w:r>
          </w:p>
        </w:tc>
      </w:tr>
      <w:tr w:rsidR="008E3AA5" w:rsidRPr="00F3713C" w14:paraId="31F6570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33F0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w:t>
            </w:r>
          </w:p>
        </w:tc>
        <w:tc>
          <w:tcPr>
            <w:tcW w:w="1213" w:type="dxa"/>
            <w:tcBorders>
              <w:top w:val="nil"/>
              <w:left w:val="nil"/>
              <w:bottom w:val="single" w:sz="4" w:space="0" w:color="auto"/>
              <w:right w:val="single" w:sz="4" w:space="0" w:color="auto"/>
            </w:tcBorders>
            <w:shd w:val="clear" w:color="auto" w:fill="auto"/>
            <w:vAlign w:val="center"/>
            <w:hideMark/>
          </w:tcPr>
          <w:p w14:paraId="028B40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37B05F" w14:textId="748808A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031633</w:t>
            </w:r>
          </w:p>
        </w:tc>
        <w:tc>
          <w:tcPr>
            <w:tcW w:w="1980" w:type="dxa"/>
            <w:tcBorders>
              <w:top w:val="nil"/>
              <w:left w:val="nil"/>
              <w:bottom w:val="single" w:sz="4" w:space="0" w:color="auto"/>
              <w:right w:val="single" w:sz="4" w:space="0" w:color="auto"/>
            </w:tcBorders>
            <w:shd w:val="clear" w:color="auto" w:fill="auto"/>
            <w:vAlign w:val="center"/>
            <w:hideMark/>
          </w:tcPr>
          <w:p w14:paraId="7A75F5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Уруул ба тагнайн сэтэрхий, хэл, ам болон залгиурын бусад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1A662F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Q37, Q38</w:t>
            </w:r>
          </w:p>
        </w:tc>
        <w:tc>
          <w:tcPr>
            <w:tcW w:w="1448" w:type="dxa"/>
            <w:tcBorders>
              <w:top w:val="nil"/>
              <w:left w:val="nil"/>
              <w:bottom w:val="single" w:sz="4" w:space="0" w:color="auto"/>
              <w:right w:val="single" w:sz="4" w:space="0" w:color="auto"/>
            </w:tcBorders>
            <w:shd w:val="clear" w:color="auto" w:fill="auto"/>
            <w:vAlign w:val="center"/>
            <w:hideMark/>
          </w:tcPr>
          <w:p w14:paraId="5D4573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7E9B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25.92, 27.5</w:t>
            </w:r>
          </w:p>
        </w:tc>
        <w:tc>
          <w:tcPr>
            <w:tcW w:w="990" w:type="dxa"/>
            <w:tcBorders>
              <w:top w:val="nil"/>
              <w:left w:val="nil"/>
              <w:bottom w:val="single" w:sz="4" w:space="0" w:color="auto"/>
              <w:right w:val="single" w:sz="4" w:space="0" w:color="auto"/>
            </w:tcBorders>
            <w:shd w:val="clear" w:color="auto" w:fill="auto"/>
            <w:vAlign w:val="center"/>
            <w:hideMark/>
          </w:tcPr>
          <w:p w14:paraId="300F372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0.473</w:t>
            </w:r>
          </w:p>
        </w:tc>
        <w:tc>
          <w:tcPr>
            <w:tcW w:w="1065" w:type="dxa"/>
            <w:tcBorders>
              <w:top w:val="nil"/>
              <w:left w:val="nil"/>
              <w:bottom w:val="single" w:sz="4" w:space="0" w:color="auto"/>
              <w:right w:val="single" w:sz="4" w:space="0" w:color="auto"/>
            </w:tcBorders>
            <w:shd w:val="clear" w:color="auto" w:fill="auto"/>
            <w:vAlign w:val="center"/>
            <w:hideMark/>
          </w:tcPr>
          <w:p w14:paraId="52C30564" w14:textId="1D0157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430,000</w:t>
            </w:r>
          </w:p>
        </w:tc>
        <w:tc>
          <w:tcPr>
            <w:tcW w:w="1095" w:type="dxa"/>
            <w:tcBorders>
              <w:top w:val="nil"/>
              <w:left w:val="nil"/>
              <w:bottom w:val="single" w:sz="4" w:space="0" w:color="auto"/>
              <w:right w:val="single" w:sz="4" w:space="0" w:color="auto"/>
            </w:tcBorders>
            <w:shd w:val="clear" w:color="auto" w:fill="auto"/>
            <w:vAlign w:val="center"/>
            <w:hideMark/>
          </w:tcPr>
          <w:p w14:paraId="1EB2B8B4" w14:textId="57736C1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9649008" w14:textId="35F89F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430,000</w:t>
            </w:r>
          </w:p>
        </w:tc>
      </w:tr>
      <w:tr w:rsidR="008E3AA5" w:rsidRPr="00F3713C" w14:paraId="624DDF9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7666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w:t>
            </w:r>
          </w:p>
        </w:tc>
        <w:tc>
          <w:tcPr>
            <w:tcW w:w="1213" w:type="dxa"/>
            <w:tcBorders>
              <w:top w:val="nil"/>
              <w:left w:val="nil"/>
              <w:bottom w:val="single" w:sz="4" w:space="0" w:color="auto"/>
              <w:right w:val="single" w:sz="4" w:space="0" w:color="auto"/>
            </w:tcBorders>
            <w:shd w:val="clear" w:color="auto" w:fill="auto"/>
            <w:vAlign w:val="center"/>
            <w:hideMark/>
          </w:tcPr>
          <w:p w14:paraId="2355F2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3773EC" w14:textId="2076DC0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031642</w:t>
            </w:r>
          </w:p>
        </w:tc>
        <w:tc>
          <w:tcPr>
            <w:tcW w:w="1980" w:type="dxa"/>
            <w:tcBorders>
              <w:top w:val="nil"/>
              <w:left w:val="nil"/>
              <w:bottom w:val="single" w:sz="4" w:space="0" w:color="auto"/>
              <w:right w:val="single" w:sz="4" w:space="0" w:color="auto"/>
            </w:tcBorders>
            <w:shd w:val="clear" w:color="auto" w:fill="auto"/>
            <w:vAlign w:val="center"/>
            <w:hideMark/>
          </w:tcPr>
          <w:p w14:paraId="7166EF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Сэтэрхий тагнай</w:t>
            </w:r>
          </w:p>
        </w:tc>
        <w:tc>
          <w:tcPr>
            <w:tcW w:w="2610" w:type="dxa"/>
            <w:tcBorders>
              <w:top w:val="nil"/>
              <w:left w:val="nil"/>
              <w:bottom w:val="single" w:sz="4" w:space="0" w:color="auto"/>
              <w:right w:val="single" w:sz="4" w:space="0" w:color="auto"/>
            </w:tcBorders>
            <w:shd w:val="clear" w:color="auto" w:fill="auto"/>
            <w:vAlign w:val="center"/>
            <w:hideMark/>
          </w:tcPr>
          <w:p w14:paraId="150238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Q35</w:t>
            </w:r>
          </w:p>
        </w:tc>
        <w:tc>
          <w:tcPr>
            <w:tcW w:w="1448" w:type="dxa"/>
            <w:tcBorders>
              <w:top w:val="nil"/>
              <w:left w:val="nil"/>
              <w:bottom w:val="single" w:sz="4" w:space="0" w:color="auto"/>
              <w:right w:val="single" w:sz="4" w:space="0" w:color="auto"/>
            </w:tcBorders>
            <w:shd w:val="clear" w:color="auto" w:fill="auto"/>
            <w:vAlign w:val="center"/>
            <w:hideMark/>
          </w:tcPr>
          <w:p w14:paraId="114F3B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7A323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27.62</w:t>
            </w:r>
          </w:p>
        </w:tc>
        <w:tc>
          <w:tcPr>
            <w:tcW w:w="990" w:type="dxa"/>
            <w:tcBorders>
              <w:top w:val="nil"/>
              <w:left w:val="nil"/>
              <w:bottom w:val="single" w:sz="4" w:space="0" w:color="auto"/>
              <w:right w:val="single" w:sz="4" w:space="0" w:color="auto"/>
            </w:tcBorders>
            <w:shd w:val="clear" w:color="auto" w:fill="auto"/>
            <w:vAlign w:val="center"/>
            <w:hideMark/>
          </w:tcPr>
          <w:p w14:paraId="389BDBB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0.497</w:t>
            </w:r>
          </w:p>
        </w:tc>
        <w:tc>
          <w:tcPr>
            <w:tcW w:w="1065" w:type="dxa"/>
            <w:tcBorders>
              <w:top w:val="nil"/>
              <w:left w:val="nil"/>
              <w:bottom w:val="single" w:sz="4" w:space="0" w:color="auto"/>
              <w:right w:val="single" w:sz="4" w:space="0" w:color="auto"/>
            </w:tcBorders>
            <w:shd w:val="clear" w:color="auto" w:fill="auto"/>
            <w:vAlign w:val="center"/>
            <w:hideMark/>
          </w:tcPr>
          <w:p w14:paraId="4E47F236" w14:textId="0AB04B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452,000</w:t>
            </w:r>
          </w:p>
        </w:tc>
        <w:tc>
          <w:tcPr>
            <w:tcW w:w="1095" w:type="dxa"/>
            <w:tcBorders>
              <w:top w:val="nil"/>
              <w:left w:val="nil"/>
              <w:bottom w:val="single" w:sz="4" w:space="0" w:color="auto"/>
              <w:right w:val="single" w:sz="4" w:space="0" w:color="auto"/>
            </w:tcBorders>
            <w:shd w:val="clear" w:color="auto" w:fill="auto"/>
            <w:vAlign w:val="center"/>
            <w:hideMark/>
          </w:tcPr>
          <w:p w14:paraId="3923E473" w14:textId="2851424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0FFD9A8" w14:textId="6388D2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452,000</w:t>
            </w:r>
          </w:p>
        </w:tc>
      </w:tr>
      <w:tr w:rsidR="008E3AA5" w:rsidRPr="00F3713C" w14:paraId="5BFF286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8885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w:t>
            </w:r>
          </w:p>
        </w:tc>
        <w:tc>
          <w:tcPr>
            <w:tcW w:w="1213" w:type="dxa"/>
            <w:tcBorders>
              <w:top w:val="nil"/>
              <w:left w:val="nil"/>
              <w:bottom w:val="single" w:sz="4" w:space="0" w:color="auto"/>
              <w:right w:val="single" w:sz="4" w:space="0" w:color="auto"/>
            </w:tcBorders>
            <w:shd w:val="clear" w:color="auto" w:fill="auto"/>
            <w:vAlign w:val="center"/>
            <w:hideMark/>
          </w:tcPr>
          <w:p w14:paraId="706B80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2D6918" w14:textId="779030B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031653</w:t>
            </w:r>
          </w:p>
        </w:tc>
        <w:tc>
          <w:tcPr>
            <w:tcW w:w="1980" w:type="dxa"/>
            <w:tcBorders>
              <w:top w:val="nil"/>
              <w:left w:val="nil"/>
              <w:bottom w:val="single" w:sz="4" w:space="0" w:color="auto"/>
              <w:right w:val="single" w:sz="4" w:space="0" w:color="auto"/>
            </w:tcBorders>
            <w:shd w:val="clear" w:color="auto" w:fill="auto"/>
            <w:vAlign w:val="center"/>
            <w:hideMark/>
          </w:tcPr>
          <w:p w14:paraId="542599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Сэтэрхий уруул</w:t>
            </w:r>
          </w:p>
        </w:tc>
        <w:tc>
          <w:tcPr>
            <w:tcW w:w="2610" w:type="dxa"/>
            <w:tcBorders>
              <w:top w:val="nil"/>
              <w:left w:val="nil"/>
              <w:bottom w:val="single" w:sz="4" w:space="0" w:color="auto"/>
              <w:right w:val="single" w:sz="4" w:space="0" w:color="auto"/>
            </w:tcBorders>
            <w:shd w:val="clear" w:color="auto" w:fill="auto"/>
            <w:vAlign w:val="center"/>
            <w:hideMark/>
          </w:tcPr>
          <w:p w14:paraId="417917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Q36</w:t>
            </w:r>
          </w:p>
        </w:tc>
        <w:tc>
          <w:tcPr>
            <w:tcW w:w="1448" w:type="dxa"/>
            <w:tcBorders>
              <w:top w:val="nil"/>
              <w:left w:val="nil"/>
              <w:bottom w:val="single" w:sz="4" w:space="0" w:color="auto"/>
              <w:right w:val="single" w:sz="4" w:space="0" w:color="auto"/>
            </w:tcBorders>
            <w:shd w:val="clear" w:color="auto" w:fill="auto"/>
            <w:vAlign w:val="center"/>
            <w:hideMark/>
          </w:tcPr>
          <w:p w14:paraId="5D880C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7556E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27.54</w:t>
            </w:r>
          </w:p>
        </w:tc>
        <w:tc>
          <w:tcPr>
            <w:tcW w:w="990" w:type="dxa"/>
            <w:tcBorders>
              <w:top w:val="nil"/>
              <w:left w:val="nil"/>
              <w:bottom w:val="single" w:sz="4" w:space="0" w:color="auto"/>
              <w:right w:val="single" w:sz="4" w:space="0" w:color="auto"/>
            </w:tcBorders>
            <w:shd w:val="clear" w:color="auto" w:fill="auto"/>
            <w:vAlign w:val="center"/>
            <w:hideMark/>
          </w:tcPr>
          <w:p w14:paraId="3373C4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0.477</w:t>
            </w:r>
          </w:p>
        </w:tc>
        <w:tc>
          <w:tcPr>
            <w:tcW w:w="1065" w:type="dxa"/>
            <w:tcBorders>
              <w:top w:val="nil"/>
              <w:left w:val="nil"/>
              <w:bottom w:val="single" w:sz="4" w:space="0" w:color="auto"/>
              <w:right w:val="single" w:sz="4" w:space="0" w:color="auto"/>
            </w:tcBorders>
            <w:shd w:val="clear" w:color="auto" w:fill="auto"/>
            <w:vAlign w:val="center"/>
            <w:hideMark/>
          </w:tcPr>
          <w:p w14:paraId="7B3E8E25" w14:textId="7CD424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434,000</w:t>
            </w:r>
          </w:p>
        </w:tc>
        <w:tc>
          <w:tcPr>
            <w:tcW w:w="1095" w:type="dxa"/>
            <w:tcBorders>
              <w:top w:val="nil"/>
              <w:left w:val="nil"/>
              <w:bottom w:val="single" w:sz="4" w:space="0" w:color="auto"/>
              <w:right w:val="single" w:sz="4" w:space="0" w:color="auto"/>
            </w:tcBorders>
            <w:shd w:val="clear" w:color="auto" w:fill="auto"/>
            <w:vAlign w:val="center"/>
            <w:hideMark/>
          </w:tcPr>
          <w:p w14:paraId="29E008EB" w14:textId="71809DC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C2F35E" w14:textId="79BB61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434,000</w:t>
            </w:r>
          </w:p>
        </w:tc>
      </w:tr>
      <w:tr w:rsidR="008E3AA5" w:rsidRPr="00F3713C" w14:paraId="123D238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BCD2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w:t>
            </w:r>
          </w:p>
        </w:tc>
        <w:tc>
          <w:tcPr>
            <w:tcW w:w="1213" w:type="dxa"/>
            <w:tcBorders>
              <w:top w:val="nil"/>
              <w:left w:val="nil"/>
              <w:bottom w:val="single" w:sz="4" w:space="0" w:color="auto"/>
              <w:right w:val="single" w:sz="4" w:space="0" w:color="auto"/>
            </w:tcBorders>
            <w:shd w:val="clear" w:color="auto" w:fill="auto"/>
            <w:vAlign w:val="center"/>
            <w:hideMark/>
          </w:tcPr>
          <w:p w14:paraId="74EFD9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084DF01" w14:textId="5D8145C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031871</w:t>
            </w:r>
          </w:p>
        </w:tc>
        <w:tc>
          <w:tcPr>
            <w:tcW w:w="1980" w:type="dxa"/>
            <w:tcBorders>
              <w:top w:val="nil"/>
              <w:left w:val="nil"/>
              <w:bottom w:val="single" w:sz="4" w:space="0" w:color="auto"/>
              <w:right w:val="single" w:sz="4" w:space="0" w:color="auto"/>
            </w:tcBorders>
            <w:shd w:val="clear" w:color="auto" w:fill="auto"/>
            <w:vAlign w:val="center"/>
            <w:hideMark/>
          </w:tcPr>
          <w:p w14:paraId="746BF1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Дотор чихний өвчин, 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6C1792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H80, H83, H91, H95</w:t>
            </w:r>
          </w:p>
        </w:tc>
        <w:tc>
          <w:tcPr>
            <w:tcW w:w="1448" w:type="dxa"/>
            <w:tcBorders>
              <w:top w:val="nil"/>
              <w:left w:val="nil"/>
              <w:bottom w:val="single" w:sz="4" w:space="0" w:color="auto"/>
              <w:right w:val="single" w:sz="4" w:space="0" w:color="auto"/>
            </w:tcBorders>
            <w:shd w:val="clear" w:color="auto" w:fill="auto"/>
            <w:vAlign w:val="center"/>
            <w:hideMark/>
          </w:tcPr>
          <w:p w14:paraId="5F5602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1B35B70" w14:textId="435E882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8C77E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0.594</w:t>
            </w:r>
          </w:p>
        </w:tc>
        <w:tc>
          <w:tcPr>
            <w:tcW w:w="1065" w:type="dxa"/>
            <w:tcBorders>
              <w:top w:val="nil"/>
              <w:left w:val="nil"/>
              <w:bottom w:val="single" w:sz="4" w:space="0" w:color="auto"/>
              <w:right w:val="single" w:sz="4" w:space="0" w:color="auto"/>
            </w:tcBorders>
            <w:shd w:val="clear" w:color="auto" w:fill="auto"/>
            <w:vAlign w:val="center"/>
            <w:hideMark/>
          </w:tcPr>
          <w:p w14:paraId="7841524D" w14:textId="66C0B5D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405,000</w:t>
            </w:r>
          </w:p>
        </w:tc>
        <w:tc>
          <w:tcPr>
            <w:tcW w:w="1095" w:type="dxa"/>
            <w:tcBorders>
              <w:top w:val="nil"/>
              <w:left w:val="nil"/>
              <w:bottom w:val="single" w:sz="4" w:space="0" w:color="auto"/>
              <w:right w:val="single" w:sz="4" w:space="0" w:color="auto"/>
            </w:tcBorders>
            <w:shd w:val="clear" w:color="auto" w:fill="auto"/>
            <w:vAlign w:val="center"/>
            <w:hideMark/>
          </w:tcPr>
          <w:p w14:paraId="7CFF5AC4" w14:textId="55D29B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135,000</w:t>
            </w:r>
          </w:p>
        </w:tc>
        <w:tc>
          <w:tcPr>
            <w:tcW w:w="1085" w:type="dxa"/>
            <w:tcBorders>
              <w:top w:val="nil"/>
              <w:left w:val="nil"/>
              <w:bottom w:val="single" w:sz="4" w:space="0" w:color="auto"/>
              <w:right w:val="single" w:sz="4" w:space="0" w:color="auto"/>
            </w:tcBorders>
            <w:shd w:val="clear" w:color="auto" w:fill="auto"/>
            <w:vAlign w:val="center"/>
            <w:hideMark/>
          </w:tcPr>
          <w:p w14:paraId="6B4A08B6" w14:textId="2A1A73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540,000</w:t>
            </w:r>
          </w:p>
        </w:tc>
      </w:tr>
      <w:tr w:rsidR="008E3AA5" w:rsidRPr="00F3713C" w14:paraId="6390C19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88E4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w:t>
            </w:r>
          </w:p>
        </w:tc>
        <w:tc>
          <w:tcPr>
            <w:tcW w:w="1213" w:type="dxa"/>
            <w:tcBorders>
              <w:top w:val="nil"/>
              <w:left w:val="nil"/>
              <w:bottom w:val="single" w:sz="4" w:space="0" w:color="auto"/>
              <w:right w:val="single" w:sz="4" w:space="0" w:color="auto"/>
            </w:tcBorders>
            <w:shd w:val="clear" w:color="auto" w:fill="auto"/>
            <w:vAlign w:val="center"/>
            <w:hideMark/>
          </w:tcPr>
          <w:p w14:paraId="74A5C4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67E7FE6" w14:textId="5277C3B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031872</w:t>
            </w:r>
          </w:p>
        </w:tc>
        <w:tc>
          <w:tcPr>
            <w:tcW w:w="1980" w:type="dxa"/>
            <w:tcBorders>
              <w:top w:val="nil"/>
              <w:left w:val="nil"/>
              <w:bottom w:val="single" w:sz="4" w:space="0" w:color="auto"/>
              <w:right w:val="single" w:sz="4" w:space="0" w:color="auto"/>
            </w:tcBorders>
            <w:shd w:val="clear" w:color="auto" w:fill="auto"/>
            <w:vAlign w:val="center"/>
            <w:hideMark/>
          </w:tcPr>
          <w:p w14:paraId="0DFD48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Дотор чихний өвчин, 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48DE23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H72, H80, H81, H83, H91, H95</w:t>
            </w:r>
          </w:p>
        </w:tc>
        <w:tc>
          <w:tcPr>
            <w:tcW w:w="1448" w:type="dxa"/>
            <w:tcBorders>
              <w:top w:val="nil"/>
              <w:left w:val="nil"/>
              <w:bottom w:val="single" w:sz="4" w:space="0" w:color="auto"/>
              <w:right w:val="single" w:sz="4" w:space="0" w:color="auto"/>
            </w:tcBorders>
            <w:shd w:val="clear" w:color="auto" w:fill="auto"/>
            <w:vAlign w:val="center"/>
            <w:hideMark/>
          </w:tcPr>
          <w:p w14:paraId="0D09C4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D013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19.4, 19.5</w:t>
            </w:r>
          </w:p>
        </w:tc>
        <w:tc>
          <w:tcPr>
            <w:tcW w:w="990" w:type="dxa"/>
            <w:tcBorders>
              <w:top w:val="nil"/>
              <w:left w:val="nil"/>
              <w:bottom w:val="single" w:sz="4" w:space="0" w:color="auto"/>
              <w:right w:val="single" w:sz="4" w:space="0" w:color="auto"/>
            </w:tcBorders>
            <w:shd w:val="clear" w:color="auto" w:fill="auto"/>
            <w:vAlign w:val="center"/>
            <w:hideMark/>
          </w:tcPr>
          <w:p w14:paraId="2B8B57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1.750</w:t>
            </w:r>
          </w:p>
        </w:tc>
        <w:tc>
          <w:tcPr>
            <w:tcW w:w="1065" w:type="dxa"/>
            <w:tcBorders>
              <w:top w:val="nil"/>
              <w:left w:val="nil"/>
              <w:bottom w:val="single" w:sz="4" w:space="0" w:color="auto"/>
              <w:right w:val="single" w:sz="4" w:space="0" w:color="auto"/>
            </w:tcBorders>
            <w:shd w:val="clear" w:color="auto" w:fill="auto"/>
            <w:vAlign w:val="center"/>
            <w:hideMark/>
          </w:tcPr>
          <w:p w14:paraId="1BA4C6F6" w14:textId="436754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1,194,000</w:t>
            </w:r>
          </w:p>
        </w:tc>
        <w:tc>
          <w:tcPr>
            <w:tcW w:w="1095" w:type="dxa"/>
            <w:tcBorders>
              <w:top w:val="nil"/>
              <w:left w:val="nil"/>
              <w:bottom w:val="single" w:sz="4" w:space="0" w:color="auto"/>
              <w:right w:val="single" w:sz="4" w:space="0" w:color="auto"/>
            </w:tcBorders>
            <w:shd w:val="clear" w:color="auto" w:fill="auto"/>
            <w:vAlign w:val="center"/>
            <w:hideMark/>
          </w:tcPr>
          <w:p w14:paraId="1B719C38" w14:textId="3F4BF5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398,000</w:t>
            </w:r>
          </w:p>
        </w:tc>
        <w:tc>
          <w:tcPr>
            <w:tcW w:w="1085" w:type="dxa"/>
            <w:tcBorders>
              <w:top w:val="nil"/>
              <w:left w:val="nil"/>
              <w:bottom w:val="single" w:sz="4" w:space="0" w:color="auto"/>
              <w:right w:val="single" w:sz="4" w:space="0" w:color="auto"/>
            </w:tcBorders>
            <w:shd w:val="clear" w:color="auto" w:fill="auto"/>
            <w:vAlign w:val="center"/>
            <w:hideMark/>
          </w:tcPr>
          <w:p w14:paraId="7082C371" w14:textId="17690E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1,592,000</w:t>
            </w:r>
          </w:p>
        </w:tc>
      </w:tr>
      <w:tr w:rsidR="008E3AA5" w:rsidRPr="00F3713C" w14:paraId="352FFD5B"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36045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w:t>
            </w:r>
          </w:p>
        </w:tc>
        <w:tc>
          <w:tcPr>
            <w:tcW w:w="1213" w:type="dxa"/>
            <w:tcBorders>
              <w:top w:val="nil"/>
              <w:left w:val="nil"/>
              <w:bottom w:val="single" w:sz="4" w:space="0" w:color="auto"/>
              <w:right w:val="single" w:sz="4" w:space="0" w:color="auto"/>
            </w:tcBorders>
            <w:shd w:val="clear" w:color="auto" w:fill="auto"/>
            <w:vAlign w:val="center"/>
            <w:hideMark/>
          </w:tcPr>
          <w:p w14:paraId="5F526D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41E030" w14:textId="097E833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033011</w:t>
            </w:r>
          </w:p>
        </w:tc>
        <w:tc>
          <w:tcPr>
            <w:tcW w:w="1980" w:type="dxa"/>
            <w:tcBorders>
              <w:top w:val="nil"/>
              <w:left w:val="nil"/>
              <w:bottom w:val="single" w:sz="4" w:space="0" w:color="auto"/>
              <w:right w:val="single" w:sz="4" w:space="0" w:color="auto"/>
            </w:tcBorders>
            <w:shd w:val="clear" w:color="auto" w:fill="auto"/>
            <w:vAlign w:val="center"/>
            <w:hideMark/>
          </w:tcPr>
          <w:p w14:paraId="124278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 түүний дайвар, чих болон хөхлөг сэртэнгийн бусад өвчнүүд</w:t>
            </w:r>
          </w:p>
        </w:tc>
        <w:tc>
          <w:tcPr>
            <w:tcW w:w="2610" w:type="dxa"/>
            <w:tcBorders>
              <w:top w:val="nil"/>
              <w:left w:val="nil"/>
              <w:bottom w:val="single" w:sz="4" w:space="0" w:color="auto"/>
              <w:right w:val="single" w:sz="4" w:space="0" w:color="auto"/>
            </w:tcBorders>
            <w:shd w:val="clear" w:color="auto" w:fill="auto"/>
            <w:vAlign w:val="center"/>
            <w:hideMark/>
          </w:tcPr>
          <w:p w14:paraId="1B05DE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H16, H20, H25, H27, H28, H40, H42, H44, H50, H52, H60, H61, H65, H66, H68, H69, H70, H71, H72, H73, H74, H81, H90, H93</w:t>
            </w:r>
          </w:p>
        </w:tc>
        <w:tc>
          <w:tcPr>
            <w:tcW w:w="1448" w:type="dxa"/>
            <w:tcBorders>
              <w:top w:val="nil"/>
              <w:left w:val="nil"/>
              <w:bottom w:val="single" w:sz="4" w:space="0" w:color="auto"/>
              <w:right w:val="single" w:sz="4" w:space="0" w:color="auto"/>
            </w:tcBorders>
            <w:shd w:val="clear" w:color="auto" w:fill="auto"/>
            <w:vAlign w:val="center"/>
            <w:hideMark/>
          </w:tcPr>
          <w:p w14:paraId="4B35AD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5543270" w14:textId="557D279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1FF12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6673C979" w14:textId="6DDBA1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187,500</w:t>
            </w:r>
          </w:p>
        </w:tc>
        <w:tc>
          <w:tcPr>
            <w:tcW w:w="1095" w:type="dxa"/>
            <w:tcBorders>
              <w:top w:val="nil"/>
              <w:left w:val="nil"/>
              <w:bottom w:val="single" w:sz="4" w:space="0" w:color="auto"/>
              <w:right w:val="single" w:sz="4" w:space="0" w:color="auto"/>
            </w:tcBorders>
            <w:shd w:val="clear" w:color="auto" w:fill="auto"/>
            <w:vAlign w:val="center"/>
            <w:hideMark/>
          </w:tcPr>
          <w:p w14:paraId="03051269" w14:textId="4581AC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62,500</w:t>
            </w:r>
          </w:p>
        </w:tc>
        <w:tc>
          <w:tcPr>
            <w:tcW w:w="1085" w:type="dxa"/>
            <w:tcBorders>
              <w:top w:val="nil"/>
              <w:left w:val="nil"/>
              <w:bottom w:val="single" w:sz="4" w:space="0" w:color="auto"/>
              <w:right w:val="single" w:sz="4" w:space="0" w:color="auto"/>
            </w:tcBorders>
            <w:shd w:val="clear" w:color="auto" w:fill="auto"/>
            <w:vAlign w:val="center"/>
            <w:hideMark/>
          </w:tcPr>
          <w:p w14:paraId="749FE563" w14:textId="04CEB3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0749F2A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1756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w:t>
            </w:r>
          </w:p>
        </w:tc>
        <w:tc>
          <w:tcPr>
            <w:tcW w:w="1213" w:type="dxa"/>
            <w:tcBorders>
              <w:top w:val="nil"/>
              <w:left w:val="nil"/>
              <w:bottom w:val="single" w:sz="4" w:space="0" w:color="auto"/>
              <w:right w:val="single" w:sz="4" w:space="0" w:color="auto"/>
            </w:tcBorders>
            <w:shd w:val="clear" w:color="auto" w:fill="auto"/>
            <w:vAlign w:val="center"/>
            <w:hideMark/>
          </w:tcPr>
          <w:p w14:paraId="535715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ED25334" w14:textId="02EEE89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040371</w:t>
            </w:r>
          </w:p>
        </w:tc>
        <w:tc>
          <w:tcPr>
            <w:tcW w:w="1980" w:type="dxa"/>
            <w:tcBorders>
              <w:top w:val="nil"/>
              <w:left w:val="nil"/>
              <w:bottom w:val="single" w:sz="4" w:space="0" w:color="auto"/>
              <w:right w:val="single" w:sz="4" w:space="0" w:color="auto"/>
            </w:tcBorders>
            <w:shd w:val="clear" w:color="auto" w:fill="auto"/>
            <w:vAlign w:val="center"/>
            <w:hideMark/>
          </w:tcPr>
          <w:p w14:paraId="75CEBE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бронхиолит</w:t>
            </w:r>
          </w:p>
        </w:tc>
        <w:tc>
          <w:tcPr>
            <w:tcW w:w="2610" w:type="dxa"/>
            <w:tcBorders>
              <w:top w:val="nil"/>
              <w:left w:val="nil"/>
              <w:bottom w:val="single" w:sz="4" w:space="0" w:color="auto"/>
              <w:right w:val="single" w:sz="4" w:space="0" w:color="auto"/>
            </w:tcBorders>
            <w:shd w:val="clear" w:color="auto" w:fill="auto"/>
            <w:vAlign w:val="center"/>
            <w:hideMark/>
          </w:tcPr>
          <w:p w14:paraId="177F0C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J45, J46</w:t>
            </w:r>
          </w:p>
        </w:tc>
        <w:tc>
          <w:tcPr>
            <w:tcW w:w="1448" w:type="dxa"/>
            <w:tcBorders>
              <w:top w:val="nil"/>
              <w:left w:val="nil"/>
              <w:bottom w:val="single" w:sz="4" w:space="0" w:color="auto"/>
              <w:right w:val="single" w:sz="4" w:space="0" w:color="auto"/>
            </w:tcBorders>
            <w:shd w:val="clear" w:color="auto" w:fill="auto"/>
            <w:vAlign w:val="center"/>
            <w:hideMark/>
          </w:tcPr>
          <w:p w14:paraId="0017D6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D8B9B74" w14:textId="225DEF9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FD76D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0.541</w:t>
            </w:r>
          </w:p>
        </w:tc>
        <w:tc>
          <w:tcPr>
            <w:tcW w:w="1065" w:type="dxa"/>
            <w:tcBorders>
              <w:top w:val="nil"/>
              <w:left w:val="nil"/>
              <w:bottom w:val="single" w:sz="4" w:space="0" w:color="auto"/>
              <w:right w:val="single" w:sz="4" w:space="0" w:color="auto"/>
            </w:tcBorders>
            <w:shd w:val="clear" w:color="auto" w:fill="auto"/>
            <w:vAlign w:val="center"/>
            <w:hideMark/>
          </w:tcPr>
          <w:p w14:paraId="668391F6" w14:textId="4DBFB02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418,200</w:t>
            </w:r>
          </w:p>
        </w:tc>
        <w:tc>
          <w:tcPr>
            <w:tcW w:w="1095" w:type="dxa"/>
            <w:tcBorders>
              <w:top w:val="nil"/>
              <w:left w:val="nil"/>
              <w:bottom w:val="single" w:sz="4" w:space="0" w:color="auto"/>
              <w:right w:val="single" w:sz="4" w:space="0" w:color="auto"/>
            </w:tcBorders>
            <w:shd w:val="clear" w:color="auto" w:fill="auto"/>
            <w:vAlign w:val="center"/>
            <w:hideMark/>
          </w:tcPr>
          <w:p w14:paraId="608382ED" w14:textId="083ECA7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73,800</w:t>
            </w:r>
          </w:p>
        </w:tc>
        <w:tc>
          <w:tcPr>
            <w:tcW w:w="1085" w:type="dxa"/>
            <w:tcBorders>
              <w:top w:val="nil"/>
              <w:left w:val="nil"/>
              <w:bottom w:val="single" w:sz="4" w:space="0" w:color="auto"/>
              <w:right w:val="single" w:sz="4" w:space="0" w:color="auto"/>
            </w:tcBorders>
            <w:shd w:val="clear" w:color="auto" w:fill="auto"/>
            <w:vAlign w:val="center"/>
            <w:hideMark/>
          </w:tcPr>
          <w:p w14:paraId="3042A1E7" w14:textId="24158E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492,000</w:t>
            </w:r>
          </w:p>
        </w:tc>
      </w:tr>
      <w:tr w:rsidR="008E3AA5" w:rsidRPr="00F3713C" w14:paraId="1F0C1CE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EF0B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94</w:t>
            </w:r>
          </w:p>
        </w:tc>
        <w:tc>
          <w:tcPr>
            <w:tcW w:w="1213" w:type="dxa"/>
            <w:tcBorders>
              <w:top w:val="nil"/>
              <w:left w:val="nil"/>
              <w:bottom w:val="single" w:sz="4" w:space="0" w:color="auto"/>
              <w:right w:val="single" w:sz="4" w:space="0" w:color="auto"/>
            </w:tcBorders>
            <w:shd w:val="clear" w:color="auto" w:fill="auto"/>
            <w:vAlign w:val="center"/>
            <w:hideMark/>
          </w:tcPr>
          <w:p w14:paraId="7FA35E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63CDB6" w14:textId="006D669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044341</w:t>
            </w:r>
          </w:p>
        </w:tc>
        <w:tc>
          <w:tcPr>
            <w:tcW w:w="1980" w:type="dxa"/>
            <w:tcBorders>
              <w:top w:val="nil"/>
              <w:left w:val="nil"/>
              <w:bottom w:val="single" w:sz="4" w:space="0" w:color="auto"/>
              <w:right w:val="single" w:sz="4" w:space="0" w:color="auto"/>
            </w:tcBorders>
            <w:shd w:val="clear" w:color="auto" w:fill="auto"/>
            <w:vAlign w:val="center"/>
            <w:hideMark/>
          </w:tcPr>
          <w:p w14:paraId="44D7A0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Бактерт пневмони</w:t>
            </w:r>
          </w:p>
        </w:tc>
        <w:tc>
          <w:tcPr>
            <w:tcW w:w="2610" w:type="dxa"/>
            <w:tcBorders>
              <w:top w:val="nil"/>
              <w:left w:val="nil"/>
              <w:bottom w:val="single" w:sz="4" w:space="0" w:color="auto"/>
              <w:right w:val="single" w:sz="4" w:space="0" w:color="auto"/>
            </w:tcBorders>
            <w:shd w:val="clear" w:color="auto" w:fill="auto"/>
            <w:vAlign w:val="center"/>
            <w:hideMark/>
          </w:tcPr>
          <w:p w14:paraId="1F3EB3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J15, J16, J17</w:t>
            </w:r>
          </w:p>
        </w:tc>
        <w:tc>
          <w:tcPr>
            <w:tcW w:w="1448" w:type="dxa"/>
            <w:tcBorders>
              <w:top w:val="nil"/>
              <w:left w:val="nil"/>
              <w:bottom w:val="single" w:sz="4" w:space="0" w:color="auto"/>
              <w:right w:val="single" w:sz="4" w:space="0" w:color="auto"/>
            </w:tcBorders>
            <w:shd w:val="clear" w:color="auto" w:fill="auto"/>
            <w:vAlign w:val="center"/>
            <w:hideMark/>
          </w:tcPr>
          <w:p w14:paraId="436E8A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2D2357A" w14:textId="00044FA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55A40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0.739</w:t>
            </w:r>
          </w:p>
        </w:tc>
        <w:tc>
          <w:tcPr>
            <w:tcW w:w="1065" w:type="dxa"/>
            <w:tcBorders>
              <w:top w:val="nil"/>
              <w:left w:val="nil"/>
              <w:bottom w:val="single" w:sz="4" w:space="0" w:color="auto"/>
              <w:right w:val="single" w:sz="4" w:space="0" w:color="auto"/>
            </w:tcBorders>
            <w:shd w:val="clear" w:color="auto" w:fill="auto"/>
            <w:vAlign w:val="center"/>
            <w:hideMark/>
          </w:tcPr>
          <w:p w14:paraId="0259AA19" w14:textId="2DBA2A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571,200</w:t>
            </w:r>
          </w:p>
        </w:tc>
        <w:tc>
          <w:tcPr>
            <w:tcW w:w="1095" w:type="dxa"/>
            <w:tcBorders>
              <w:top w:val="nil"/>
              <w:left w:val="nil"/>
              <w:bottom w:val="single" w:sz="4" w:space="0" w:color="auto"/>
              <w:right w:val="single" w:sz="4" w:space="0" w:color="auto"/>
            </w:tcBorders>
            <w:shd w:val="clear" w:color="auto" w:fill="auto"/>
            <w:vAlign w:val="center"/>
            <w:hideMark/>
          </w:tcPr>
          <w:p w14:paraId="44DF2F3D" w14:textId="6D3E34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100,800</w:t>
            </w:r>
          </w:p>
        </w:tc>
        <w:tc>
          <w:tcPr>
            <w:tcW w:w="1085" w:type="dxa"/>
            <w:tcBorders>
              <w:top w:val="nil"/>
              <w:left w:val="nil"/>
              <w:bottom w:val="single" w:sz="4" w:space="0" w:color="auto"/>
              <w:right w:val="single" w:sz="4" w:space="0" w:color="auto"/>
            </w:tcBorders>
            <w:shd w:val="clear" w:color="auto" w:fill="auto"/>
            <w:vAlign w:val="center"/>
            <w:hideMark/>
          </w:tcPr>
          <w:p w14:paraId="41240CCE" w14:textId="7C10CF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672,000</w:t>
            </w:r>
          </w:p>
        </w:tc>
      </w:tr>
      <w:tr w:rsidR="008E3AA5" w:rsidRPr="00F3713C" w14:paraId="27EA5D5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BE344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95</w:t>
            </w:r>
          </w:p>
        </w:tc>
        <w:tc>
          <w:tcPr>
            <w:tcW w:w="1213" w:type="dxa"/>
            <w:tcBorders>
              <w:top w:val="nil"/>
              <w:left w:val="nil"/>
              <w:bottom w:val="single" w:sz="4" w:space="0" w:color="auto"/>
              <w:right w:val="single" w:sz="4" w:space="0" w:color="auto"/>
            </w:tcBorders>
            <w:shd w:val="clear" w:color="auto" w:fill="auto"/>
            <w:vAlign w:val="center"/>
            <w:hideMark/>
          </w:tcPr>
          <w:p w14:paraId="51E901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F24148" w14:textId="7783C42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040381</w:t>
            </w:r>
          </w:p>
        </w:tc>
        <w:tc>
          <w:tcPr>
            <w:tcW w:w="1980" w:type="dxa"/>
            <w:tcBorders>
              <w:top w:val="nil"/>
              <w:left w:val="nil"/>
              <w:bottom w:val="single" w:sz="4" w:space="0" w:color="auto"/>
              <w:right w:val="single" w:sz="4" w:space="0" w:color="auto"/>
            </w:tcBorders>
            <w:shd w:val="clear" w:color="auto" w:fill="auto"/>
            <w:vAlign w:val="center"/>
            <w:hideMark/>
          </w:tcPr>
          <w:p w14:paraId="52BF5586" w14:textId="478B2AE9"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ны завсрын эдийн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1140E4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J62, J84, J85, J86, J90, J92, J93, J94, J98</w:t>
            </w:r>
          </w:p>
        </w:tc>
        <w:tc>
          <w:tcPr>
            <w:tcW w:w="1448" w:type="dxa"/>
            <w:tcBorders>
              <w:top w:val="nil"/>
              <w:left w:val="nil"/>
              <w:bottom w:val="single" w:sz="4" w:space="0" w:color="auto"/>
              <w:right w:val="single" w:sz="4" w:space="0" w:color="auto"/>
            </w:tcBorders>
            <w:shd w:val="clear" w:color="auto" w:fill="auto"/>
            <w:vAlign w:val="center"/>
            <w:hideMark/>
          </w:tcPr>
          <w:p w14:paraId="019C0E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AD1FA07" w14:textId="1509CE3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471CB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1.095</w:t>
            </w:r>
          </w:p>
        </w:tc>
        <w:tc>
          <w:tcPr>
            <w:tcW w:w="1065" w:type="dxa"/>
            <w:tcBorders>
              <w:top w:val="nil"/>
              <w:left w:val="nil"/>
              <w:bottom w:val="single" w:sz="4" w:space="0" w:color="auto"/>
              <w:right w:val="single" w:sz="4" w:space="0" w:color="auto"/>
            </w:tcBorders>
            <w:shd w:val="clear" w:color="auto" w:fill="auto"/>
            <w:vAlign w:val="center"/>
            <w:hideMark/>
          </w:tcPr>
          <w:p w14:paraId="5C8CE446" w14:textId="7F88395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846,600</w:t>
            </w:r>
          </w:p>
        </w:tc>
        <w:tc>
          <w:tcPr>
            <w:tcW w:w="1095" w:type="dxa"/>
            <w:tcBorders>
              <w:top w:val="nil"/>
              <w:left w:val="nil"/>
              <w:bottom w:val="single" w:sz="4" w:space="0" w:color="auto"/>
              <w:right w:val="single" w:sz="4" w:space="0" w:color="auto"/>
            </w:tcBorders>
            <w:shd w:val="clear" w:color="auto" w:fill="auto"/>
            <w:vAlign w:val="center"/>
            <w:hideMark/>
          </w:tcPr>
          <w:p w14:paraId="241E4A97" w14:textId="160AA9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149,400</w:t>
            </w:r>
          </w:p>
        </w:tc>
        <w:tc>
          <w:tcPr>
            <w:tcW w:w="1085" w:type="dxa"/>
            <w:tcBorders>
              <w:top w:val="nil"/>
              <w:left w:val="nil"/>
              <w:bottom w:val="single" w:sz="4" w:space="0" w:color="auto"/>
              <w:right w:val="single" w:sz="4" w:space="0" w:color="auto"/>
            </w:tcBorders>
            <w:shd w:val="clear" w:color="auto" w:fill="auto"/>
            <w:vAlign w:val="center"/>
            <w:hideMark/>
          </w:tcPr>
          <w:p w14:paraId="392051AE" w14:textId="7EE22C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996,000</w:t>
            </w:r>
          </w:p>
        </w:tc>
      </w:tr>
      <w:tr w:rsidR="008E3AA5" w:rsidRPr="00F3713C" w14:paraId="0C38861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0BF0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w:t>
            </w:r>
          </w:p>
        </w:tc>
        <w:tc>
          <w:tcPr>
            <w:tcW w:w="1213" w:type="dxa"/>
            <w:tcBorders>
              <w:top w:val="nil"/>
              <w:left w:val="nil"/>
              <w:bottom w:val="single" w:sz="4" w:space="0" w:color="auto"/>
              <w:right w:val="single" w:sz="4" w:space="0" w:color="auto"/>
            </w:tcBorders>
            <w:shd w:val="clear" w:color="auto" w:fill="auto"/>
            <w:vAlign w:val="center"/>
            <w:hideMark/>
          </w:tcPr>
          <w:p w14:paraId="161E0D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9EFEEC7" w14:textId="68B91C8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0403841</w:t>
            </w:r>
          </w:p>
        </w:tc>
        <w:tc>
          <w:tcPr>
            <w:tcW w:w="1980" w:type="dxa"/>
            <w:tcBorders>
              <w:top w:val="nil"/>
              <w:left w:val="nil"/>
              <w:bottom w:val="single" w:sz="4" w:space="0" w:color="auto"/>
              <w:right w:val="single" w:sz="4" w:space="0" w:color="auto"/>
            </w:tcBorders>
            <w:shd w:val="clear" w:color="auto" w:fill="auto"/>
            <w:vAlign w:val="center"/>
            <w:hideMark/>
          </w:tcPr>
          <w:p w14:paraId="24A8128D" w14:textId="0672041E"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ны завсрын эдийн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5EDC5E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J84, J85, J86, J90, J92, J93, J94, J98</w:t>
            </w:r>
          </w:p>
        </w:tc>
        <w:tc>
          <w:tcPr>
            <w:tcW w:w="1448" w:type="dxa"/>
            <w:tcBorders>
              <w:top w:val="nil"/>
              <w:left w:val="nil"/>
              <w:bottom w:val="single" w:sz="4" w:space="0" w:color="auto"/>
              <w:right w:val="single" w:sz="4" w:space="0" w:color="auto"/>
            </w:tcBorders>
            <w:shd w:val="clear" w:color="auto" w:fill="auto"/>
            <w:vAlign w:val="center"/>
            <w:hideMark/>
          </w:tcPr>
          <w:p w14:paraId="47326A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4254C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33.7, 34.0, 34.2, 34.9, 96.1</w:t>
            </w:r>
          </w:p>
        </w:tc>
        <w:tc>
          <w:tcPr>
            <w:tcW w:w="990" w:type="dxa"/>
            <w:tcBorders>
              <w:top w:val="nil"/>
              <w:left w:val="nil"/>
              <w:bottom w:val="single" w:sz="4" w:space="0" w:color="auto"/>
              <w:right w:val="single" w:sz="4" w:space="0" w:color="auto"/>
            </w:tcBorders>
            <w:shd w:val="clear" w:color="auto" w:fill="auto"/>
            <w:vAlign w:val="center"/>
            <w:hideMark/>
          </w:tcPr>
          <w:p w14:paraId="55E4DD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1.142</w:t>
            </w:r>
          </w:p>
        </w:tc>
        <w:tc>
          <w:tcPr>
            <w:tcW w:w="1065" w:type="dxa"/>
            <w:tcBorders>
              <w:top w:val="nil"/>
              <w:left w:val="nil"/>
              <w:bottom w:val="single" w:sz="4" w:space="0" w:color="auto"/>
              <w:right w:val="single" w:sz="4" w:space="0" w:color="auto"/>
            </w:tcBorders>
            <w:shd w:val="clear" w:color="auto" w:fill="auto"/>
            <w:vAlign w:val="center"/>
            <w:hideMark/>
          </w:tcPr>
          <w:p w14:paraId="481A2A04" w14:textId="18BD2A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883,150</w:t>
            </w:r>
          </w:p>
        </w:tc>
        <w:tc>
          <w:tcPr>
            <w:tcW w:w="1095" w:type="dxa"/>
            <w:tcBorders>
              <w:top w:val="nil"/>
              <w:left w:val="nil"/>
              <w:bottom w:val="single" w:sz="4" w:space="0" w:color="auto"/>
              <w:right w:val="single" w:sz="4" w:space="0" w:color="auto"/>
            </w:tcBorders>
            <w:shd w:val="clear" w:color="auto" w:fill="auto"/>
            <w:vAlign w:val="center"/>
            <w:hideMark/>
          </w:tcPr>
          <w:p w14:paraId="2ECABD50" w14:textId="11FA0D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155,850</w:t>
            </w:r>
          </w:p>
        </w:tc>
        <w:tc>
          <w:tcPr>
            <w:tcW w:w="1085" w:type="dxa"/>
            <w:tcBorders>
              <w:top w:val="nil"/>
              <w:left w:val="nil"/>
              <w:bottom w:val="single" w:sz="4" w:space="0" w:color="auto"/>
              <w:right w:val="single" w:sz="4" w:space="0" w:color="auto"/>
            </w:tcBorders>
            <w:shd w:val="clear" w:color="auto" w:fill="auto"/>
            <w:vAlign w:val="center"/>
            <w:hideMark/>
          </w:tcPr>
          <w:p w14:paraId="32CD6215" w14:textId="009B27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1,039,000</w:t>
            </w:r>
          </w:p>
        </w:tc>
      </w:tr>
      <w:tr w:rsidR="008E3AA5" w:rsidRPr="00F3713C" w14:paraId="5620B25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7BE3C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w:t>
            </w:r>
          </w:p>
        </w:tc>
        <w:tc>
          <w:tcPr>
            <w:tcW w:w="1213" w:type="dxa"/>
            <w:tcBorders>
              <w:top w:val="nil"/>
              <w:left w:val="nil"/>
              <w:bottom w:val="single" w:sz="4" w:space="0" w:color="auto"/>
              <w:right w:val="single" w:sz="4" w:space="0" w:color="auto"/>
            </w:tcBorders>
            <w:shd w:val="clear" w:color="auto" w:fill="auto"/>
            <w:vAlign w:val="center"/>
            <w:hideMark/>
          </w:tcPr>
          <w:p w14:paraId="7EDD82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E0D695" w14:textId="3BD7B0F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0403842</w:t>
            </w:r>
          </w:p>
        </w:tc>
        <w:tc>
          <w:tcPr>
            <w:tcW w:w="1980" w:type="dxa"/>
            <w:tcBorders>
              <w:top w:val="nil"/>
              <w:left w:val="nil"/>
              <w:bottom w:val="single" w:sz="4" w:space="0" w:color="auto"/>
              <w:right w:val="single" w:sz="4" w:space="0" w:color="auto"/>
            </w:tcBorders>
            <w:shd w:val="clear" w:color="auto" w:fill="auto"/>
            <w:vAlign w:val="center"/>
            <w:hideMark/>
          </w:tcPr>
          <w:p w14:paraId="5694BCE9" w14:textId="505AC78E"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ны завсрын эдийн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23202B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J84, J85, J86, J90, J92, J93, J94, J98</w:t>
            </w:r>
          </w:p>
        </w:tc>
        <w:tc>
          <w:tcPr>
            <w:tcW w:w="1448" w:type="dxa"/>
            <w:tcBorders>
              <w:top w:val="nil"/>
              <w:left w:val="nil"/>
              <w:bottom w:val="single" w:sz="4" w:space="0" w:color="auto"/>
              <w:right w:val="single" w:sz="4" w:space="0" w:color="auto"/>
            </w:tcBorders>
            <w:shd w:val="clear" w:color="auto" w:fill="auto"/>
            <w:vAlign w:val="center"/>
            <w:hideMark/>
          </w:tcPr>
          <w:p w14:paraId="244427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5A2D8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32.0, 32.2, 32.3, 32.4, 34.4</w:t>
            </w:r>
          </w:p>
        </w:tc>
        <w:tc>
          <w:tcPr>
            <w:tcW w:w="990" w:type="dxa"/>
            <w:tcBorders>
              <w:top w:val="nil"/>
              <w:left w:val="nil"/>
              <w:bottom w:val="single" w:sz="4" w:space="0" w:color="auto"/>
              <w:right w:val="single" w:sz="4" w:space="0" w:color="auto"/>
            </w:tcBorders>
            <w:shd w:val="clear" w:color="auto" w:fill="auto"/>
            <w:vAlign w:val="center"/>
            <w:hideMark/>
          </w:tcPr>
          <w:p w14:paraId="334968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3.583</w:t>
            </w:r>
          </w:p>
        </w:tc>
        <w:tc>
          <w:tcPr>
            <w:tcW w:w="1065" w:type="dxa"/>
            <w:tcBorders>
              <w:top w:val="nil"/>
              <w:left w:val="nil"/>
              <w:bottom w:val="single" w:sz="4" w:space="0" w:color="auto"/>
              <w:right w:val="single" w:sz="4" w:space="0" w:color="auto"/>
            </w:tcBorders>
            <w:shd w:val="clear" w:color="auto" w:fill="auto"/>
            <w:vAlign w:val="center"/>
            <w:hideMark/>
          </w:tcPr>
          <w:p w14:paraId="2238685B" w14:textId="135EEA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2,770,150</w:t>
            </w:r>
          </w:p>
        </w:tc>
        <w:tc>
          <w:tcPr>
            <w:tcW w:w="1095" w:type="dxa"/>
            <w:tcBorders>
              <w:top w:val="nil"/>
              <w:left w:val="nil"/>
              <w:bottom w:val="single" w:sz="4" w:space="0" w:color="auto"/>
              <w:right w:val="single" w:sz="4" w:space="0" w:color="auto"/>
            </w:tcBorders>
            <w:shd w:val="clear" w:color="auto" w:fill="auto"/>
            <w:vAlign w:val="center"/>
            <w:hideMark/>
          </w:tcPr>
          <w:p w14:paraId="69083277" w14:textId="35AE50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488,850</w:t>
            </w:r>
          </w:p>
        </w:tc>
        <w:tc>
          <w:tcPr>
            <w:tcW w:w="1085" w:type="dxa"/>
            <w:tcBorders>
              <w:top w:val="nil"/>
              <w:left w:val="nil"/>
              <w:bottom w:val="single" w:sz="4" w:space="0" w:color="auto"/>
              <w:right w:val="single" w:sz="4" w:space="0" w:color="auto"/>
            </w:tcBorders>
            <w:shd w:val="clear" w:color="auto" w:fill="auto"/>
            <w:vAlign w:val="center"/>
            <w:hideMark/>
          </w:tcPr>
          <w:p w14:paraId="7A84DD0A" w14:textId="680DF3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3,259,000</w:t>
            </w:r>
          </w:p>
        </w:tc>
      </w:tr>
      <w:tr w:rsidR="008E3AA5" w:rsidRPr="00F3713C" w14:paraId="4AB2327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67324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w:t>
            </w:r>
          </w:p>
        </w:tc>
        <w:tc>
          <w:tcPr>
            <w:tcW w:w="1213" w:type="dxa"/>
            <w:tcBorders>
              <w:top w:val="nil"/>
              <w:left w:val="nil"/>
              <w:bottom w:val="single" w:sz="4" w:space="0" w:color="auto"/>
              <w:right w:val="single" w:sz="4" w:space="0" w:color="auto"/>
            </w:tcBorders>
            <w:shd w:val="clear" w:color="auto" w:fill="auto"/>
            <w:vAlign w:val="center"/>
            <w:hideMark/>
          </w:tcPr>
          <w:p w14:paraId="750103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F2C4D7" w14:textId="236AD0D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040271</w:t>
            </w:r>
          </w:p>
        </w:tc>
        <w:tc>
          <w:tcPr>
            <w:tcW w:w="1980" w:type="dxa"/>
            <w:tcBorders>
              <w:top w:val="nil"/>
              <w:left w:val="nil"/>
              <w:bottom w:val="single" w:sz="4" w:space="0" w:color="auto"/>
              <w:right w:val="single" w:sz="4" w:space="0" w:color="auto"/>
            </w:tcBorders>
            <w:shd w:val="clear" w:color="auto" w:fill="auto"/>
            <w:vAlign w:val="center"/>
            <w:hideMark/>
          </w:tcPr>
          <w:p w14:paraId="76764C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Архаг бронхит</w:t>
            </w:r>
          </w:p>
        </w:tc>
        <w:tc>
          <w:tcPr>
            <w:tcW w:w="2610" w:type="dxa"/>
            <w:tcBorders>
              <w:top w:val="nil"/>
              <w:left w:val="nil"/>
              <w:bottom w:val="single" w:sz="4" w:space="0" w:color="auto"/>
              <w:right w:val="single" w:sz="4" w:space="0" w:color="auto"/>
            </w:tcBorders>
            <w:shd w:val="clear" w:color="auto" w:fill="auto"/>
            <w:vAlign w:val="center"/>
            <w:hideMark/>
          </w:tcPr>
          <w:p w14:paraId="33745A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J40, J41, J42</w:t>
            </w:r>
          </w:p>
        </w:tc>
        <w:tc>
          <w:tcPr>
            <w:tcW w:w="1448" w:type="dxa"/>
            <w:tcBorders>
              <w:top w:val="nil"/>
              <w:left w:val="nil"/>
              <w:bottom w:val="single" w:sz="4" w:space="0" w:color="auto"/>
              <w:right w:val="single" w:sz="4" w:space="0" w:color="auto"/>
            </w:tcBorders>
            <w:shd w:val="clear" w:color="auto" w:fill="auto"/>
            <w:vAlign w:val="center"/>
            <w:hideMark/>
          </w:tcPr>
          <w:p w14:paraId="11BE03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19D1C63" w14:textId="53DA4A6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356DBF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0.463</w:t>
            </w:r>
          </w:p>
        </w:tc>
        <w:tc>
          <w:tcPr>
            <w:tcW w:w="1065" w:type="dxa"/>
            <w:tcBorders>
              <w:top w:val="nil"/>
              <w:left w:val="nil"/>
              <w:bottom w:val="single" w:sz="4" w:space="0" w:color="auto"/>
              <w:right w:val="single" w:sz="4" w:space="0" w:color="auto"/>
            </w:tcBorders>
            <w:shd w:val="clear" w:color="auto" w:fill="auto"/>
            <w:vAlign w:val="center"/>
            <w:hideMark/>
          </w:tcPr>
          <w:p w14:paraId="7640FF3F" w14:textId="02583D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357,850</w:t>
            </w:r>
          </w:p>
        </w:tc>
        <w:tc>
          <w:tcPr>
            <w:tcW w:w="1095" w:type="dxa"/>
            <w:tcBorders>
              <w:top w:val="nil"/>
              <w:left w:val="nil"/>
              <w:bottom w:val="single" w:sz="4" w:space="0" w:color="auto"/>
              <w:right w:val="single" w:sz="4" w:space="0" w:color="auto"/>
            </w:tcBorders>
            <w:shd w:val="clear" w:color="auto" w:fill="auto"/>
            <w:vAlign w:val="center"/>
            <w:hideMark/>
          </w:tcPr>
          <w:p w14:paraId="368D0B66" w14:textId="3667242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63,150</w:t>
            </w:r>
          </w:p>
        </w:tc>
        <w:tc>
          <w:tcPr>
            <w:tcW w:w="1085" w:type="dxa"/>
            <w:tcBorders>
              <w:top w:val="nil"/>
              <w:left w:val="nil"/>
              <w:bottom w:val="single" w:sz="4" w:space="0" w:color="auto"/>
              <w:right w:val="single" w:sz="4" w:space="0" w:color="auto"/>
            </w:tcBorders>
            <w:shd w:val="clear" w:color="auto" w:fill="auto"/>
            <w:vAlign w:val="center"/>
            <w:hideMark/>
          </w:tcPr>
          <w:p w14:paraId="5BFB171A" w14:textId="728D8C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421,000</w:t>
            </w:r>
          </w:p>
        </w:tc>
      </w:tr>
      <w:tr w:rsidR="008E3AA5" w:rsidRPr="00F3713C" w14:paraId="1E9409C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47AA6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w:t>
            </w:r>
          </w:p>
        </w:tc>
        <w:tc>
          <w:tcPr>
            <w:tcW w:w="1213" w:type="dxa"/>
            <w:tcBorders>
              <w:top w:val="nil"/>
              <w:left w:val="nil"/>
              <w:bottom w:val="single" w:sz="4" w:space="0" w:color="auto"/>
              <w:right w:val="single" w:sz="4" w:space="0" w:color="auto"/>
            </w:tcBorders>
            <w:shd w:val="clear" w:color="auto" w:fill="auto"/>
            <w:vAlign w:val="center"/>
            <w:hideMark/>
          </w:tcPr>
          <w:p w14:paraId="2561AF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FA4F885" w14:textId="5362CAE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041381</w:t>
            </w:r>
          </w:p>
        </w:tc>
        <w:tc>
          <w:tcPr>
            <w:tcW w:w="1980" w:type="dxa"/>
            <w:tcBorders>
              <w:top w:val="nil"/>
              <w:left w:val="nil"/>
              <w:bottom w:val="single" w:sz="4" w:space="0" w:color="auto"/>
              <w:right w:val="single" w:sz="4" w:space="0" w:color="auto"/>
            </w:tcBorders>
            <w:shd w:val="clear" w:color="auto" w:fill="auto"/>
            <w:vAlign w:val="center"/>
            <w:hideMark/>
          </w:tcPr>
          <w:p w14:paraId="66DEDF7B" w14:textId="7586BA0D"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Виру</w:t>
            </w:r>
            <w:r w:rsidR="00F3713C" w:rsidRPr="00F3713C">
              <w:rPr>
                <w:rFonts w:ascii="Arial" w:eastAsia="Times New Roman" w:hAnsi="Arial" w:cs="Arial"/>
                <w:sz w:val="14"/>
                <w:szCs w:val="14"/>
                <w:lang w:val="mn-MN"/>
              </w:rPr>
              <w:t>ст пневмони</w:t>
            </w:r>
          </w:p>
        </w:tc>
        <w:tc>
          <w:tcPr>
            <w:tcW w:w="2610" w:type="dxa"/>
            <w:tcBorders>
              <w:top w:val="nil"/>
              <w:left w:val="nil"/>
              <w:bottom w:val="single" w:sz="4" w:space="0" w:color="auto"/>
              <w:right w:val="single" w:sz="4" w:space="0" w:color="auto"/>
            </w:tcBorders>
            <w:shd w:val="clear" w:color="auto" w:fill="auto"/>
            <w:vAlign w:val="center"/>
            <w:hideMark/>
          </w:tcPr>
          <w:p w14:paraId="5470F112" w14:textId="77777777" w:rsid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J12, J13, U07</w:t>
            </w:r>
          </w:p>
          <w:p w14:paraId="3B4619DE" w14:textId="77777777" w:rsidR="00DF7DB1" w:rsidRDefault="00DF7DB1" w:rsidP="008E3AA5">
            <w:pPr>
              <w:spacing w:after="0" w:line="240" w:lineRule="auto"/>
              <w:rPr>
                <w:rFonts w:ascii="Arial" w:eastAsia="Times New Roman" w:hAnsi="Arial" w:cs="Arial"/>
                <w:sz w:val="14"/>
                <w:szCs w:val="14"/>
                <w:lang w:val="mn-MN"/>
              </w:rPr>
            </w:pPr>
          </w:p>
          <w:p w14:paraId="0F30515F" w14:textId="0BDD139D" w:rsidR="00DF7DB1" w:rsidRPr="00F3713C" w:rsidRDefault="00DF7DB1"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4BAE5B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AF00A8E" w14:textId="100F330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5D1D50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1.128</w:t>
            </w:r>
          </w:p>
        </w:tc>
        <w:tc>
          <w:tcPr>
            <w:tcW w:w="1065" w:type="dxa"/>
            <w:tcBorders>
              <w:top w:val="nil"/>
              <w:left w:val="nil"/>
              <w:bottom w:val="single" w:sz="4" w:space="0" w:color="auto"/>
              <w:right w:val="single" w:sz="4" w:space="0" w:color="auto"/>
            </w:tcBorders>
            <w:shd w:val="clear" w:color="auto" w:fill="auto"/>
            <w:vAlign w:val="center"/>
            <w:hideMark/>
          </w:tcPr>
          <w:p w14:paraId="3DE68007" w14:textId="339663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872,100</w:t>
            </w:r>
          </w:p>
        </w:tc>
        <w:tc>
          <w:tcPr>
            <w:tcW w:w="1095" w:type="dxa"/>
            <w:tcBorders>
              <w:top w:val="nil"/>
              <w:left w:val="nil"/>
              <w:bottom w:val="single" w:sz="4" w:space="0" w:color="auto"/>
              <w:right w:val="single" w:sz="4" w:space="0" w:color="auto"/>
            </w:tcBorders>
            <w:shd w:val="clear" w:color="auto" w:fill="auto"/>
            <w:vAlign w:val="center"/>
            <w:hideMark/>
          </w:tcPr>
          <w:p w14:paraId="4ECA6A81" w14:textId="559B1C8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153,900</w:t>
            </w:r>
          </w:p>
        </w:tc>
        <w:tc>
          <w:tcPr>
            <w:tcW w:w="1085" w:type="dxa"/>
            <w:tcBorders>
              <w:top w:val="nil"/>
              <w:left w:val="nil"/>
              <w:bottom w:val="single" w:sz="4" w:space="0" w:color="auto"/>
              <w:right w:val="single" w:sz="4" w:space="0" w:color="auto"/>
            </w:tcBorders>
            <w:shd w:val="clear" w:color="auto" w:fill="auto"/>
            <w:vAlign w:val="center"/>
            <w:hideMark/>
          </w:tcPr>
          <w:p w14:paraId="4664A829" w14:textId="2587E4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1,026,000</w:t>
            </w:r>
          </w:p>
        </w:tc>
      </w:tr>
      <w:tr w:rsidR="008E3AA5" w:rsidRPr="00F3713C" w14:paraId="172BD58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4906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w:t>
            </w:r>
          </w:p>
        </w:tc>
        <w:tc>
          <w:tcPr>
            <w:tcW w:w="1213" w:type="dxa"/>
            <w:tcBorders>
              <w:top w:val="nil"/>
              <w:left w:val="nil"/>
              <w:bottom w:val="single" w:sz="4" w:space="0" w:color="auto"/>
              <w:right w:val="single" w:sz="4" w:space="0" w:color="auto"/>
            </w:tcBorders>
            <w:shd w:val="clear" w:color="auto" w:fill="auto"/>
            <w:vAlign w:val="center"/>
            <w:hideMark/>
          </w:tcPr>
          <w:p w14:paraId="7C9197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811595" w14:textId="19C080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041971</w:t>
            </w:r>
          </w:p>
        </w:tc>
        <w:tc>
          <w:tcPr>
            <w:tcW w:w="1980" w:type="dxa"/>
            <w:tcBorders>
              <w:top w:val="nil"/>
              <w:left w:val="nil"/>
              <w:bottom w:val="single" w:sz="4" w:space="0" w:color="auto"/>
              <w:right w:val="single" w:sz="4" w:space="0" w:color="auto"/>
            </w:tcBorders>
            <w:shd w:val="clear" w:color="auto" w:fill="auto"/>
            <w:vAlign w:val="center"/>
            <w:hideMark/>
          </w:tcPr>
          <w:p w14:paraId="0B25F0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Гүйлсэн булчирхай ба аденоидын архаг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4983D8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J35, J36</w:t>
            </w:r>
          </w:p>
        </w:tc>
        <w:tc>
          <w:tcPr>
            <w:tcW w:w="1448" w:type="dxa"/>
            <w:tcBorders>
              <w:top w:val="nil"/>
              <w:left w:val="nil"/>
              <w:bottom w:val="single" w:sz="4" w:space="0" w:color="auto"/>
              <w:right w:val="single" w:sz="4" w:space="0" w:color="auto"/>
            </w:tcBorders>
            <w:shd w:val="clear" w:color="auto" w:fill="auto"/>
            <w:vAlign w:val="center"/>
            <w:hideMark/>
          </w:tcPr>
          <w:p w14:paraId="620880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B3E2AC4" w14:textId="0914229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AFB95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0.501</w:t>
            </w:r>
          </w:p>
        </w:tc>
        <w:tc>
          <w:tcPr>
            <w:tcW w:w="1065" w:type="dxa"/>
            <w:tcBorders>
              <w:top w:val="nil"/>
              <w:left w:val="nil"/>
              <w:bottom w:val="single" w:sz="4" w:space="0" w:color="auto"/>
              <w:right w:val="single" w:sz="4" w:space="0" w:color="auto"/>
            </w:tcBorders>
            <w:shd w:val="clear" w:color="auto" w:fill="auto"/>
            <w:vAlign w:val="center"/>
            <w:hideMark/>
          </w:tcPr>
          <w:p w14:paraId="40B41864" w14:textId="3DE0A3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387,600</w:t>
            </w:r>
          </w:p>
        </w:tc>
        <w:tc>
          <w:tcPr>
            <w:tcW w:w="1095" w:type="dxa"/>
            <w:tcBorders>
              <w:top w:val="nil"/>
              <w:left w:val="nil"/>
              <w:bottom w:val="single" w:sz="4" w:space="0" w:color="auto"/>
              <w:right w:val="single" w:sz="4" w:space="0" w:color="auto"/>
            </w:tcBorders>
            <w:shd w:val="clear" w:color="auto" w:fill="auto"/>
            <w:vAlign w:val="center"/>
            <w:hideMark/>
          </w:tcPr>
          <w:p w14:paraId="58188600" w14:textId="5B1480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68,400</w:t>
            </w:r>
          </w:p>
        </w:tc>
        <w:tc>
          <w:tcPr>
            <w:tcW w:w="1085" w:type="dxa"/>
            <w:tcBorders>
              <w:top w:val="nil"/>
              <w:left w:val="nil"/>
              <w:bottom w:val="single" w:sz="4" w:space="0" w:color="auto"/>
              <w:right w:val="single" w:sz="4" w:space="0" w:color="auto"/>
            </w:tcBorders>
            <w:shd w:val="clear" w:color="auto" w:fill="auto"/>
            <w:vAlign w:val="center"/>
            <w:hideMark/>
          </w:tcPr>
          <w:p w14:paraId="3FD98764" w14:textId="37D2F5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456,000</w:t>
            </w:r>
          </w:p>
        </w:tc>
      </w:tr>
      <w:tr w:rsidR="008E3AA5" w:rsidRPr="00F3713C" w14:paraId="2461224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AC745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w:t>
            </w:r>
          </w:p>
        </w:tc>
        <w:tc>
          <w:tcPr>
            <w:tcW w:w="1213" w:type="dxa"/>
            <w:tcBorders>
              <w:top w:val="nil"/>
              <w:left w:val="nil"/>
              <w:bottom w:val="single" w:sz="4" w:space="0" w:color="auto"/>
              <w:right w:val="single" w:sz="4" w:space="0" w:color="auto"/>
            </w:tcBorders>
            <w:shd w:val="clear" w:color="auto" w:fill="auto"/>
            <w:vAlign w:val="center"/>
            <w:hideMark/>
          </w:tcPr>
          <w:p w14:paraId="7DF7F9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D2EAA03" w14:textId="080A016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041972</w:t>
            </w:r>
          </w:p>
        </w:tc>
        <w:tc>
          <w:tcPr>
            <w:tcW w:w="1980" w:type="dxa"/>
            <w:tcBorders>
              <w:top w:val="nil"/>
              <w:left w:val="nil"/>
              <w:bottom w:val="single" w:sz="4" w:space="0" w:color="auto"/>
              <w:right w:val="single" w:sz="4" w:space="0" w:color="auto"/>
            </w:tcBorders>
            <w:shd w:val="clear" w:color="auto" w:fill="auto"/>
            <w:vAlign w:val="center"/>
            <w:hideMark/>
          </w:tcPr>
          <w:p w14:paraId="723D09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Гүйлсэн булчирхай ба аденоидын архаг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2AA95B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J35, J36</w:t>
            </w:r>
          </w:p>
        </w:tc>
        <w:tc>
          <w:tcPr>
            <w:tcW w:w="1448" w:type="dxa"/>
            <w:tcBorders>
              <w:top w:val="nil"/>
              <w:left w:val="nil"/>
              <w:bottom w:val="single" w:sz="4" w:space="0" w:color="auto"/>
              <w:right w:val="single" w:sz="4" w:space="0" w:color="auto"/>
            </w:tcBorders>
            <w:shd w:val="clear" w:color="auto" w:fill="auto"/>
            <w:vAlign w:val="center"/>
            <w:hideMark/>
          </w:tcPr>
          <w:p w14:paraId="3E1C07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45488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28</w:t>
            </w:r>
          </w:p>
        </w:tc>
        <w:tc>
          <w:tcPr>
            <w:tcW w:w="990" w:type="dxa"/>
            <w:tcBorders>
              <w:top w:val="nil"/>
              <w:left w:val="nil"/>
              <w:bottom w:val="single" w:sz="4" w:space="0" w:color="auto"/>
              <w:right w:val="single" w:sz="4" w:space="0" w:color="auto"/>
            </w:tcBorders>
            <w:shd w:val="clear" w:color="auto" w:fill="auto"/>
            <w:vAlign w:val="center"/>
            <w:hideMark/>
          </w:tcPr>
          <w:p w14:paraId="49F45D2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0.755</w:t>
            </w:r>
          </w:p>
        </w:tc>
        <w:tc>
          <w:tcPr>
            <w:tcW w:w="1065" w:type="dxa"/>
            <w:tcBorders>
              <w:top w:val="nil"/>
              <w:left w:val="nil"/>
              <w:bottom w:val="single" w:sz="4" w:space="0" w:color="auto"/>
              <w:right w:val="single" w:sz="4" w:space="0" w:color="auto"/>
            </w:tcBorders>
            <w:shd w:val="clear" w:color="auto" w:fill="auto"/>
            <w:vAlign w:val="center"/>
            <w:hideMark/>
          </w:tcPr>
          <w:p w14:paraId="3EA743E4" w14:textId="758359F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583,950</w:t>
            </w:r>
          </w:p>
        </w:tc>
        <w:tc>
          <w:tcPr>
            <w:tcW w:w="1095" w:type="dxa"/>
            <w:tcBorders>
              <w:top w:val="nil"/>
              <w:left w:val="nil"/>
              <w:bottom w:val="single" w:sz="4" w:space="0" w:color="auto"/>
              <w:right w:val="single" w:sz="4" w:space="0" w:color="auto"/>
            </w:tcBorders>
            <w:shd w:val="clear" w:color="auto" w:fill="auto"/>
            <w:vAlign w:val="center"/>
            <w:hideMark/>
          </w:tcPr>
          <w:p w14:paraId="31E452AD" w14:textId="2C4DC4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103,050</w:t>
            </w:r>
          </w:p>
        </w:tc>
        <w:tc>
          <w:tcPr>
            <w:tcW w:w="1085" w:type="dxa"/>
            <w:tcBorders>
              <w:top w:val="nil"/>
              <w:left w:val="nil"/>
              <w:bottom w:val="single" w:sz="4" w:space="0" w:color="auto"/>
              <w:right w:val="single" w:sz="4" w:space="0" w:color="auto"/>
            </w:tcBorders>
            <w:shd w:val="clear" w:color="auto" w:fill="auto"/>
            <w:vAlign w:val="center"/>
            <w:hideMark/>
          </w:tcPr>
          <w:p w14:paraId="1F449050" w14:textId="5F56288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687,000</w:t>
            </w:r>
          </w:p>
        </w:tc>
      </w:tr>
      <w:tr w:rsidR="008E3AA5" w:rsidRPr="00F3713C" w14:paraId="2C2E8BE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D6C05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102</w:t>
            </w:r>
          </w:p>
        </w:tc>
        <w:tc>
          <w:tcPr>
            <w:tcW w:w="1213" w:type="dxa"/>
            <w:tcBorders>
              <w:top w:val="nil"/>
              <w:left w:val="nil"/>
              <w:bottom w:val="single" w:sz="4" w:space="0" w:color="auto"/>
              <w:right w:val="single" w:sz="4" w:space="0" w:color="auto"/>
            </w:tcBorders>
            <w:shd w:val="clear" w:color="auto" w:fill="auto"/>
            <w:vAlign w:val="center"/>
            <w:hideMark/>
          </w:tcPr>
          <w:p w14:paraId="741FFE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A61098B" w14:textId="097E18B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041992</w:t>
            </w:r>
          </w:p>
        </w:tc>
        <w:tc>
          <w:tcPr>
            <w:tcW w:w="1980" w:type="dxa"/>
            <w:tcBorders>
              <w:top w:val="nil"/>
              <w:left w:val="nil"/>
              <w:bottom w:val="single" w:sz="4" w:space="0" w:color="auto"/>
              <w:right w:val="single" w:sz="4" w:space="0" w:color="auto"/>
            </w:tcBorders>
            <w:shd w:val="clear" w:color="auto" w:fill="auto"/>
            <w:vAlign w:val="center"/>
            <w:hideMark/>
          </w:tcPr>
          <w:p w14:paraId="47B7D9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Хамрын таславчийн эмгэг</w:t>
            </w:r>
          </w:p>
        </w:tc>
        <w:tc>
          <w:tcPr>
            <w:tcW w:w="2610" w:type="dxa"/>
            <w:tcBorders>
              <w:top w:val="nil"/>
              <w:left w:val="nil"/>
              <w:bottom w:val="single" w:sz="4" w:space="0" w:color="auto"/>
              <w:right w:val="single" w:sz="4" w:space="0" w:color="auto"/>
            </w:tcBorders>
            <w:shd w:val="clear" w:color="auto" w:fill="auto"/>
            <w:vAlign w:val="center"/>
            <w:hideMark/>
          </w:tcPr>
          <w:p w14:paraId="732228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J32, J33, J34</w:t>
            </w:r>
          </w:p>
        </w:tc>
        <w:tc>
          <w:tcPr>
            <w:tcW w:w="1448" w:type="dxa"/>
            <w:tcBorders>
              <w:top w:val="nil"/>
              <w:left w:val="nil"/>
              <w:bottom w:val="single" w:sz="4" w:space="0" w:color="auto"/>
              <w:right w:val="single" w:sz="4" w:space="0" w:color="auto"/>
            </w:tcBorders>
            <w:shd w:val="clear" w:color="auto" w:fill="auto"/>
            <w:vAlign w:val="center"/>
            <w:hideMark/>
          </w:tcPr>
          <w:p w14:paraId="0074CF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C3666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21.1, 21.3, 21.4, 21.5, 21.6, 22.1, 22.2</w:t>
            </w:r>
          </w:p>
        </w:tc>
        <w:tc>
          <w:tcPr>
            <w:tcW w:w="990" w:type="dxa"/>
            <w:tcBorders>
              <w:top w:val="nil"/>
              <w:left w:val="nil"/>
              <w:bottom w:val="single" w:sz="4" w:space="0" w:color="auto"/>
              <w:right w:val="single" w:sz="4" w:space="0" w:color="auto"/>
            </w:tcBorders>
            <w:shd w:val="clear" w:color="auto" w:fill="auto"/>
            <w:vAlign w:val="center"/>
            <w:hideMark/>
          </w:tcPr>
          <w:p w14:paraId="6E0B0AD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1.493</w:t>
            </w:r>
          </w:p>
        </w:tc>
        <w:tc>
          <w:tcPr>
            <w:tcW w:w="1065" w:type="dxa"/>
            <w:tcBorders>
              <w:top w:val="nil"/>
              <w:left w:val="nil"/>
              <w:bottom w:val="single" w:sz="4" w:space="0" w:color="auto"/>
              <w:right w:val="single" w:sz="4" w:space="0" w:color="auto"/>
            </w:tcBorders>
            <w:shd w:val="clear" w:color="auto" w:fill="auto"/>
            <w:vAlign w:val="center"/>
            <w:hideMark/>
          </w:tcPr>
          <w:p w14:paraId="38ABF133" w14:textId="610384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1,154,300</w:t>
            </w:r>
          </w:p>
        </w:tc>
        <w:tc>
          <w:tcPr>
            <w:tcW w:w="1095" w:type="dxa"/>
            <w:tcBorders>
              <w:top w:val="nil"/>
              <w:left w:val="nil"/>
              <w:bottom w:val="single" w:sz="4" w:space="0" w:color="auto"/>
              <w:right w:val="single" w:sz="4" w:space="0" w:color="auto"/>
            </w:tcBorders>
            <w:shd w:val="clear" w:color="auto" w:fill="auto"/>
            <w:vAlign w:val="center"/>
            <w:hideMark/>
          </w:tcPr>
          <w:p w14:paraId="375102FA" w14:textId="6E5FA9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203,700</w:t>
            </w:r>
          </w:p>
        </w:tc>
        <w:tc>
          <w:tcPr>
            <w:tcW w:w="1085" w:type="dxa"/>
            <w:tcBorders>
              <w:top w:val="nil"/>
              <w:left w:val="nil"/>
              <w:bottom w:val="single" w:sz="4" w:space="0" w:color="auto"/>
              <w:right w:val="single" w:sz="4" w:space="0" w:color="auto"/>
            </w:tcBorders>
            <w:shd w:val="clear" w:color="auto" w:fill="auto"/>
            <w:vAlign w:val="center"/>
            <w:hideMark/>
          </w:tcPr>
          <w:p w14:paraId="39EBF54E" w14:textId="4483FA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1,358,000</w:t>
            </w:r>
          </w:p>
        </w:tc>
      </w:tr>
      <w:tr w:rsidR="008E3AA5" w:rsidRPr="00F3713C" w14:paraId="5023C62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BACDB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w:t>
            </w:r>
          </w:p>
        </w:tc>
        <w:tc>
          <w:tcPr>
            <w:tcW w:w="1213" w:type="dxa"/>
            <w:tcBorders>
              <w:top w:val="nil"/>
              <w:left w:val="nil"/>
              <w:bottom w:val="single" w:sz="4" w:space="0" w:color="auto"/>
              <w:right w:val="single" w:sz="4" w:space="0" w:color="auto"/>
            </w:tcBorders>
            <w:shd w:val="clear" w:color="auto" w:fill="auto"/>
            <w:vAlign w:val="center"/>
            <w:hideMark/>
          </w:tcPr>
          <w:p w14:paraId="69732F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2E33D83" w14:textId="54B6C50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0419941</w:t>
            </w:r>
          </w:p>
        </w:tc>
        <w:tc>
          <w:tcPr>
            <w:tcW w:w="1980" w:type="dxa"/>
            <w:tcBorders>
              <w:top w:val="nil"/>
              <w:left w:val="nil"/>
              <w:bottom w:val="single" w:sz="4" w:space="0" w:color="auto"/>
              <w:right w:val="single" w:sz="4" w:space="0" w:color="auto"/>
            </w:tcBorders>
            <w:shd w:val="clear" w:color="auto" w:fill="auto"/>
            <w:vAlign w:val="center"/>
            <w:hideMark/>
          </w:tcPr>
          <w:p w14:paraId="62BB73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Хамрын таславчийн эмгэг</w:t>
            </w:r>
          </w:p>
        </w:tc>
        <w:tc>
          <w:tcPr>
            <w:tcW w:w="2610" w:type="dxa"/>
            <w:tcBorders>
              <w:top w:val="nil"/>
              <w:left w:val="nil"/>
              <w:bottom w:val="single" w:sz="4" w:space="0" w:color="auto"/>
              <w:right w:val="single" w:sz="4" w:space="0" w:color="auto"/>
            </w:tcBorders>
            <w:shd w:val="clear" w:color="auto" w:fill="auto"/>
            <w:vAlign w:val="center"/>
            <w:hideMark/>
          </w:tcPr>
          <w:p w14:paraId="4C3C76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J32, J33, J34</w:t>
            </w:r>
          </w:p>
        </w:tc>
        <w:tc>
          <w:tcPr>
            <w:tcW w:w="1448" w:type="dxa"/>
            <w:tcBorders>
              <w:top w:val="nil"/>
              <w:left w:val="nil"/>
              <w:bottom w:val="single" w:sz="4" w:space="0" w:color="auto"/>
              <w:right w:val="single" w:sz="4" w:space="0" w:color="auto"/>
            </w:tcBorders>
            <w:shd w:val="clear" w:color="auto" w:fill="auto"/>
            <w:vAlign w:val="center"/>
            <w:hideMark/>
          </w:tcPr>
          <w:p w14:paraId="46A3C8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443B4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21.7, 21.8, 21.9, 22.3, 22.4, 22.5, 22.6, 22.7, 22.9</w:t>
            </w:r>
          </w:p>
        </w:tc>
        <w:tc>
          <w:tcPr>
            <w:tcW w:w="990" w:type="dxa"/>
            <w:tcBorders>
              <w:top w:val="nil"/>
              <w:left w:val="nil"/>
              <w:bottom w:val="single" w:sz="4" w:space="0" w:color="auto"/>
              <w:right w:val="single" w:sz="4" w:space="0" w:color="auto"/>
            </w:tcBorders>
            <w:shd w:val="clear" w:color="auto" w:fill="auto"/>
            <w:vAlign w:val="center"/>
            <w:hideMark/>
          </w:tcPr>
          <w:p w14:paraId="04753A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2.599</w:t>
            </w:r>
          </w:p>
        </w:tc>
        <w:tc>
          <w:tcPr>
            <w:tcW w:w="1065" w:type="dxa"/>
            <w:tcBorders>
              <w:top w:val="nil"/>
              <w:left w:val="nil"/>
              <w:bottom w:val="single" w:sz="4" w:space="0" w:color="auto"/>
              <w:right w:val="single" w:sz="4" w:space="0" w:color="auto"/>
            </w:tcBorders>
            <w:shd w:val="clear" w:color="auto" w:fill="auto"/>
            <w:vAlign w:val="center"/>
            <w:hideMark/>
          </w:tcPr>
          <w:p w14:paraId="20442CA7" w14:textId="0273A7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2,009,400</w:t>
            </w:r>
          </w:p>
        </w:tc>
        <w:tc>
          <w:tcPr>
            <w:tcW w:w="1095" w:type="dxa"/>
            <w:tcBorders>
              <w:top w:val="nil"/>
              <w:left w:val="nil"/>
              <w:bottom w:val="single" w:sz="4" w:space="0" w:color="auto"/>
              <w:right w:val="single" w:sz="4" w:space="0" w:color="auto"/>
            </w:tcBorders>
            <w:shd w:val="clear" w:color="auto" w:fill="auto"/>
            <w:vAlign w:val="center"/>
            <w:hideMark/>
          </w:tcPr>
          <w:p w14:paraId="7271D7A2" w14:textId="5CCB06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354,600</w:t>
            </w:r>
          </w:p>
        </w:tc>
        <w:tc>
          <w:tcPr>
            <w:tcW w:w="1085" w:type="dxa"/>
            <w:tcBorders>
              <w:top w:val="nil"/>
              <w:left w:val="nil"/>
              <w:bottom w:val="single" w:sz="4" w:space="0" w:color="auto"/>
              <w:right w:val="single" w:sz="4" w:space="0" w:color="auto"/>
            </w:tcBorders>
            <w:shd w:val="clear" w:color="auto" w:fill="auto"/>
            <w:vAlign w:val="center"/>
            <w:hideMark/>
          </w:tcPr>
          <w:p w14:paraId="146A614F" w14:textId="280F30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2,364,000</w:t>
            </w:r>
          </w:p>
        </w:tc>
      </w:tr>
      <w:tr w:rsidR="008E3AA5" w:rsidRPr="00F3713C" w14:paraId="070C2A2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749CD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w:t>
            </w:r>
          </w:p>
        </w:tc>
        <w:tc>
          <w:tcPr>
            <w:tcW w:w="1213" w:type="dxa"/>
            <w:tcBorders>
              <w:top w:val="nil"/>
              <w:left w:val="nil"/>
              <w:bottom w:val="single" w:sz="4" w:space="0" w:color="auto"/>
              <w:right w:val="single" w:sz="4" w:space="0" w:color="auto"/>
            </w:tcBorders>
            <w:shd w:val="clear" w:color="auto" w:fill="auto"/>
            <w:vAlign w:val="center"/>
            <w:hideMark/>
          </w:tcPr>
          <w:p w14:paraId="1FB15D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65E4A3" w14:textId="21DB1BF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042012</w:t>
            </w:r>
          </w:p>
        </w:tc>
        <w:tc>
          <w:tcPr>
            <w:tcW w:w="1980" w:type="dxa"/>
            <w:tcBorders>
              <w:top w:val="nil"/>
              <w:left w:val="nil"/>
              <w:bottom w:val="single" w:sz="4" w:space="0" w:color="auto"/>
              <w:right w:val="single" w:sz="4" w:space="0" w:color="auto"/>
            </w:tcBorders>
            <w:shd w:val="clear" w:color="auto" w:fill="auto"/>
            <w:vAlign w:val="center"/>
            <w:hideMark/>
          </w:tcPr>
          <w:p w14:paraId="4A013E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Архаг ларингит, дууны хөвч төвөнхийн эмгэг</w:t>
            </w:r>
          </w:p>
        </w:tc>
        <w:tc>
          <w:tcPr>
            <w:tcW w:w="2610" w:type="dxa"/>
            <w:tcBorders>
              <w:top w:val="nil"/>
              <w:left w:val="nil"/>
              <w:bottom w:val="single" w:sz="4" w:space="0" w:color="auto"/>
              <w:right w:val="single" w:sz="4" w:space="0" w:color="auto"/>
            </w:tcBorders>
            <w:shd w:val="clear" w:color="auto" w:fill="auto"/>
            <w:vAlign w:val="center"/>
            <w:hideMark/>
          </w:tcPr>
          <w:p w14:paraId="2CBEBD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J37, J38, J39, J95</w:t>
            </w:r>
          </w:p>
        </w:tc>
        <w:tc>
          <w:tcPr>
            <w:tcW w:w="1448" w:type="dxa"/>
            <w:tcBorders>
              <w:top w:val="nil"/>
              <w:left w:val="nil"/>
              <w:bottom w:val="single" w:sz="4" w:space="0" w:color="auto"/>
              <w:right w:val="single" w:sz="4" w:space="0" w:color="auto"/>
            </w:tcBorders>
            <w:shd w:val="clear" w:color="auto" w:fill="auto"/>
            <w:vAlign w:val="center"/>
            <w:hideMark/>
          </w:tcPr>
          <w:p w14:paraId="2C6769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6415C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29, 30, 31.1, 31.43, 31.44, 31.9, 86.4</w:t>
            </w:r>
          </w:p>
        </w:tc>
        <w:tc>
          <w:tcPr>
            <w:tcW w:w="990" w:type="dxa"/>
            <w:tcBorders>
              <w:top w:val="nil"/>
              <w:left w:val="nil"/>
              <w:bottom w:val="single" w:sz="4" w:space="0" w:color="auto"/>
              <w:right w:val="single" w:sz="4" w:space="0" w:color="auto"/>
            </w:tcBorders>
            <w:shd w:val="clear" w:color="auto" w:fill="auto"/>
            <w:vAlign w:val="center"/>
            <w:hideMark/>
          </w:tcPr>
          <w:p w14:paraId="6475BEC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0.767</w:t>
            </w:r>
          </w:p>
        </w:tc>
        <w:tc>
          <w:tcPr>
            <w:tcW w:w="1065" w:type="dxa"/>
            <w:tcBorders>
              <w:top w:val="nil"/>
              <w:left w:val="nil"/>
              <w:bottom w:val="single" w:sz="4" w:space="0" w:color="auto"/>
              <w:right w:val="single" w:sz="4" w:space="0" w:color="auto"/>
            </w:tcBorders>
            <w:shd w:val="clear" w:color="auto" w:fill="auto"/>
            <w:vAlign w:val="center"/>
            <w:hideMark/>
          </w:tcPr>
          <w:p w14:paraId="1423F65D" w14:textId="67DB947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593,300</w:t>
            </w:r>
          </w:p>
        </w:tc>
        <w:tc>
          <w:tcPr>
            <w:tcW w:w="1095" w:type="dxa"/>
            <w:tcBorders>
              <w:top w:val="nil"/>
              <w:left w:val="nil"/>
              <w:bottom w:val="single" w:sz="4" w:space="0" w:color="auto"/>
              <w:right w:val="single" w:sz="4" w:space="0" w:color="auto"/>
            </w:tcBorders>
            <w:shd w:val="clear" w:color="auto" w:fill="auto"/>
            <w:vAlign w:val="center"/>
            <w:hideMark/>
          </w:tcPr>
          <w:p w14:paraId="42AF181D" w14:textId="746757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104,700</w:t>
            </w:r>
          </w:p>
        </w:tc>
        <w:tc>
          <w:tcPr>
            <w:tcW w:w="1085" w:type="dxa"/>
            <w:tcBorders>
              <w:top w:val="nil"/>
              <w:left w:val="nil"/>
              <w:bottom w:val="single" w:sz="4" w:space="0" w:color="auto"/>
              <w:right w:val="single" w:sz="4" w:space="0" w:color="auto"/>
            </w:tcBorders>
            <w:shd w:val="clear" w:color="auto" w:fill="auto"/>
            <w:vAlign w:val="center"/>
            <w:hideMark/>
          </w:tcPr>
          <w:p w14:paraId="523CF191" w14:textId="16A71C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698,000</w:t>
            </w:r>
          </w:p>
        </w:tc>
      </w:tr>
      <w:tr w:rsidR="008E3AA5" w:rsidRPr="00F3713C" w14:paraId="4E9E9C9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B927C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w:t>
            </w:r>
          </w:p>
        </w:tc>
        <w:tc>
          <w:tcPr>
            <w:tcW w:w="1213" w:type="dxa"/>
            <w:tcBorders>
              <w:top w:val="nil"/>
              <w:left w:val="nil"/>
              <w:bottom w:val="single" w:sz="4" w:space="0" w:color="auto"/>
              <w:right w:val="single" w:sz="4" w:space="0" w:color="auto"/>
            </w:tcBorders>
            <w:shd w:val="clear" w:color="auto" w:fill="auto"/>
            <w:vAlign w:val="center"/>
            <w:hideMark/>
          </w:tcPr>
          <w:p w14:paraId="7236E2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AD0A7F" w14:textId="4D97EA0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0420211</w:t>
            </w:r>
          </w:p>
        </w:tc>
        <w:tc>
          <w:tcPr>
            <w:tcW w:w="1980" w:type="dxa"/>
            <w:tcBorders>
              <w:top w:val="nil"/>
              <w:left w:val="nil"/>
              <w:bottom w:val="single" w:sz="4" w:space="0" w:color="auto"/>
              <w:right w:val="single" w:sz="4" w:space="0" w:color="auto"/>
            </w:tcBorders>
            <w:shd w:val="clear" w:color="auto" w:fill="auto"/>
            <w:vAlign w:val="center"/>
            <w:hideMark/>
          </w:tcPr>
          <w:p w14:paraId="0F7886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Уушгины архаг бөглөрөлт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DDEDA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J43, J44</w:t>
            </w:r>
          </w:p>
        </w:tc>
        <w:tc>
          <w:tcPr>
            <w:tcW w:w="1448" w:type="dxa"/>
            <w:tcBorders>
              <w:top w:val="nil"/>
              <w:left w:val="nil"/>
              <w:bottom w:val="single" w:sz="4" w:space="0" w:color="auto"/>
              <w:right w:val="single" w:sz="4" w:space="0" w:color="auto"/>
            </w:tcBorders>
            <w:shd w:val="clear" w:color="auto" w:fill="auto"/>
            <w:vAlign w:val="center"/>
            <w:hideMark/>
          </w:tcPr>
          <w:p w14:paraId="096A49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4D9DA798" w14:textId="57F90A1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334A8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1.054</w:t>
            </w:r>
          </w:p>
        </w:tc>
        <w:tc>
          <w:tcPr>
            <w:tcW w:w="1065" w:type="dxa"/>
            <w:tcBorders>
              <w:top w:val="nil"/>
              <w:left w:val="nil"/>
              <w:bottom w:val="single" w:sz="4" w:space="0" w:color="auto"/>
              <w:right w:val="single" w:sz="4" w:space="0" w:color="auto"/>
            </w:tcBorders>
            <w:shd w:val="clear" w:color="auto" w:fill="auto"/>
            <w:vAlign w:val="center"/>
            <w:hideMark/>
          </w:tcPr>
          <w:p w14:paraId="2EC02FB5" w14:textId="22A51A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815,150</w:t>
            </w:r>
          </w:p>
        </w:tc>
        <w:tc>
          <w:tcPr>
            <w:tcW w:w="1095" w:type="dxa"/>
            <w:tcBorders>
              <w:top w:val="nil"/>
              <w:left w:val="nil"/>
              <w:bottom w:val="single" w:sz="4" w:space="0" w:color="auto"/>
              <w:right w:val="single" w:sz="4" w:space="0" w:color="auto"/>
            </w:tcBorders>
            <w:shd w:val="clear" w:color="auto" w:fill="auto"/>
            <w:vAlign w:val="center"/>
            <w:hideMark/>
          </w:tcPr>
          <w:p w14:paraId="1DF311D7" w14:textId="1AFA5CE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143,850</w:t>
            </w:r>
          </w:p>
        </w:tc>
        <w:tc>
          <w:tcPr>
            <w:tcW w:w="1085" w:type="dxa"/>
            <w:tcBorders>
              <w:top w:val="nil"/>
              <w:left w:val="nil"/>
              <w:bottom w:val="single" w:sz="4" w:space="0" w:color="auto"/>
              <w:right w:val="single" w:sz="4" w:space="0" w:color="auto"/>
            </w:tcBorders>
            <w:shd w:val="clear" w:color="auto" w:fill="auto"/>
            <w:vAlign w:val="center"/>
            <w:hideMark/>
          </w:tcPr>
          <w:p w14:paraId="11002BD7" w14:textId="25754F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959,000</w:t>
            </w:r>
          </w:p>
        </w:tc>
      </w:tr>
      <w:tr w:rsidR="008E3AA5" w:rsidRPr="00F3713C" w14:paraId="43C403C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E928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106</w:t>
            </w:r>
          </w:p>
        </w:tc>
        <w:tc>
          <w:tcPr>
            <w:tcW w:w="1213" w:type="dxa"/>
            <w:tcBorders>
              <w:top w:val="nil"/>
              <w:left w:val="nil"/>
              <w:bottom w:val="single" w:sz="4" w:space="0" w:color="auto"/>
              <w:right w:val="single" w:sz="4" w:space="0" w:color="auto"/>
            </w:tcBorders>
            <w:shd w:val="clear" w:color="auto" w:fill="auto"/>
            <w:vAlign w:val="center"/>
            <w:hideMark/>
          </w:tcPr>
          <w:p w14:paraId="4CCDA2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7E4892E" w14:textId="69AF47E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042021</w:t>
            </w:r>
          </w:p>
        </w:tc>
        <w:tc>
          <w:tcPr>
            <w:tcW w:w="1980" w:type="dxa"/>
            <w:tcBorders>
              <w:top w:val="nil"/>
              <w:left w:val="nil"/>
              <w:bottom w:val="single" w:sz="4" w:space="0" w:color="auto"/>
              <w:right w:val="single" w:sz="4" w:space="0" w:color="auto"/>
            </w:tcBorders>
            <w:shd w:val="clear" w:color="auto" w:fill="auto"/>
            <w:vAlign w:val="center"/>
            <w:hideMark/>
          </w:tcPr>
          <w:p w14:paraId="656F4D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Уушгины архаг бөглөрөлт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7A0C66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J43, J44</w:t>
            </w:r>
          </w:p>
        </w:tc>
        <w:tc>
          <w:tcPr>
            <w:tcW w:w="1448" w:type="dxa"/>
            <w:tcBorders>
              <w:top w:val="nil"/>
              <w:left w:val="nil"/>
              <w:bottom w:val="single" w:sz="4" w:space="0" w:color="auto"/>
              <w:right w:val="single" w:sz="4" w:space="0" w:color="auto"/>
            </w:tcBorders>
            <w:shd w:val="clear" w:color="auto" w:fill="auto"/>
            <w:vAlign w:val="center"/>
            <w:hideMark/>
          </w:tcPr>
          <w:p w14:paraId="48C4C5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3FE7A440" w14:textId="046625F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94F3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0.504</w:t>
            </w:r>
          </w:p>
        </w:tc>
        <w:tc>
          <w:tcPr>
            <w:tcW w:w="1065" w:type="dxa"/>
            <w:tcBorders>
              <w:top w:val="nil"/>
              <w:left w:val="nil"/>
              <w:bottom w:val="single" w:sz="4" w:space="0" w:color="auto"/>
              <w:right w:val="single" w:sz="4" w:space="0" w:color="auto"/>
            </w:tcBorders>
            <w:shd w:val="clear" w:color="auto" w:fill="auto"/>
            <w:vAlign w:val="center"/>
            <w:hideMark/>
          </w:tcPr>
          <w:p w14:paraId="514D936B" w14:textId="78875B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389,300</w:t>
            </w:r>
          </w:p>
        </w:tc>
        <w:tc>
          <w:tcPr>
            <w:tcW w:w="1095" w:type="dxa"/>
            <w:tcBorders>
              <w:top w:val="nil"/>
              <w:left w:val="nil"/>
              <w:bottom w:val="single" w:sz="4" w:space="0" w:color="auto"/>
              <w:right w:val="single" w:sz="4" w:space="0" w:color="auto"/>
            </w:tcBorders>
            <w:shd w:val="clear" w:color="auto" w:fill="auto"/>
            <w:vAlign w:val="center"/>
            <w:hideMark/>
          </w:tcPr>
          <w:p w14:paraId="281D52A1" w14:textId="54A9CF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68,700</w:t>
            </w:r>
          </w:p>
        </w:tc>
        <w:tc>
          <w:tcPr>
            <w:tcW w:w="1085" w:type="dxa"/>
            <w:tcBorders>
              <w:top w:val="nil"/>
              <w:left w:val="nil"/>
              <w:bottom w:val="single" w:sz="4" w:space="0" w:color="auto"/>
              <w:right w:val="single" w:sz="4" w:space="0" w:color="auto"/>
            </w:tcBorders>
            <w:shd w:val="clear" w:color="auto" w:fill="auto"/>
            <w:vAlign w:val="center"/>
            <w:hideMark/>
          </w:tcPr>
          <w:p w14:paraId="07F7AD67" w14:textId="57B9D1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458,000</w:t>
            </w:r>
          </w:p>
        </w:tc>
      </w:tr>
      <w:tr w:rsidR="008E3AA5" w:rsidRPr="00F3713C" w14:paraId="71F2C4C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D1244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w:t>
            </w:r>
          </w:p>
        </w:tc>
        <w:tc>
          <w:tcPr>
            <w:tcW w:w="1213" w:type="dxa"/>
            <w:tcBorders>
              <w:top w:val="nil"/>
              <w:left w:val="nil"/>
              <w:bottom w:val="single" w:sz="4" w:space="0" w:color="auto"/>
              <w:right w:val="single" w:sz="4" w:space="0" w:color="auto"/>
            </w:tcBorders>
            <w:shd w:val="clear" w:color="auto" w:fill="auto"/>
            <w:vAlign w:val="center"/>
            <w:hideMark/>
          </w:tcPr>
          <w:p w14:paraId="5F69D3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9D7F45C" w14:textId="26140E4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042023</w:t>
            </w:r>
          </w:p>
        </w:tc>
        <w:tc>
          <w:tcPr>
            <w:tcW w:w="1980" w:type="dxa"/>
            <w:tcBorders>
              <w:top w:val="nil"/>
              <w:left w:val="nil"/>
              <w:bottom w:val="single" w:sz="4" w:space="0" w:color="auto"/>
              <w:right w:val="single" w:sz="4" w:space="0" w:color="auto"/>
            </w:tcBorders>
            <w:shd w:val="clear" w:color="auto" w:fill="auto"/>
            <w:vAlign w:val="center"/>
            <w:hideMark/>
          </w:tcPr>
          <w:p w14:paraId="6CC66D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Уушгины архаг бөглөрөлт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35FC5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J43, J44</w:t>
            </w:r>
          </w:p>
        </w:tc>
        <w:tc>
          <w:tcPr>
            <w:tcW w:w="1448" w:type="dxa"/>
            <w:tcBorders>
              <w:top w:val="nil"/>
              <w:left w:val="nil"/>
              <w:bottom w:val="single" w:sz="4" w:space="0" w:color="auto"/>
              <w:right w:val="single" w:sz="4" w:space="0" w:color="auto"/>
            </w:tcBorders>
            <w:shd w:val="clear" w:color="auto" w:fill="auto"/>
            <w:vAlign w:val="center"/>
            <w:hideMark/>
          </w:tcPr>
          <w:p w14:paraId="5C1C81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B04E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33.7</w:t>
            </w:r>
          </w:p>
        </w:tc>
        <w:tc>
          <w:tcPr>
            <w:tcW w:w="990" w:type="dxa"/>
            <w:tcBorders>
              <w:top w:val="nil"/>
              <w:left w:val="nil"/>
              <w:bottom w:val="single" w:sz="4" w:space="0" w:color="auto"/>
              <w:right w:val="single" w:sz="4" w:space="0" w:color="auto"/>
            </w:tcBorders>
            <w:shd w:val="clear" w:color="auto" w:fill="auto"/>
            <w:vAlign w:val="center"/>
            <w:hideMark/>
          </w:tcPr>
          <w:p w14:paraId="22D312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0.432</w:t>
            </w:r>
          </w:p>
        </w:tc>
        <w:tc>
          <w:tcPr>
            <w:tcW w:w="1065" w:type="dxa"/>
            <w:tcBorders>
              <w:top w:val="nil"/>
              <w:left w:val="nil"/>
              <w:bottom w:val="single" w:sz="4" w:space="0" w:color="auto"/>
              <w:right w:val="single" w:sz="4" w:space="0" w:color="auto"/>
            </w:tcBorders>
            <w:shd w:val="clear" w:color="auto" w:fill="auto"/>
            <w:vAlign w:val="center"/>
            <w:hideMark/>
          </w:tcPr>
          <w:p w14:paraId="166A799E" w14:textId="088392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334,050</w:t>
            </w:r>
          </w:p>
        </w:tc>
        <w:tc>
          <w:tcPr>
            <w:tcW w:w="1095" w:type="dxa"/>
            <w:tcBorders>
              <w:top w:val="nil"/>
              <w:left w:val="nil"/>
              <w:bottom w:val="single" w:sz="4" w:space="0" w:color="auto"/>
              <w:right w:val="single" w:sz="4" w:space="0" w:color="auto"/>
            </w:tcBorders>
            <w:shd w:val="clear" w:color="auto" w:fill="auto"/>
            <w:vAlign w:val="center"/>
            <w:hideMark/>
          </w:tcPr>
          <w:p w14:paraId="0DC853C8" w14:textId="147B86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58,950</w:t>
            </w:r>
          </w:p>
        </w:tc>
        <w:tc>
          <w:tcPr>
            <w:tcW w:w="1085" w:type="dxa"/>
            <w:tcBorders>
              <w:top w:val="nil"/>
              <w:left w:val="nil"/>
              <w:bottom w:val="single" w:sz="4" w:space="0" w:color="auto"/>
              <w:right w:val="single" w:sz="4" w:space="0" w:color="auto"/>
            </w:tcBorders>
            <w:shd w:val="clear" w:color="auto" w:fill="auto"/>
            <w:vAlign w:val="center"/>
            <w:hideMark/>
          </w:tcPr>
          <w:p w14:paraId="5942C7AB" w14:textId="1A6DA8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393,000</w:t>
            </w:r>
          </w:p>
        </w:tc>
      </w:tr>
      <w:tr w:rsidR="008E3AA5" w:rsidRPr="00F3713C" w14:paraId="57937BC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7523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108</w:t>
            </w:r>
          </w:p>
        </w:tc>
        <w:tc>
          <w:tcPr>
            <w:tcW w:w="1213" w:type="dxa"/>
            <w:tcBorders>
              <w:top w:val="nil"/>
              <w:left w:val="nil"/>
              <w:bottom w:val="single" w:sz="4" w:space="0" w:color="auto"/>
              <w:right w:val="single" w:sz="4" w:space="0" w:color="auto"/>
            </w:tcBorders>
            <w:shd w:val="clear" w:color="auto" w:fill="auto"/>
            <w:vAlign w:val="center"/>
            <w:hideMark/>
          </w:tcPr>
          <w:p w14:paraId="6DD7FC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1F4A401" w14:textId="10413B5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042031</w:t>
            </w:r>
          </w:p>
        </w:tc>
        <w:tc>
          <w:tcPr>
            <w:tcW w:w="1980" w:type="dxa"/>
            <w:tcBorders>
              <w:top w:val="nil"/>
              <w:left w:val="nil"/>
              <w:bottom w:val="single" w:sz="4" w:space="0" w:color="auto"/>
              <w:right w:val="single" w:sz="4" w:space="0" w:color="auto"/>
            </w:tcBorders>
            <w:shd w:val="clear" w:color="auto" w:fill="auto"/>
            <w:vAlign w:val="center"/>
            <w:hideMark/>
          </w:tcPr>
          <w:p w14:paraId="714466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Амьсгуурс тэлэх [бронхоэктази]</w:t>
            </w:r>
          </w:p>
        </w:tc>
        <w:tc>
          <w:tcPr>
            <w:tcW w:w="2610" w:type="dxa"/>
            <w:tcBorders>
              <w:top w:val="nil"/>
              <w:left w:val="nil"/>
              <w:bottom w:val="single" w:sz="4" w:space="0" w:color="auto"/>
              <w:right w:val="single" w:sz="4" w:space="0" w:color="auto"/>
            </w:tcBorders>
            <w:shd w:val="clear" w:color="auto" w:fill="auto"/>
            <w:vAlign w:val="center"/>
            <w:hideMark/>
          </w:tcPr>
          <w:p w14:paraId="682E2E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J47</w:t>
            </w:r>
          </w:p>
        </w:tc>
        <w:tc>
          <w:tcPr>
            <w:tcW w:w="1448" w:type="dxa"/>
            <w:tcBorders>
              <w:top w:val="nil"/>
              <w:left w:val="nil"/>
              <w:bottom w:val="single" w:sz="4" w:space="0" w:color="auto"/>
              <w:right w:val="single" w:sz="4" w:space="0" w:color="auto"/>
            </w:tcBorders>
            <w:shd w:val="clear" w:color="auto" w:fill="auto"/>
            <w:vAlign w:val="center"/>
            <w:hideMark/>
          </w:tcPr>
          <w:p w14:paraId="4EC177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F2145E2" w14:textId="318EFBC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82EA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1.114</w:t>
            </w:r>
          </w:p>
        </w:tc>
        <w:tc>
          <w:tcPr>
            <w:tcW w:w="1065" w:type="dxa"/>
            <w:tcBorders>
              <w:top w:val="nil"/>
              <w:left w:val="nil"/>
              <w:bottom w:val="single" w:sz="4" w:space="0" w:color="auto"/>
              <w:right w:val="single" w:sz="4" w:space="0" w:color="auto"/>
            </w:tcBorders>
            <w:shd w:val="clear" w:color="auto" w:fill="auto"/>
            <w:vAlign w:val="center"/>
            <w:hideMark/>
          </w:tcPr>
          <w:p w14:paraId="3B5A1E23" w14:textId="141E43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861,050</w:t>
            </w:r>
          </w:p>
        </w:tc>
        <w:tc>
          <w:tcPr>
            <w:tcW w:w="1095" w:type="dxa"/>
            <w:tcBorders>
              <w:top w:val="nil"/>
              <w:left w:val="nil"/>
              <w:bottom w:val="single" w:sz="4" w:space="0" w:color="auto"/>
              <w:right w:val="single" w:sz="4" w:space="0" w:color="auto"/>
            </w:tcBorders>
            <w:shd w:val="clear" w:color="auto" w:fill="auto"/>
            <w:vAlign w:val="center"/>
            <w:hideMark/>
          </w:tcPr>
          <w:p w14:paraId="0B42F2A5" w14:textId="13DEC9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151,950</w:t>
            </w:r>
          </w:p>
        </w:tc>
        <w:tc>
          <w:tcPr>
            <w:tcW w:w="1085" w:type="dxa"/>
            <w:tcBorders>
              <w:top w:val="nil"/>
              <w:left w:val="nil"/>
              <w:bottom w:val="single" w:sz="4" w:space="0" w:color="auto"/>
              <w:right w:val="single" w:sz="4" w:space="0" w:color="auto"/>
            </w:tcBorders>
            <w:shd w:val="clear" w:color="auto" w:fill="auto"/>
            <w:vAlign w:val="center"/>
            <w:hideMark/>
          </w:tcPr>
          <w:p w14:paraId="226353D3" w14:textId="662012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1,013,000</w:t>
            </w:r>
          </w:p>
        </w:tc>
      </w:tr>
      <w:tr w:rsidR="008E3AA5" w:rsidRPr="00F3713C" w14:paraId="3456F5A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FF54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w:t>
            </w:r>
          </w:p>
        </w:tc>
        <w:tc>
          <w:tcPr>
            <w:tcW w:w="1213" w:type="dxa"/>
            <w:tcBorders>
              <w:top w:val="nil"/>
              <w:left w:val="nil"/>
              <w:bottom w:val="single" w:sz="4" w:space="0" w:color="auto"/>
              <w:right w:val="single" w:sz="4" w:space="0" w:color="auto"/>
            </w:tcBorders>
            <w:shd w:val="clear" w:color="auto" w:fill="auto"/>
            <w:vAlign w:val="center"/>
            <w:hideMark/>
          </w:tcPr>
          <w:p w14:paraId="114B7E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8525858" w14:textId="39DB7D3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043021</w:t>
            </w:r>
          </w:p>
        </w:tc>
        <w:tc>
          <w:tcPr>
            <w:tcW w:w="1980" w:type="dxa"/>
            <w:tcBorders>
              <w:top w:val="nil"/>
              <w:left w:val="nil"/>
              <w:bottom w:val="single" w:sz="4" w:space="0" w:color="auto"/>
              <w:right w:val="single" w:sz="4" w:space="0" w:color="auto"/>
            </w:tcBorders>
            <w:shd w:val="clear" w:color="auto" w:fill="auto"/>
            <w:vAlign w:val="center"/>
            <w:hideMark/>
          </w:tcPr>
          <w:p w14:paraId="2A13EB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Амьсгалын тогтолцооны бусад өвчнүүд</w:t>
            </w:r>
          </w:p>
        </w:tc>
        <w:tc>
          <w:tcPr>
            <w:tcW w:w="2610" w:type="dxa"/>
            <w:tcBorders>
              <w:top w:val="nil"/>
              <w:left w:val="nil"/>
              <w:bottom w:val="single" w:sz="4" w:space="0" w:color="auto"/>
              <w:right w:val="single" w:sz="4" w:space="0" w:color="auto"/>
            </w:tcBorders>
            <w:shd w:val="clear" w:color="auto" w:fill="auto"/>
            <w:vAlign w:val="center"/>
            <w:hideMark/>
          </w:tcPr>
          <w:p w14:paraId="59407A48" w14:textId="5F803862" w:rsidR="00F3713C" w:rsidRPr="009044B0"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J00, J01, J02, J03, J04, J05, J06, J10, J11, J18, J20, J21, J22, J30, J31, J32, J33, J34, J37, J38, J39</w:t>
            </w:r>
          </w:p>
        </w:tc>
        <w:tc>
          <w:tcPr>
            <w:tcW w:w="1448" w:type="dxa"/>
            <w:tcBorders>
              <w:top w:val="nil"/>
              <w:left w:val="nil"/>
              <w:bottom w:val="single" w:sz="4" w:space="0" w:color="auto"/>
              <w:right w:val="single" w:sz="4" w:space="0" w:color="auto"/>
            </w:tcBorders>
            <w:shd w:val="clear" w:color="auto" w:fill="auto"/>
            <w:vAlign w:val="center"/>
            <w:hideMark/>
          </w:tcPr>
          <w:p w14:paraId="199FF1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80EF06C" w14:textId="345F68D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02A351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4E44066E" w14:textId="55955E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22B77797" w14:textId="3953C2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73739639" w14:textId="4CFB0B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3FDDBAE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1AE5B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w:t>
            </w:r>
          </w:p>
        </w:tc>
        <w:tc>
          <w:tcPr>
            <w:tcW w:w="1213" w:type="dxa"/>
            <w:tcBorders>
              <w:top w:val="nil"/>
              <w:left w:val="nil"/>
              <w:bottom w:val="single" w:sz="4" w:space="0" w:color="auto"/>
              <w:right w:val="single" w:sz="4" w:space="0" w:color="auto"/>
            </w:tcBorders>
            <w:shd w:val="clear" w:color="auto" w:fill="auto"/>
            <w:vAlign w:val="center"/>
            <w:hideMark/>
          </w:tcPr>
          <w:p w14:paraId="2DEB02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BD1BFD3" w14:textId="35AEB93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050401</w:t>
            </w:r>
          </w:p>
        </w:tc>
        <w:tc>
          <w:tcPr>
            <w:tcW w:w="1980" w:type="dxa"/>
            <w:tcBorders>
              <w:top w:val="nil"/>
              <w:left w:val="nil"/>
              <w:bottom w:val="single" w:sz="4" w:space="0" w:color="auto"/>
              <w:right w:val="single" w:sz="4" w:space="0" w:color="auto"/>
            </w:tcBorders>
            <w:shd w:val="clear" w:color="auto" w:fill="auto"/>
            <w:vAlign w:val="center"/>
            <w:hideMark/>
          </w:tcPr>
          <w:p w14:paraId="28B8BE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хэрлэг, хэрлэгийн бүжил</w:t>
            </w:r>
          </w:p>
        </w:tc>
        <w:tc>
          <w:tcPr>
            <w:tcW w:w="2610" w:type="dxa"/>
            <w:tcBorders>
              <w:top w:val="nil"/>
              <w:left w:val="nil"/>
              <w:bottom w:val="single" w:sz="4" w:space="0" w:color="auto"/>
              <w:right w:val="single" w:sz="4" w:space="0" w:color="auto"/>
            </w:tcBorders>
            <w:shd w:val="clear" w:color="auto" w:fill="auto"/>
            <w:vAlign w:val="center"/>
            <w:hideMark/>
          </w:tcPr>
          <w:p w14:paraId="5270D4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I00, I01, I02</w:t>
            </w:r>
          </w:p>
        </w:tc>
        <w:tc>
          <w:tcPr>
            <w:tcW w:w="1448" w:type="dxa"/>
            <w:tcBorders>
              <w:top w:val="nil"/>
              <w:left w:val="nil"/>
              <w:bottom w:val="single" w:sz="4" w:space="0" w:color="auto"/>
              <w:right w:val="single" w:sz="4" w:space="0" w:color="auto"/>
            </w:tcBorders>
            <w:shd w:val="clear" w:color="auto" w:fill="auto"/>
            <w:vAlign w:val="center"/>
            <w:hideMark/>
          </w:tcPr>
          <w:p w14:paraId="4D94D5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1C0B697" w14:textId="0B03531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9299E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0.616</w:t>
            </w:r>
          </w:p>
        </w:tc>
        <w:tc>
          <w:tcPr>
            <w:tcW w:w="1065" w:type="dxa"/>
            <w:tcBorders>
              <w:top w:val="nil"/>
              <w:left w:val="nil"/>
              <w:bottom w:val="single" w:sz="4" w:space="0" w:color="auto"/>
              <w:right w:val="single" w:sz="4" w:space="0" w:color="auto"/>
            </w:tcBorders>
            <w:shd w:val="clear" w:color="auto" w:fill="auto"/>
            <w:vAlign w:val="center"/>
            <w:hideMark/>
          </w:tcPr>
          <w:p w14:paraId="0CBC8BDD" w14:textId="58D942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476,000</w:t>
            </w:r>
          </w:p>
        </w:tc>
        <w:tc>
          <w:tcPr>
            <w:tcW w:w="1095" w:type="dxa"/>
            <w:tcBorders>
              <w:top w:val="nil"/>
              <w:left w:val="nil"/>
              <w:bottom w:val="single" w:sz="4" w:space="0" w:color="auto"/>
              <w:right w:val="single" w:sz="4" w:space="0" w:color="auto"/>
            </w:tcBorders>
            <w:shd w:val="clear" w:color="auto" w:fill="auto"/>
            <w:vAlign w:val="center"/>
            <w:hideMark/>
          </w:tcPr>
          <w:p w14:paraId="384E5BC7" w14:textId="40EB834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w:t>
            </w:r>
          </w:p>
        </w:tc>
        <w:tc>
          <w:tcPr>
            <w:tcW w:w="1085" w:type="dxa"/>
            <w:tcBorders>
              <w:top w:val="nil"/>
              <w:left w:val="nil"/>
              <w:bottom w:val="single" w:sz="4" w:space="0" w:color="auto"/>
              <w:right w:val="single" w:sz="4" w:space="0" w:color="auto"/>
            </w:tcBorders>
            <w:shd w:val="clear" w:color="auto" w:fill="auto"/>
            <w:vAlign w:val="center"/>
            <w:hideMark/>
          </w:tcPr>
          <w:p w14:paraId="3123A781" w14:textId="099965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560,000</w:t>
            </w:r>
          </w:p>
        </w:tc>
      </w:tr>
      <w:tr w:rsidR="008E3AA5" w:rsidRPr="00F3713C" w14:paraId="2732BE6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5835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w:t>
            </w:r>
          </w:p>
        </w:tc>
        <w:tc>
          <w:tcPr>
            <w:tcW w:w="1213" w:type="dxa"/>
            <w:tcBorders>
              <w:top w:val="nil"/>
              <w:left w:val="nil"/>
              <w:bottom w:val="single" w:sz="4" w:space="0" w:color="auto"/>
              <w:right w:val="single" w:sz="4" w:space="0" w:color="auto"/>
            </w:tcBorders>
            <w:shd w:val="clear" w:color="auto" w:fill="auto"/>
            <w:vAlign w:val="center"/>
            <w:hideMark/>
          </w:tcPr>
          <w:p w14:paraId="2AFE5E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6E58C7" w14:textId="6E16685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050411</w:t>
            </w:r>
          </w:p>
        </w:tc>
        <w:tc>
          <w:tcPr>
            <w:tcW w:w="1980" w:type="dxa"/>
            <w:tcBorders>
              <w:top w:val="nil"/>
              <w:left w:val="nil"/>
              <w:bottom w:val="single" w:sz="4" w:space="0" w:color="auto"/>
              <w:right w:val="single" w:sz="4" w:space="0" w:color="auto"/>
            </w:tcBorders>
            <w:shd w:val="clear" w:color="auto" w:fill="auto"/>
            <w:vAlign w:val="center"/>
            <w:hideMark/>
          </w:tcPr>
          <w:p w14:paraId="5350B1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даралт, хоёрдогчоор даралт ихсэх</w:t>
            </w:r>
          </w:p>
        </w:tc>
        <w:tc>
          <w:tcPr>
            <w:tcW w:w="2610" w:type="dxa"/>
            <w:tcBorders>
              <w:top w:val="nil"/>
              <w:left w:val="nil"/>
              <w:bottom w:val="single" w:sz="4" w:space="0" w:color="auto"/>
              <w:right w:val="single" w:sz="4" w:space="0" w:color="auto"/>
            </w:tcBorders>
            <w:shd w:val="clear" w:color="auto" w:fill="auto"/>
            <w:vAlign w:val="center"/>
            <w:hideMark/>
          </w:tcPr>
          <w:p w14:paraId="59C946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I12, I13, I15</w:t>
            </w:r>
          </w:p>
        </w:tc>
        <w:tc>
          <w:tcPr>
            <w:tcW w:w="1448" w:type="dxa"/>
            <w:tcBorders>
              <w:top w:val="nil"/>
              <w:left w:val="nil"/>
              <w:bottom w:val="single" w:sz="4" w:space="0" w:color="auto"/>
              <w:right w:val="single" w:sz="4" w:space="0" w:color="auto"/>
            </w:tcBorders>
            <w:shd w:val="clear" w:color="auto" w:fill="auto"/>
            <w:vAlign w:val="center"/>
            <w:hideMark/>
          </w:tcPr>
          <w:p w14:paraId="19930B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926F5C7" w14:textId="6CAD5AA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6AF9FB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0.565</w:t>
            </w:r>
          </w:p>
        </w:tc>
        <w:tc>
          <w:tcPr>
            <w:tcW w:w="1065" w:type="dxa"/>
            <w:tcBorders>
              <w:top w:val="nil"/>
              <w:left w:val="nil"/>
              <w:bottom w:val="single" w:sz="4" w:space="0" w:color="auto"/>
              <w:right w:val="single" w:sz="4" w:space="0" w:color="auto"/>
            </w:tcBorders>
            <w:shd w:val="clear" w:color="auto" w:fill="auto"/>
            <w:vAlign w:val="center"/>
            <w:hideMark/>
          </w:tcPr>
          <w:p w14:paraId="3A8F3A2C" w14:textId="29524D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436,900</w:t>
            </w:r>
          </w:p>
        </w:tc>
        <w:tc>
          <w:tcPr>
            <w:tcW w:w="1095" w:type="dxa"/>
            <w:tcBorders>
              <w:top w:val="nil"/>
              <w:left w:val="nil"/>
              <w:bottom w:val="single" w:sz="4" w:space="0" w:color="auto"/>
              <w:right w:val="single" w:sz="4" w:space="0" w:color="auto"/>
            </w:tcBorders>
            <w:shd w:val="clear" w:color="auto" w:fill="auto"/>
            <w:vAlign w:val="center"/>
            <w:hideMark/>
          </w:tcPr>
          <w:p w14:paraId="23B78C24" w14:textId="199FF71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77,100</w:t>
            </w:r>
          </w:p>
        </w:tc>
        <w:tc>
          <w:tcPr>
            <w:tcW w:w="1085" w:type="dxa"/>
            <w:tcBorders>
              <w:top w:val="nil"/>
              <w:left w:val="nil"/>
              <w:bottom w:val="single" w:sz="4" w:space="0" w:color="auto"/>
              <w:right w:val="single" w:sz="4" w:space="0" w:color="auto"/>
            </w:tcBorders>
            <w:shd w:val="clear" w:color="auto" w:fill="auto"/>
            <w:vAlign w:val="center"/>
            <w:hideMark/>
          </w:tcPr>
          <w:p w14:paraId="538818F8" w14:textId="53F55A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514,000</w:t>
            </w:r>
          </w:p>
        </w:tc>
      </w:tr>
      <w:tr w:rsidR="008E3AA5" w:rsidRPr="00F3713C" w14:paraId="3B261CC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BF6D3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w:t>
            </w:r>
          </w:p>
        </w:tc>
        <w:tc>
          <w:tcPr>
            <w:tcW w:w="1213" w:type="dxa"/>
            <w:tcBorders>
              <w:top w:val="nil"/>
              <w:left w:val="nil"/>
              <w:bottom w:val="single" w:sz="4" w:space="0" w:color="auto"/>
              <w:right w:val="single" w:sz="4" w:space="0" w:color="auto"/>
            </w:tcBorders>
            <w:shd w:val="clear" w:color="auto" w:fill="auto"/>
            <w:vAlign w:val="center"/>
            <w:hideMark/>
          </w:tcPr>
          <w:p w14:paraId="2ACE34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D0F5F6" w14:textId="67828A2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054051</w:t>
            </w:r>
          </w:p>
        </w:tc>
        <w:tc>
          <w:tcPr>
            <w:tcW w:w="1980" w:type="dxa"/>
            <w:tcBorders>
              <w:top w:val="nil"/>
              <w:left w:val="nil"/>
              <w:bottom w:val="single" w:sz="4" w:space="0" w:color="auto"/>
              <w:right w:val="single" w:sz="4" w:space="0" w:color="auto"/>
            </w:tcBorders>
            <w:shd w:val="clear" w:color="auto" w:fill="auto"/>
            <w:vAlign w:val="center"/>
            <w:hideMark/>
          </w:tcPr>
          <w:p w14:paraId="4278A8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таславчийн төрөлхийн гажгууд</w:t>
            </w:r>
          </w:p>
        </w:tc>
        <w:tc>
          <w:tcPr>
            <w:tcW w:w="2610" w:type="dxa"/>
            <w:tcBorders>
              <w:top w:val="nil"/>
              <w:left w:val="nil"/>
              <w:bottom w:val="single" w:sz="4" w:space="0" w:color="auto"/>
              <w:right w:val="single" w:sz="4" w:space="0" w:color="auto"/>
            </w:tcBorders>
            <w:shd w:val="clear" w:color="auto" w:fill="auto"/>
            <w:vAlign w:val="center"/>
            <w:hideMark/>
          </w:tcPr>
          <w:p w14:paraId="29F815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Q20, Q21</w:t>
            </w:r>
          </w:p>
        </w:tc>
        <w:tc>
          <w:tcPr>
            <w:tcW w:w="1448" w:type="dxa"/>
            <w:tcBorders>
              <w:top w:val="nil"/>
              <w:left w:val="nil"/>
              <w:bottom w:val="single" w:sz="4" w:space="0" w:color="auto"/>
              <w:right w:val="single" w:sz="4" w:space="0" w:color="auto"/>
            </w:tcBorders>
            <w:shd w:val="clear" w:color="auto" w:fill="auto"/>
            <w:vAlign w:val="center"/>
            <w:hideMark/>
          </w:tcPr>
          <w:p w14:paraId="2D5157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49DA37A" w14:textId="15FA459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E953D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0.924</w:t>
            </w:r>
          </w:p>
        </w:tc>
        <w:tc>
          <w:tcPr>
            <w:tcW w:w="1065" w:type="dxa"/>
            <w:tcBorders>
              <w:top w:val="nil"/>
              <w:left w:val="nil"/>
              <w:bottom w:val="single" w:sz="4" w:space="0" w:color="auto"/>
              <w:right w:val="single" w:sz="4" w:space="0" w:color="auto"/>
            </w:tcBorders>
            <w:shd w:val="clear" w:color="auto" w:fill="auto"/>
            <w:vAlign w:val="center"/>
            <w:hideMark/>
          </w:tcPr>
          <w:p w14:paraId="4E545C10" w14:textId="1CE82A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c>
          <w:tcPr>
            <w:tcW w:w="1095" w:type="dxa"/>
            <w:tcBorders>
              <w:top w:val="nil"/>
              <w:left w:val="nil"/>
              <w:bottom w:val="single" w:sz="4" w:space="0" w:color="auto"/>
              <w:right w:val="single" w:sz="4" w:space="0" w:color="auto"/>
            </w:tcBorders>
            <w:shd w:val="clear" w:color="auto" w:fill="auto"/>
            <w:vAlign w:val="center"/>
            <w:hideMark/>
          </w:tcPr>
          <w:p w14:paraId="155CB612" w14:textId="11AB5E2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0C1855E" w14:textId="6640DD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r>
      <w:tr w:rsidR="008E3AA5" w:rsidRPr="00F3713C" w14:paraId="69C7471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02B9A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w:t>
            </w:r>
          </w:p>
        </w:tc>
        <w:tc>
          <w:tcPr>
            <w:tcW w:w="1213" w:type="dxa"/>
            <w:tcBorders>
              <w:top w:val="nil"/>
              <w:left w:val="nil"/>
              <w:bottom w:val="single" w:sz="4" w:space="0" w:color="auto"/>
              <w:right w:val="single" w:sz="4" w:space="0" w:color="auto"/>
            </w:tcBorders>
            <w:shd w:val="clear" w:color="auto" w:fill="auto"/>
            <w:vAlign w:val="center"/>
            <w:hideMark/>
          </w:tcPr>
          <w:p w14:paraId="63C193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43DD69C" w14:textId="7E8BF89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054052</w:t>
            </w:r>
          </w:p>
        </w:tc>
        <w:tc>
          <w:tcPr>
            <w:tcW w:w="1980" w:type="dxa"/>
            <w:tcBorders>
              <w:top w:val="nil"/>
              <w:left w:val="nil"/>
              <w:bottom w:val="single" w:sz="4" w:space="0" w:color="auto"/>
              <w:right w:val="single" w:sz="4" w:space="0" w:color="auto"/>
            </w:tcBorders>
            <w:shd w:val="clear" w:color="auto" w:fill="auto"/>
            <w:vAlign w:val="center"/>
            <w:hideMark/>
          </w:tcPr>
          <w:p w14:paraId="235ED1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таславчийн төрөлхийн гажгууд</w:t>
            </w:r>
          </w:p>
        </w:tc>
        <w:tc>
          <w:tcPr>
            <w:tcW w:w="2610" w:type="dxa"/>
            <w:tcBorders>
              <w:top w:val="nil"/>
              <w:left w:val="nil"/>
              <w:bottom w:val="single" w:sz="4" w:space="0" w:color="auto"/>
              <w:right w:val="single" w:sz="4" w:space="0" w:color="auto"/>
            </w:tcBorders>
            <w:shd w:val="clear" w:color="auto" w:fill="auto"/>
            <w:vAlign w:val="center"/>
            <w:hideMark/>
          </w:tcPr>
          <w:p w14:paraId="0785AF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Q20</w:t>
            </w:r>
          </w:p>
        </w:tc>
        <w:tc>
          <w:tcPr>
            <w:tcW w:w="1448" w:type="dxa"/>
            <w:tcBorders>
              <w:top w:val="nil"/>
              <w:left w:val="nil"/>
              <w:bottom w:val="single" w:sz="4" w:space="0" w:color="auto"/>
              <w:right w:val="single" w:sz="4" w:space="0" w:color="auto"/>
            </w:tcBorders>
            <w:shd w:val="clear" w:color="auto" w:fill="auto"/>
            <w:vAlign w:val="center"/>
            <w:hideMark/>
          </w:tcPr>
          <w:p w14:paraId="2EA766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70E53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38.85</w:t>
            </w:r>
          </w:p>
        </w:tc>
        <w:tc>
          <w:tcPr>
            <w:tcW w:w="990" w:type="dxa"/>
            <w:tcBorders>
              <w:top w:val="nil"/>
              <w:left w:val="nil"/>
              <w:bottom w:val="single" w:sz="4" w:space="0" w:color="auto"/>
              <w:right w:val="single" w:sz="4" w:space="0" w:color="auto"/>
            </w:tcBorders>
            <w:shd w:val="clear" w:color="auto" w:fill="auto"/>
            <w:vAlign w:val="center"/>
            <w:hideMark/>
          </w:tcPr>
          <w:p w14:paraId="2B9E8B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4.423</w:t>
            </w:r>
          </w:p>
        </w:tc>
        <w:tc>
          <w:tcPr>
            <w:tcW w:w="1065" w:type="dxa"/>
            <w:tcBorders>
              <w:top w:val="nil"/>
              <w:left w:val="nil"/>
              <w:bottom w:val="single" w:sz="4" w:space="0" w:color="auto"/>
              <w:right w:val="single" w:sz="4" w:space="0" w:color="auto"/>
            </w:tcBorders>
            <w:shd w:val="clear" w:color="auto" w:fill="auto"/>
            <w:vAlign w:val="center"/>
            <w:hideMark/>
          </w:tcPr>
          <w:p w14:paraId="7C4E7E96" w14:textId="232DF6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4,023,000</w:t>
            </w:r>
          </w:p>
        </w:tc>
        <w:tc>
          <w:tcPr>
            <w:tcW w:w="1095" w:type="dxa"/>
            <w:tcBorders>
              <w:top w:val="nil"/>
              <w:left w:val="nil"/>
              <w:bottom w:val="single" w:sz="4" w:space="0" w:color="auto"/>
              <w:right w:val="single" w:sz="4" w:space="0" w:color="auto"/>
            </w:tcBorders>
            <w:shd w:val="clear" w:color="auto" w:fill="auto"/>
            <w:vAlign w:val="center"/>
            <w:hideMark/>
          </w:tcPr>
          <w:p w14:paraId="6A5B2BA3" w14:textId="3549EC3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6A602D4" w14:textId="1AE345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4,023,000</w:t>
            </w:r>
          </w:p>
        </w:tc>
      </w:tr>
      <w:tr w:rsidR="008E3AA5" w:rsidRPr="00F3713C" w14:paraId="1820706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FF59E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w:t>
            </w:r>
          </w:p>
        </w:tc>
        <w:tc>
          <w:tcPr>
            <w:tcW w:w="1213" w:type="dxa"/>
            <w:tcBorders>
              <w:top w:val="nil"/>
              <w:left w:val="nil"/>
              <w:bottom w:val="single" w:sz="4" w:space="0" w:color="auto"/>
              <w:right w:val="single" w:sz="4" w:space="0" w:color="auto"/>
            </w:tcBorders>
            <w:shd w:val="clear" w:color="auto" w:fill="auto"/>
            <w:vAlign w:val="center"/>
            <w:hideMark/>
          </w:tcPr>
          <w:p w14:paraId="0B27F7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757CFD3" w14:textId="5033B7C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0540541</w:t>
            </w:r>
          </w:p>
        </w:tc>
        <w:tc>
          <w:tcPr>
            <w:tcW w:w="1980" w:type="dxa"/>
            <w:tcBorders>
              <w:top w:val="nil"/>
              <w:left w:val="nil"/>
              <w:bottom w:val="single" w:sz="4" w:space="0" w:color="auto"/>
              <w:right w:val="single" w:sz="4" w:space="0" w:color="auto"/>
            </w:tcBorders>
            <w:shd w:val="clear" w:color="auto" w:fill="auto"/>
            <w:vAlign w:val="center"/>
            <w:hideMark/>
          </w:tcPr>
          <w:p w14:paraId="1ECC94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таславчийн төрөлхийн гажгууд</w:t>
            </w:r>
          </w:p>
        </w:tc>
        <w:tc>
          <w:tcPr>
            <w:tcW w:w="2610" w:type="dxa"/>
            <w:tcBorders>
              <w:top w:val="nil"/>
              <w:left w:val="nil"/>
              <w:bottom w:val="single" w:sz="4" w:space="0" w:color="auto"/>
              <w:right w:val="single" w:sz="4" w:space="0" w:color="auto"/>
            </w:tcBorders>
            <w:shd w:val="clear" w:color="auto" w:fill="auto"/>
            <w:vAlign w:val="center"/>
            <w:hideMark/>
          </w:tcPr>
          <w:p w14:paraId="29581A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Q21</w:t>
            </w:r>
          </w:p>
        </w:tc>
        <w:tc>
          <w:tcPr>
            <w:tcW w:w="1448" w:type="dxa"/>
            <w:tcBorders>
              <w:top w:val="nil"/>
              <w:left w:val="nil"/>
              <w:bottom w:val="single" w:sz="4" w:space="0" w:color="auto"/>
              <w:right w:val="single" w:sz="4" w:space="0" w:color="auto"/>
            </w:tcBorders>
            <w:shd w:val="clear" w:color="auto" w:fill="auto"/>
            <w:vAlign w:val="center"/>
            <w:hideMark/>
          </w:tcPr>
          <w:p w14:paraId="340DC1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EB2F5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35.03, 35.13, 35.25, 35.26, 35.7, 35.9</w:t>
            </w:r>
          </w:p>
        </w:tc>
        <w:tc>
          <w:tcPr>
            <w:tcW w:w="990" w:type="dxa"/>
            <w:tcBorders>
              <w:top w:val="nil"/>
              <w:left w:val="nil"/>
              <w:bottom w:val="single" w:sz="4" w:space="0" w:color="auto"/>
              <w:right w:val="single" w:sz="4" w:space="0" w:color="auto"/>
            </w:tcBorders>
            <w:shd w:val="clear" w:color="auto" w:fill="auto"/>
            <w:vAlign w:val="center"/>
            <w:hideMark/>
          </w:tcPr>
          <w:p w14:paraId="0284B0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7.647</w:t>
            </w:r>
          </w:p>
        </w:tc>
        <w:tc>
          <w:tcPr>
            <w:tcW w:w="1065" w:type="dxa"/>
            <w:tcBorders>
              <w:top w:val="nil"/>
              <w:left w:val="nil"/>
              <w:bottom w:val="single" w:sz="4" w:space="0" w:color="auto"/>
              <w:right w:val="single" w:sz="4" w:space="0" w:color="auto"/>
            </w:tcBorders>
            <w:shd w:val="clear" w:color="auto" w:fill="auto"/>
            <w:vAlign w:val="center"/>
            <w:hideMark/>
          </w:tcPr>
          <w:p w14:paraId="376372F0" w14:textId="2D3B3E6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6,955,000</w:t>
            </w:r>
          </w:p>
        </w:tc>
        <w:tc>
          <w:tcPr>
            <w:tcW w:w="1095" w:type="dxa"/>
            <w:tcBorders>
              <w:top w:val="nil"/>
              <w:left w:val="nil"/>
              <w:bottom w:val="single" w:sz="4" w:space="0" w:color="auto"/>
              <w:right w:val="single" w:sz="4" w:space="0" w:color="auto"/>
            </w:tcBorders>
            <w:shd w:val="clear" w:color="auto" w:fill="auto"/>
            <w:vAlign w:val="center"/>
            <w:hideMark/>
          </w:tcPr>
          <w:p w14:paraId="7D3D3734" w14:textId="54D5589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07BCAD1" w14:textId="6446CE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6,955,000</w:t>
            </w:r>
          </w:p>
        </w:tc>
      </w:tr>
      <w:tr w:rsidR="008E3AA5" w:rsidRPr="00F3713C" w14:paraId="4DE6524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849C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w:t>
            </w:r>
          </w:p>
        </w:tc>
        <w:tc>
          <w:tcPr>
            <w:tcW w:w="1213" w:type="dxa"/>
            <w:tcBorders>
              <w:top w:val="nil"/>
              <w:left w:val="nil"/>
              <w:bottom w:val="single" w:sz="4" w:space="0" w:color="auto"/>
              <w:right w:val="single" w:sz="4" w:space="0" w:color="auto"/>
            </w:tcBorders>
            <w:shd w:val="clear" w:color="auto" w:fill="auto"/>
            <w:vAlign w:val="center"/>
            <w:hideMark/>
          </w:tcPr>
          <w:p w14:paraId="0D776A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4250F2" w14:textId="1F51791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0540542</w:t>
            </w:r>
          </w:p>
        </w:tc>
        <w:tc>
          <w:tcPr>
            <w:tcW w:w="1980" w:type="dxa"/>
            <w:tcBorders>
              <w:top w:val="nil"/>
              <w:left w:val="nil"/>
              <w:bottom w:val="single" w:sz="4" w:space="0" w:color="auto"/>
              <w:right w:val="single" w:sz="4" w:space="0" w:color="auto"/>
            </w:tcBorders>
            <w:shd w:val="clear" w:color="auto" w:fill="auto"/>
            <w:vAlign w:val="center"/>
            <w:hideMark/>
          </w:tcPr>
          <w:p w14:paraId="40281F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таславчийн төрөлхийн гажгууд</w:t>
            </w:r>
          </w:p>
        </w:tc>
        <w:tc>
          <w:tcPr>
            <w:tcW w:w="2610" w:type="dxa"/>
            <w:tcBorders>
              <w:top w:val="nil"/>
              <w:left w:val="nil"/>
              <w:bottom w:val="single" w:sz="4" w:space="0" w:color="auto"/>
              <w:right w:val="single" w:sz="4" w:space="0" w:color="auto"/>
            </w:tcBorders>
            <w:shd w:val="clear" w:color="auto" w:fill="auto"/>
            <w:vAlign w:val="center"/>
            <w:hideMark/>
          </w:tcPr>
          <w:p w14:paraId="5E3CB0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Q20, Q21</w:t>
            </w:r>
          </w:p>
        </w:tc>
        <w:tc>
          <w:tcPr>
            <w:tcW w:w="1448" w:type="dxa"/>
            <w:tcBorders>
              <w:top w:val="nil"/>
              <w:left w:val="nil"/>
              <w:bottom w:val="single" w:sz="4" w:space="0" w:color="auto"/>
              <w:right w:val="single" w:sz="4" w:space="0" w:color="auto"/>
            </w:tcBorders>
            <w:shd w:val="clear" w:color="auto" w:fill="auto"/>
            <w:vAlign w:val="center"/>
            <w:hideMark/>
          </w:tcPr>
          <w:p w14:paraId="593DE3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65A80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35.50, 35.51, 35.52, 35.53, 35.54, 35.55, 35.60, 35.61, 35.62, 35.63, 35.81</w:t>
            </w:r>
          </w:p>
        </w:tc>
        <w:tc>
          <w:tcPr>
            <w:tcW w:w="990" w:type="dxa"/>
            <w:tcBorders>
              <w:top w:val="nil"/>
              <w:left w:val="nil"/>
              <w:bottom w:val="single" w:sz="4" w:space="0" w:color="auto"/>
              <w:right w:val="single" w:sz="4" w:space="0" w:color="auto"/>
            </w:tcBorders>
            <w:shd w:val="clear" w:color="auto" w:fill="auto"/>
            <w:vAlign w:val="center"/>
            <w:hideMark/>
          </w:tcPr>
          <w:p w14:paraId="49056B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10.776</w:t>
            </w:r>
          </w:p>
        </w:tc>
        <w:tc>
          <w:tcPr>
            <w:tcW w:w="1065" w:type="dxa"/>
            <w:tcBorders>
              <w:top w:val="nil"/>
              <w:left w:val="nil"/>
              <w:bottom w:val="single" w:sz="4" w:space="0" w:color="auto"/>
              <w:right w:val="single" w:sz="4" w:space="0" w:color="auto"/>
            </w:tcBorders>
            <w:shd w:val="clear" w:color="auto" w:fill="auto"/>
            <w:vAlign w:val="center"/>
            <w:hideMark/>
          </w:tcPr>
          <w:p w14:paraId="700AD304" w14:textId="61FEF10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9,801,000</w:t>
            </w:r>
          </w:p>
        </w:tc>
        <w:tc>
          <w:tcPr>
            <w:tcW w:w="1095" w:type="dxa"/>
            <w:tcBorders>
              <w:top w:val="nil"/>
              <w:left w:val="nil"/>
              <w:bottom w:val="single" w:sz="4" w:space="0" w:color="auto"/>
              <w:right w:val="single" w:sz="4" w:space="0" w:color="auto"/>
            </w:tcBorders>
            <w:shd w:val="clear" w:color="auto" w:fill="auto"/>
            <w:vAlign w:val="center"/>
            <w:hideMark/>
          </w:tcPr>
          <w:p w14:paraId="6A4E31D1" w14:textId="0C7195A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4DA1862" w14:textId="38E886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9,801,000</w:t>
            </w:r>
          </w:p>
        </w:tc>
      </w:tr>
      <w:tr w:rsidR="008E3AA5" w:rsidRPr="00F3713C" w14:paraId="4063E08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F020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w:t>
            </w:r>
          </w:p>
        </w:tc>
        <w:tc>
          <w:tcPr>
            <w:tcW w:w="1213" w:type="dxa"/>
            <w:tcBorders>
              <w:top w:val="nil"/>
              <w:left w:val="nil"/>
              <w:bottom w:val="single" w:sz="4" w:space="0" w:color="auto"/>
              <w:right w:val="single" w:sz="4" w:space="0" w:color="auto"/>
            </w:tcBorders>
            <w:shd w:val="clear" w:color="auto" w:fill="auto"/>
            <w:vAlign w:val="center"/>
            <w:hideMark/>
          </w:tcPr>
          <w:p w14:paraId="72206C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02486E" w14:textId="10C6271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054062</w:t>
            </w:r>
          </w:p>
        </w:tc>
        <w:tc>
          <w:tcPr>
            <w:tcW w:w="1980" w:type="dxa"/>
            <w:tcBorders>
              <w:top w:val="nil"/>
              <w:left w:val="nil"/>
              <w:bottom w:val="single" w:sz="4" w:space="0" w:color="auto"/>
              <w:right w:val="single" w:sz="4" w:space="0" w:color="auto"/>
            </w:tcBorders>
            <w:shd w:val="clear" w:color="auto" w:fill="auto"/>
            <w:vAlign w:val="center"/>
            <w:hideMark/>
          </w:tcPr>
          <w:p w14:paraId="2FA17D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Уушгины хавхлагын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614734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I37</w:t>
            </w:r>
          </w:p>
        </w:tc>
        <w:tc>
          <w:tcPr>
            <w:tcW w:w="1448" w:type="dxa"/>
            <w:tcBorders>
              <w:top w:val="nil"/>
              <w:left w:val="nil"/>
              <w:bottom w:val="single" w:sz="4" w:space="0" w:color="auto"/>
              <w:right w:val="single" w:sz="4" w:space="0" w:color="auto"/>
            </w:tcBorders>
            <w:shd w:val="clear" w:color="auto" w:fill="auto"/>
            <w:vAlign w:val="center"/>
            <w:hideMark/>
          </w:tcPr>
          <w:p w14:paraId="03B388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998B6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35.03, 35.13, 35.25, 35.26</w:t>
            </w:r>
          </w:p>
        </w:tc>
        <w:tc>
          <w:tcPr>
            <w:tcW w:w="990" w:type="dxa"/>
            <w:tcBorders>
              <w:top w:val="nil"/>
              <w:left w:val="nil"/>
              <w:bottom w:val="single" w:sz="4" w:space="0" w:color="auto"/>
              <w:right w:val="single" w:sz="4" w:space="0" w:color="auto"/>
            </w:tcBorders>
            <w:shd w:val="clear" w:color="auto" w:fill="auto"/>
            <w:vAlign w:val="center"/>
            <w:hideMark/>
          </w:tcPr>
          <w:p w14:paraId="12A1146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7.647</w:t>
            </w:r>
          </w:p>
        </w:tc>
        <w:tc>
          <w:tcPr>
            <w:tcW w:w="1065" w:type="dxa"/>
            <w:tcBorders>
              <w:top w:val="nil"/>
              <w:left w:val="nil"/>
              <w:bottom w:val="single" w:sz="4" w:space="0" w:color="auto"/>
              <w:right w:val="single" w:sz="4" w:space="0" w:color="auto"/>
            </w:tcBorders>
            <w:shd w:val="clear" w:color="auto" w:fill="auto"/>
            <w:vAlign w:val="center"/>
            <w:hideMark/>
          </w:tcPr>
          <w:p w14:paraId="48975ABA" w14:textId="593493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5,911,750</w:t>
            </w:r>
          </w:p>
        </w:tc>
        <w:tc>
          <w:tcPr>
            <w:tcW w:w="1095" w:type="dxa"/>
            <w:tcBorders>
              <w:top w:val="nil"/>
              <w:left w:val="nil"/>
              <w:bottom w:val="single" w:sz="4" w:space="0" w:color="auto"/>
              <w:right w:val="single" w:sz="4" w:space="0" w:color="auto"/>
            </w:tcBorders>
            <w:shd w:val="clear" w:color="auto" w:fill="auto"/>
            <w:vAlign w:val="center"/>
            <w:hideMark/>
          </w:tcPr>
          <w:p w14:paraId="71805FB8" w14:textId="0473C4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1,043,250</w:t>
            </w:r>
          </w:p>
        </w:tc>
        <w:tc>
          <w:tcPr>
            <w:tcW w:w="1085" w:type="dxa"/>
            <w:tcBorders>
              <w:top w:val="nil"/>
              <w:left w:val="nil"/>
              <w:bottom w:val="single" w:sz="4" w:space="0" w:color="auto"/>
              <w:right w:val="single" w:sz="4" w:space="0" w:color="auto"/>
            </w:tcBorders>
            <w:shd w:val="clear" w:color="auto" w:fill="auto"/>
            <w:vAlign w:val="center"/>
            <w:hideMark/>
          </w:tcPr>
          <w:p w14:paraId="64E500FD" w14:textId="48AAE1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6,955,000</w:t>
            </w:r>
          </w:p>
        </w:tc>
      </w:tr>
      <w:tr w:rsidR="008E3AA5" w:rsidRPr="00F3713C" w14:paraId="67C6072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A93C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w:t>
            </w:r>
          </w:p>
        </w:tc>
        <w:tc>
          <w:tcPr>
            <w:tcW w:w="1213" w:type="dxa"/>
            <w:tcBorders>
              <w:top w:val="nil"/>
              <w:left w:val="nil"/>
              <w:bottom w:val="single" w:sz="4" w:space="0" w:color="auto"/>
              <w:right w:val="single" w:sz="4" w:space="0" w:color="auto"/>
            </w:tcBorders>
            <w:shd w:val="clear" w:color="auto" w:fill="auto"/>
            <w:vAlign w:val="center"/>
            <w:hideMark/>
          </w:tcPr>
          <w:p w14:paraId="418CD4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C65C36" w14:textId="5C28B00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054071</w:t>
            </w:r>
          </w:p>
        </w:tc>
        <w:tc>
          <w:tcPr>
            <w:tcW w:w="1980" w:type="dxa"/>
            <w:tcBorders>
              <w:top w:val="nil"/>
              <w:left w:val="nil"/>
              <w:bottom w:val="single" w:sz="4" w:space="0" w:color="auto"/>
              <w:right w:val="single" w:sz="4" w:space="0" w:color="auto"/>
            </w:tcBorders>
            <w:shd w:val="clear" w:color="auto" w:fill="auto"/>
            <w:vAlign w:val="center"/>
            <w:hideMark/>
          </w:tcPr>
          <w:p w14:paraId="1ECC6C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Томоохон венийн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235D89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Q25, Q26</w:t>
            </w:r>
          </w:p>
        </w:tc>
        <w:tc>
          <w:tcPr>
            <w:tcW w:w="1448" w:type="dxa"/>
            <w:tcBorders>
              <w:top w:val="nil"/>
              <w:left w:val="nil"/>
              <w:bottom w:val="single" w:sz="4" w:space="0" w:color="auto"/>
              <w:right w:val="single" w:sz="4" w:space="0" w:color="auto"/>
            </w:tcBorders>
            <w:shd w:val="clear" w:color="auto" w:fill="auto"/>
            <w:vAlign w:val="center"/>
            <w:hideMark/>
          </w:tcPr>
          <w:p w14:paraId="567D61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30ADEA1" w14:textId="1FF4F90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30B92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0.796</w:t>
            </w:r>
          </w:p>
        </w:tc>
        <w:tc>
          <w:tcPr>
            <w:tcW w:w="1065" w:type="dxa"/>
            <w:tcBorders>
              <w:top w:val="nil"/>
              <w:left w:val="nil"/>
              <w:bottom w:val="single" w:sz="4" w:space="0" w:color="auto"/>
              <w:right w:val="single" w:sz="4" w:space="0" w:color="auto"/>
            </w:tcBorders>
            <w:shd w:val="clear" w:color="auto" w:fill="auto"/>
            <w:vAlign w:val="center"/>
            <w:hideMark/>
          </w:tcPr>
          <w:p w14:paraId="1E019FFC" w14:textId="51BC58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724,000</w:t>
            </w:r>
          </w:p>
        </w:tc>
        <w:tc>
          <w:tcPr>
            <w:tcW w:w="1095" w:type="dxa"/>
            <w:tcBorders>
              <w:top w:val="nil"/>
              <w:left w:val="nil"/>
              <w:bottom w:val="single" w:sz="4" w:space="0" w:color="auto"/>
              <w:right w:val="single" w:sz="4" w:space="0" w:color="auto"/>
            </w:tcBorders>
            <w:shd w:val="clear" w:color="auto" w:fill="auto"/>
            <w:vAlign w:val="center"/>
            <w:hideMark/>
          </w:tcPr>
          <w:p w14:paraId="3F635718" w14:textId="41A7848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11117AC" w14:textId="29FF5C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724,000</w:t>
            </w:r>
          </w:p>
        </w:tc>
      </w:tr>
      <w:tr w:rsidR="008E3AA5" w:rsidRPr="00F3713C" w14:paraId="0947478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0D9C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w:t>
            </w:r>
          </w:p>
        </w:tc>
        <w:tc>
          <w:tcPr>
            <w:tcW w:w="1213" w:type="dxa"/>
            <w:tcBorders>
              <w:top w:val="nil"/>
              <w:left w:val="nil"/>
              <w:bottom w:val="single" w:sz="4" w:space="0" w:color="auto"/>
              <w:right w:val="single" w:sz="4" w:space="0" w:color="auto"/>
            </w:tcBorders>
            <w:shd w:val="clear" w:color="auto" w:fill="auto"/>
            <w:vAlign w:val="center"/>
            <w:hideMark/>
          </w:tcPr>
          <w:p w14:paraId="2C3582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BE67C43" w14:textId="1661A29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054072</w:t>
            </w:r>
          </w:p>
        </w:tc>
        <w:tc>
          <w:tcPr>
            <w:tcW w:w="1980" w:type="dxa"/>
            <w:tcBorders>
              <w:top w:val="nil"/>
              <w:left w:val="nil"/>
              <w:bottom w:val="single" w:sz="4" w:space="0" w:color="auto"/>
              <w:right w:val="single" w:sz="4" w:space="0" w:color="auto"/>
            </w:tcBorders>
            <w:shd w:val="clear" w:color="auto" w:fill="auto"/>
            <w:vAlign w:val="center"/>
            <w:hideMark/>
          </w:tcPr>
          <w:p w14:paraId="7439CE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Томоохон венийн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68BDE0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Q25, Q26</w:t>
            </w:r>
          </w:p>
        </w:tc>
        <w:tc>
          <w:tcPr>
            <w:tcW w:w="1448" w:type="dxa"/>
            <w:tcBorders>
              <w:top w:val="nil"/>
              <w:left w:val="nil"/>
              <w:bottom w:val="single" w:sz="4" w:space="0" w:color="auto"/>
              <w:right w:val="single" w:sz="4" w:space="0" w:color="auto"/>
            </w:tcBorders>
            <w:shd w:val="clear" w:color="auto" w:fill="auto"/>
            <w:vAlign w:val="center"/>
            <w:hideMark/>
          </w:tcPr>
          <w:p w14:paraId="57499B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DE922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35.82</w:t>
            </w:r>
          </w:p>
        </w:tc>
        <w:tc>
          <w:tcPr>
            <w:tcW w:w="990" w:type="dxa"/>
            <w:tcBorders>
              <w:top w:val="nil"/>
              <w:left w:val="nil"/>
              <w:bottom w:val="single" w:sz="4" w:space="0" w:color="auto"/>
              <w:right w:val="single" w:sz="4" w:space="0" w:color="auto"/>
            </w:tcBorders>
            <w:shd w:val="clear" w:color="auto" w:fill="auto"/>
            <w:vAlign w:val="center"/>
            <w:hideMark/>
          </w:tcPr>
          <w:p w14:paraId="33CCAF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7.247</w:t>
            </w:r>
          </w:p>
        </w:tc>
        <w:tc>
          <w:tcPr>
            <w:tcW w:w="1065" w:type="dxa"/>
            <w:tcBorders>
              <w:top w:val="nil"/>
              <w:left w:val="nil"/>
              <w:bottom w:val="single" w:sz="4" w:space="0" w:color="auto"/>
              <w:right w:val="single" w:sz="4" w:space="0" w:color="auto"/>
            </w:tcBorders>
            <w:shd w:val="clear" w:color="auto" w:fill="auto"/>
            <w:vAlign w:val="center"/>
            <w:hideMark/>
          </w:tcPr>
          <w:p w14:paraId="4E7C8751" w14:textId="4BE2BE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6,591,000</w:t>
            </w:r>
          </w:p>
        </w:tc>
        <w:tc>
          <w:tcPr>
            <w:tcW w:w="1095" w:type="dxa"/>
            <w:tcBorders>
              <w:top w:val="nil"/>
              <w:left w:val="nil"/>
              <w:bottom w:val="single" w:sz="4" w:space="0" w:color="auto"/>
              <w:right w:val="single" w:sz="4" w:space="0" w:color="auto"/>
            </w:tcBorders>
            <w:shd w:val="clear" w:color="auto" w:fill="auto"/>
            <w:vAlign w:val="center"/>
            <w:hideMark/>
          </w:tcPr>
          <w:p w14:paraId="1A6017DA" w14:textId="54A632E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37FCF79" w14:textId="6B5FDD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6,591,000</w:t>
            </w:r>
          </w:p>
        </w:tc>
      </w:tr>
      <w:tr w:rsidR="008E3AA5" w:rsidRPr="00F3713C" w14:paraId="4C9636A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8FAF2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w:t>
            </w:r>
          </w:p>
        </w:tc>
        <w:tc>
          <w:tcPr>
            <w:tcW w:w="1213" w:type="dxa"/>
            <w:tcBorders>
              <w:top w:val="nil"/>
              <w:left w:val="nil"/>
              <w:bottom w:val="single" w:sz="4" w:space="0" w:color="auto"/>
              <w:right w:val="single" w:sz="4" w:space="0" w:color="auto"/>
            </w:tcBorders>
            <w:shd w:val="clear" w:color="auto" w:fill="auto"/>
            <w:vAlign w:val="center"/>
            <w:hideMark/>
          </w:tcPr>
          <w:p w14:paraId="394046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EA5263" w14:textId="104C0B7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054081</w:t>
            </w:r>
          </w:p>
        </w:tc>
        <w:tc>
          <w:tcPr>
            <w:tcW w:w="1980" w:type="dxa"/>
            <w:tcBorders>
              <w:top w:val="nil"/>
              <w:left w:val="nil"/>
              <w:bottom w:val="single" w:sz="4" w:space="0" w:color="auto"/>
              <w:right w:val="single" w:sz="4" w:space="0" w:color="auto"/>
            </w:tcBorders>
            <w:shd w:val="clear" w:color="auto" w:fill="auto"/>
            <w:vAlign w:val="center"/>
            <w:hideMark/>
          </w:tcPr>
          <w:p w14:paraId="456787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2FBB2E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I05, I06, I07, I08, I09</w:t>
            </w:r>
          </w:p>
        </w:tc>
        <w:tc>
          <w:tcPr>
            <w:tcW w:w="1448" w:type="dxa"/>
            <w:tcBorders>
              <w:top w:val="nil"/>
              <w:left w:val="nil"/>
              <w:bottom w:val="single" w:sz="4" w:space="0" w:color="auto"/>
              <w:right w:val="single" w:sz="4" w:space="0" w:color="auto"/>
            </w:tcBorders>
            <w:shd w:val="clear" w:color="auto" w:fill="auto"/>
            <w:vAlign w:val="center"/>
            <w:hideMark/>
          </w:tcPr>
          <w:p w14:paraId="3AF40F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00E74B3" w14:textId="5061656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59FD9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0.645</w:t>
            </w:r>
          </w:p>
        </w:tc>
        <w:tc>
          <w:tcPr>
            <w:tcW w:w="1065" w:type="dxa"/>
            <w:tcBorders>
              <w:top w:val="nil"/>
              <w:left w:val="nil"/>
              <w:bottom w:val="single" w:sz="4" w:space="0" w:color="auto"/>
              <w:right w:val="single" w:sz="4" w:space="0" w:color="auto"/>
            </w:tcBorders>
            <w:shd w:val="clear" w:color="auto" w:fill="auto"/>
            <w:vAlign w:val="center"/>
            <w:hideMark/>
          </w:tcPr>
          <w:p w14:paraId="606177B4" w14:textId="1EBCAD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498,950</w:t>
            </w:r>
          </w:p>
        </w:tc>
        <w:tc>
          <w:tcPr>
            <w:tcW w:w="1095" w:type="dxa"/>
            <w:tcBorders>
              <w:top w:val="nil"/>
              <w:left w:val="nil"/>
              <w:bottom w:val="single" w:sz="4" w:space="0" w:color="auto"/>
              <w:right w:val="single" w:sz="4" w:space="0" w:color="auto"/>
            </w:tcBorders>
            <w:shd w:val="clear" w:color="auto" w:fill="auto"/>
            <w:vAlign w:val="center"/>
            <w:hideMark/>
          </w:tcPr>
          <w:p w14:paraId="163A2ED4" w14:textId="7BF649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88,050</w:t>
            </w:r>
          </w:p>
        </w:tc>
        <w:tc>
          <w:tcPr>
            <w:tcW w:w="1085" w:type="dxa"/>
            <w:tcBorders>
              <w:top w:val="nil"/>
              <w:left w:val="nil"/>
              <w:bottom w:val="single" w:sz="4" w:space="0" w:color="auto"/>
              <w:right w:val="single" w:sz="4" w:space="0" w:color="auto"/>
            </w:tcBorders>
            <w:shd w:val="clear" w:color="auto" w:fill="auto"/>
            <w:vAlign w:val="center"/>
            <w:hideMark/>
          </w:tcPr>
          <w:p w14:paraId="512326D9" w14:textId="556562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587,000</w:t>
            </w:r>
          </w:p>
        </w:tc>
      </w:tr>
      <w:tr w:rsidR="008E3AA5" w:rsidRPr="00F3713C" w14:paraId="37AD337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BAE2F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w:t>
            </w:r>
          </w:p>
        </w:tc>
        <w:tc>
          <w:tcPr>
            <w:tcW w:w="1213" w:type="dxa"/>
            <w:tcBorders>
              <w:top w:val="nil"/>
              <w:left w:val="nil"/>
              <w:bottom w:val="single" w:sz="4" w:space="0" w:color="auto"/>
              <w:right w:val="single" w:sz="4" w:space="0" w:color="auto"/>
            </w:tcBorders>
            <w:shd w:val="clear" w:color="auto" w:fill="auto"/>
            <w:vAlign w:val="center"/>
            <w:hideMark/>
          </w:tcPr>
          <w:p w14:paraId="51A19F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06C25EE" w14:textId="0E3862E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054082</w:t>
            </w:r>
          </w:p>
        </w:tc>
        <w:tc>
          <w:tcPr>
            <w:tcW w:w="1980" w:type="dxa"/>
            <w:tcBorders>
              <w:top w:val="nil"/>
              <w:left w:val="nil"/>
              <w:bottom w:val="single" w:sz="4" w:space="0" w:color="auto"/>
              <w:right w:val="single" w:sz="4" w:space="0" w:color="auto"/>
            </w:tcBorders>
            <w:shd w:val="clear" w:color="auto" w:fill="auto"/>
            <w:vAlign w:val="center"/>
            <w:hideMark/>
          </w:tcPr>
          <w:p w14:paraId="0FF7DF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333A62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I05, I06, I07, I08</w:t>
            </w:r>
          </w:p>
        </w:tc>
        <w:tc>
          <w:tcPr>
            <w:tcW w:w="1448" w:type="dxa"/>
            <w:tcBorders>
              <w:top w:val="nil"/>
              <w:left w:val="nil"/>
              <w:bottom w:val="single" w:sz="4" w:space="0" w:color="auto"/>
              <w:right w:val="single" w:sz="4" w:space="0" w:color="auto"/>
            </w:tcBorders>
            <w:shd w:val="clear" w:color="auto" w:fill="auto"/>
            <w:vAlign w:val="center"/>
            <w:hideMark/>
          </w:tcPr>
          <w:p w14:paraId="61ECF9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B2FC2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35.31, 35.32, 35.33, 35.34, 35.35, 35.96</w:t>
            </w:r>
          </w:p>
        </w:tc>
        <w:tc>
          <w:tcPr>
            <w:tcW w:w="990" w:type="dxa"/>
            <w:tcBorders>
              <w:top w:val="nil"/>
              <w:left w:val="nil"/>
              <w:bottom w:val="single" w:sz="4" w:space="0" w:color="auto"/>
              <w:right w:val="single" w:sz="4" w:space="0" w:color="auto"/>
            </w:tcBorders>
            <w:shd w:val="clear" w:color="auto" w:fill="auto"/>
            <w:vAlign w:val="center"/>
            <w:hideMark/>
          </w:tcPr>
          <w:p w14:paraId="523D5FB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5.925</w:t>
            </w:r>
          </w:p>
        </w:tc>
        <w:tc>
          <w:tcPr>
            <w:tcW w:w="1065" w:type="dxa"/>
            <w:tcBorders>
              <w:top w:val="nil"/>
              <w:left w:val="nil"/>
              <w:bottom w:val="single" w:sz="4" w:space="0" w:color="auto"/>
              <w:right w:val="single" w:sz="4" w:space="0" w:color="auto"/>
            </w:tcBorders>
            <w:shd w:val="clear" w:color="auto" w:fill="auto"/>
            <w:vAlign w:val="center"/>
            <w:hideMark/>
          </w:tcPr>
          <w:p w14:paraId="178D7FE4" w14:textId="0CA663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4,580,650</w:t>
            </w:r>
          </w:p>
        </w:tc>
        <w:tc>
          <w:tcPr>
            <w:tcW w:w="1095" w:type="dxa"/>
            <w:tcBorders>
              <w:top w:val="nil"/>
              <w:left w:val="nil"/>
              <w:bottom w:val="single" w:sz="4" w:space="0" w:color="auto"/>
              <w:right w:val="single" w:sz="4" w:space="0" w:color="auto"/>
            </w:tcBorders>
            <w:shd w:val="clear" w:color="auto" w:fill="auto"/>
            <w:vAlign w:val="center"/>
            <w:hideMark/>
          </w:tcPr>
          <w:p w14:paraId="2A701F34" w14:textId="05D21F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808,350</w:t>
            </w:r>
          </w:p>
        </w:tc>
        <w:tc>
          <w:tcPr>
            <w:tcW w:w="1085" w:type="dxa"/>
            <w:tcBorders>
              <w:top w:val="nil"/>
              <w:left w:val="nil"/>
              <w:bottom w:val="single" w:sz="4" w:space="0" w:color="auto"/>
              <w:right w:val="single" w:sz="4" w:space="0" w:color="auto"/>
            </w:tcBorders>
            <w:shd w:val="clear" w:color="auto" w:fill="auto"/>
            <w:vAlign w:val="center"/>
            <w:hideMark/>
          </w:tcPr>
          <w:p w14:paraId="2A69CB69" w14:textId="0771E5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5,389,000</w:t>
            </w:r>
          </w:p>
        </w:tc>
      </w:tr>
      <w:tr w:rsidR="008E3AA5" w:rsidRPr="00F3713C" w14:paraId="5377A7F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9D330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w:t>
            </w:r>
          </w:p>
        </w:tc>
        <w:tc>
          <w:tcPr>
            <w:tcW w:w="1213" w:type="dxa"/>
            <w:tcBorders>
              <w:top w:val="nil"/>
              <w:left w:val="nil"/>
              <w:bottom w:val="single" w:sz="4" w:space="0" w:color="auto"/>
              <w:right w:val="single" w:sz="4" w:space="0" w:color="auto"/>
            </w:tcBorders>
            <w:shd w:val="clear" w:color="auto" w:fill="auto"/>
            <w:vAlign w:val="center"/>
            <w:hideMark/>
          </w:tcPr>
          <w:p w14:paraId="4BBB6D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068B9E2" w14:textId="72DA910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0540841</w:t>
            </w:r>
          </w:p>
        </w:tc>
        <w:tc>
          <w:tcPr>
            <w:tcW w:w="1980" w:type="dxa"/>
            <w:tcBorders>
              <w:top w:val="nil"/>
              <w:left w:val="nil"/>
              <w:bottom w:val="single" w:sz="4" w:space="0" w:color="auto"/>
              <w:right w:val="single" w:sz="4" w:space="0" w:color="auto"/>
            </w:tcBorders>
            <w:shd w:val="clear" w:color="auto" w:fill="auto"/>
            <w:vAlign w:val="center"/>
            <w:hideMark/>
          </w:tcPr>
          <w:p w14:paraId="7CB006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07F5DF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I08, I09</w:t>
            </w:r>
          </w:p>
        </w:tc>
        <w:tc>
          <w:tcPr>
            <w:tcW w:w="1448" w:type="dxa"/>
            <w:tcBorders>
              <w:top w:val="nil"/>
              <w:left w:val="nil"/>
              <w:bottom w:val="single" w:sz="4" w:space="0" w:color="auto"/>
              <w:right w:val="single" w:sz="4" w:space="0" w:color="auto"/>
            </w:tcBorders>
            <w:shd w:val="clear" w:color="auto" w:fill="auto"/>
            <w:vAlign w:val="center"/>
            <w:hideMark/>
          </w:tcPr>
          <w:p w14:paraId="7E7D8F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205D9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35.00, 35.10, 35.20</w:t>
            </w:r>
          </w:p>
        </w:tc>
        <w:tc>
          <w:tcPr>
            <w:tcW w:w="990" w:type="dxa"/>
            <w:tcBorders>
              <w:top w:val="nil"/>
              <w:left w:val="nil"/>
              <w:bottom w:val="single" w:sz="4" w:space="0" w:color="auto"/>
              <w:right w:val="single" w:sz="4" w:space="0" w:color="auto"/>
            </w:tcBorders>
            <w:shd w:val="clear" w:color="auto" w:fill="auto"/>
            <w:vAlign w:val="center"/>
            <w:hideMark/>
          </w:tcPr>
          <w:p w14:paraId="256F015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7.956</w:t>
            </w:r>
          </w:p>
        </w:tc>
        <w:tc>
          <w:tcPr>
            <w:tcW w:w="1065" w:type="dxa"/>
            <w:tcBorders>
              <w:top w:val="nil"/>
              <w:left w:val="nil"/>
              <w:bottom w:val="single" w:sz="4" w:space="0" w:color="auto"/>
              <w:right w:val="single" w:sz="4" w:space="0" w:color="auto"/>
            </w:tcBorders>
            <w:shd w:val="clear" w:color="auto" w:fill="auto"/>
            <w:vAlign w:val="center"/>
            <w:hideMark/>
          </w:tcPr>
          <w:p w14:paraId="2E927B29" w14:textId="15B01E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6,150,600</w:t>
            </w:r>
          </w:p>
        </w:tc>
        <w:tc>
          <w:tcPr>
            <w:tcW w:w="1095" w:type="dxa"/>
            <w:tcBorders>
              <w:top w:val="nil"/>
              <w:left w:val="nil"/>
              <w:bottom w:val="single" w:sz="4" w:space="0" w:color="auto"/>
              <w:right w:val="single" w:sz="4" w:space="0" w:color="auto"/>
            </w:tcBorders>
            <w:shd w:val="clear" w:color="auto" w:fill="auto"/>
            <w:vAlign w:val="center"/>
            <w:hideMark/>
          </w:tcPr>
          <w:p w14:paraId="448B9B9A" w14:textId="6E35736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1,085,400</w:t>
            </w:r>
          </w:p>
        </w:tc>
        <w:tc>
          <w:tcPr>
            <w:tcW w:w="1085" w:type="dxa"/>
            <w:tcBorders>
              <w:top w:val="nil"/>
              <w:left w:val="nil"/>
              <w:bottom w:val="single" w:sz="4" w:space="0" w:color="auto"/>
              <w:right w:val="single" w:sz="4" w:space="0" w:color="auto"/>
            </w:tcBorders>
            <w:shd w:val="clear" w:color="auto" w:fill="auto"/>
            <w:vAlign w:val="center"/>
            <w:hideMark/>
          </w:tcPr>
          <w:p w14:paraId="3ADD3644" w14:textId="77BD24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7,236,000</w:t>
            </w:r>
          </w:p>
        </w:tc>
      </w:tr>
      <w:tr w:rsidR="008E3AA5" w:rsidRPr="00F3713C" w14:paraId="217E68E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72AF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122</w:t>
            </w:r>
          </w:p>
        </w:tc>
        <w:tc>
          <w:tcPr>
            <w:tcW w:w="1213" w:type="dxa"/>
            <w:tcBorders>
              <w:top w:val="nil"/>
              <w:left w:val="nil"/>
              <w:bottom w:val="single" w:sz="4" w:space="0" w:color="auto"/>
              <w:right w:val="single" w:sz="4" w:space="0" w:color="auto"/>
            </w:tcBorders>
            <w:shd w:val="clear" w:color="auto" w:fill="auto"/>
            <w:vAlign w:val="center"/>
            <w:hideMark/>
          </w:tcPr>
          <w:p w14:paraId="3AB831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75E9CB1" w14:textId="4CCE537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0540842</w:t>
            </w:r>
          </w:p>
        </w:tc>
        <w:tc>
          <w:tcPr>
            <w:tcW w:w="1980" w:type="dxa"/>
            <w:tcBorders>
              <w:top w:val="nil"/>
              <w:left w:val="nil"/>
              <w:bottom w:val="single" w:sz="4" w:space="0" w:color="auto"/>
              <w:right w:val="single" w:sz="4" w:space="0" w:color="auto"/>
            </w:tcBorders>
            <w:shd w:val="clear" w:color="auto" w:fill="auto"/>
            <w:vAlign w:val="center"/>
            <w:hideMark/>
          </w:tcPr>
          <w:p w14:paraId="13AE1A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1930FA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I06</w:t>
            </w:r>
          </w:p>
        </w:tc>
        <w:tc>
          <w:tcPr>
            <w:tcW w:w="1448" w:type="dxa"/>
            <w:tcBorders>
              <w:top w:val="nil"/>
              <w:left w:val="nil"/>
              <w:bottom w:val="single" w:sz="4" w:space="0" w:color="auto"/>
              <w:right w:val="single" w:sz="4" w:space="0" w:color="auto"/>
            </w:tcBorders>
            <w:shd w:val="clear" w:color="auto" w:fill="auto"/>
            <w:vAlign w:val="center"/>
            <w:hideMark/>
          </w:tcPr>
          <w:p w14:paraId="07046C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FC67E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35.01, 35.11, 35.21, 35.22</w:t>
            </w:r>
          </w:p>
        </w:tc>
        <w:tc>
          <w:tcPr>
            <w:tcW w:w="990" w:type="dxa"/>
            <w:tcBorders>
              <w:top w:val="nil"/>
              <w:left w:val="nil"/>
              <w:bottom w:val="single" w:sz="4" w:space="0" w:color="auto"/>
              <w:right w:val="single" w:sz="4" w:space="0" w:color="auto"/>
            </w:tcBorders>
            <w:shd w:val="clear" w:color="auto" w:fill="auto"/>
            <w:vAlign w:val="center"/>
            <w:hideMark/>
          </w:tcPr>
          <w:p w14:paraId="0CECDD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9.031</w:t>
            </w:r>
          </w:p>
        </w:tc>
        <w:tc>
          <w:tcPr>
            <w:tcW w:w="1065" w:type="dxa"/>
            <w:tcBorders>
              <w:top w:val="nil"/>
              <w:left w:val="nil"/>
              <w:bottom w:val="single" w:sz="4" w:space="0" w:color="auto"/>
              <w:right w:val="single" w:sz="4" w:space="0" w:color="auto"/>
            </w:tcBorders>
            <w:shd w:val="clear" w:color="auto" w:fill="auto"/>
            <w:vAlign w:val="center"/>
            <w:hideMark/>
          </w:tcPr>
          <w:p w14:paraId="75F8C4BE" w14:textId="672349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6,981,900</w:t>
            </w:r>
          </w:p>
        </w:tc>
        <w:tc>
          <w:tcPr>
            <w:tcW w:w="1095" w:type="dxa"/>
            <w:tcBorders>
              <w:top w:val="nil"/>
              <w:left w:val="nil"/>
              <w:bottom w:val="single" w:sz="4" w:space="0" w:color="auto"/>
              <w:right w:val="single" w:sz="4" w:space="0" w:color="auto"/>
            </w:tcBorders>
            <w:shd w:val="clear" w:color="auto" w:fill="auto"/>
            <w:vAlign w:val="center"/>
            <w:hideMark/>
          </w:tcPr>
          <w:p w14:paraId="63A094CC" w14:textId="03B0AD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1,232,100</w:t>
            </w:r>
          </w:p>
        </w:tc>
        <w:tc>
          <w:tcPr>
            <w:tcW w:w="1085" w:type="dxa"/>
            <w:tcBorders>
              <w:top w:val="nil"/>
              <w:left w:val="nil"/>
              <w:bottom w:val="single" w:sz="4" w:space="0" w:color="auto"/>
              <w:right w:val="single" w:sz="4" w:space="0" w:color="auto"/>
            </w:tcBorders>
            <w:shd w:val="clear" w:color="auto" w:fill="auto"/>
            <w:vAlign w:val="center"/>
            <w:hideMark/>
          </w:tcPr>
          <w:p w14:paraId="227945FB" w14:textId="6A9851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8,214,000</w:t>
            </w:r>
          </w:p>
        </w:tc>
      </w:tr>
      <w:tr w:rsidR="008E3AA5" w:rsidRPr="00F3713C" w14:paraId="7A14310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8C35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w:t>
            </w:r>
          </w:p>
        </w:tc>
        <w:tc>
          <w:tcPr>
            <w:tcW w:w="1213" w:type="dxa"/>
            <w:tcBorders>
              <w:top w:val="nil"/>
              <w:left w:val="nil"/>
              <w:bottom w:val="single" w:sz="4" w:space="0" w:color="auto"/>
              <w:right w:val="single" w:sz="4" w:space="0" w:color="auto"/>
            </w:tcBorders>
            <w:shd w:val="clear" w:color="auto" w:fill="auto"/>
            <w:vAlign w:val="center"/>
            <w:hideMark/>
          </w:tcPr>
          <w:p w14:paraId="62EE1E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4268F91" w14:textId="1B7C67B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0540843</w:t>
            </w:r>
          </w:p>
        </w:tc>
        <w:tc>
          <w:tcPr>
            <w:tcW w:w="1980" w:type="dxa"/>
            <w:tcBorders>
              <w:top w:val="nil"/>
              <w:left w:val="nil"/>
              <w:bottom w:val="single" w:sz="4" w:space="0" w:color="auto"/>
              <w:right w:val="single" w:sz="4" w:space="0" w:color="auto"/>
            </w:tcBorders>
            <w:shd w:val="clear" w:color="auto" w:fill="auto"/>
            <w:vAlign w:val="center"/>
            <w:hideMark/>
          </w:tcPr>
          <w:p w14:paraId="365EA3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67B1D4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I05</w:t>
            </w:r>
          </w:p>
        </w:tc>
        <w:tc>
          <w:tcPr>
            <w:tcW w:w="1448" w:type="dxa"/>
            <w:tcBorders>
              <w:top w:val="nil"/>
              <w:left w:val="nil"/>
              <w:bottom w:val="single" w:sz="4" w:space="0" w:color="auto"/>
              <w:right w:val="single" w:sz="4" w:space="0" w:color="auto"/>
            </w:tcBorders>
            <w:shd w:val="clear" w:color="auto" w:fill="auto"/>
            <w:vAlign w:val="center"/>
            <w:hideMark/>
          </w:tcPr>
          <w:p w14:paraId="2C2DB0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E1DC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35.02, 35.12, 35.23, 35.24</w:t>
            </w:r>
          </w:p>
        </w:tc>
        <w:tc>
          <w:tcPr>
            <w:tcW w:w="990" w:type="dxa"/>
            <w:tcBorders>
              <w:top w:val="nil"/>
              <w:left w:val="nil"/>
              <w:bottom w:val="single" w:sz="4" w:space="0" w:color="auto"/>
              <w:right w:val="single" w:sz="4" w:space="0" w:color="auto"/>
            </w:tcBorders>
            <w:shd w:val="clear" w:color="auto" w:fill="auto"/>
            <w:vAlign w:val="center"/>
            <w:hideMark/>
          </w:tcPr>
          <w:p w14:paraId="46E0DA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9.386</w:t>
            </w:r>
          </w:p>
        </w:tc>
        <w:tc>
          <w:tcPr>
            <w:tcW w:w="1065" w:type="dxa"/>
            <w:tcBorders>
              <w:top w:val="nil"/>
              <w:left w:val="nil"/>
              <w:bottom w:val="single" w:sz="4" w:space="0" w:color="auto"/>
              <w:right w:val="single" w:sz="4" w:space="0" w:color="auto"/>
            </w:tcBorders>
            <w:shd w:val="clear" w:color="auto" w:fill="auto"/>
            <w:vAlign w:val="center"/>
            <w:hideMark/>
          </w:tcPr>
          <w:p w14:paraId="3B1BD650" w14:textId="2BB8FF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7,256,450</w:t>
            </w:r>
          </w:p>
        </w:tc>
        <w:tc>
          <w:tcPr>
            <w:tcW w:w="1095" w:type="dxa"/>
            <w:tcBorders>
              <w:top w:val="nil"/>
              <w:left w:val="nil"/>
              <w:bottom w:val="single" w:sz="4" w:space="0" w:color="auto"/>
              <w:right w:val="single" w:sz="4" w:space="0" w:color="auto"/>
            </w:tcBorders>
            <w:shd w:val="clear" w:color="auto" w:fill="auto"/>
            <w:vAlign w:val="center"/>
            <w:hideMark/>
          </w:tcPr>
          <w:p w14:paraId="35F97DC0" w14:textId="744FD5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1,280,550</w:t>
            </w:r>
          </w:p>
        </w:tc>
        <w:tc>
          <w:tcPr>
            <w:tcW w:w="1085" w:type="dxa"/>
            <w:tcBorders>
              <w:top w:val="nil"/>
              <w:left w:val="nil"/>
              <w:bottom w:val="single" w:sz="4" w:space="0" w:color="auto"/>
              <w:right w:val="single" w:sz="4" w:space="0" w:color="auto"/>
            </w:tcBorders>
            <w:shd w:val="clear" w:color="auto" w:fill="auto"/>
            <w:vAlign w:val="center"/>
            <w:hideMark/>
          </w:tcPr>
          <w:p w14:paraId="3F59FB8D" w14:textId="264A13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8,537,000</w:t>
            </w:r>
          </w:p>
        </w:tc>
      </w:tr>
      <w:tr w:rsidR="008E3AA5" w:rsidRPr="00F3713C" w14:paraId="0280966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A9CD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w:t>
            </w:r>
          </w:p>
        </w:tc>
        <w:tc>
          <w:tcPr>
            <w:tcW w:w="1213" w:type="dxa"/>
            <w:tcBorders>
              <w:top w:val="nil"/>
              <w:left w:val="nil"/>
              <w:bottom w:val="single" w:sz="4" w:space="0" w:color="auto"/>
              <w:right w:val="single" w:sz="4" w:space="0" w:color="auto"/>
            </w:tcBorders>
            <w:shd w:val="clear" w:color="auto" w:fill="auto"/>
            <w:vAlign w:val="center"/>
            <w:hideMark/>
          </w:tcPr>
          <w:p w14:paraId="543BDB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75A90B8" w14:textId="52D77AD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0540844</w:t>
            </w:r>
          </w:p>
        </w:tc>
        <w:tc>
          <w:tcPr>
            <w:tcW w:w="1980" w:type="dxa"/>
            <w:tcBorders>
              <w:top w:val="nil"/>
              <w:left w:val="nil"/>
              <w:bottom w:val="single" w:sz="4" w:space="0" w:color="auto"/>
              <w:right w:val="single" w:sz="4" w:space="0" w:color="auto"/>
            </w:tcBorders>
            <w:shd w:val="clear" w:color="auto" w:fill="auto"/>
            <w:vAlign w:val="center"/>
            <w:hideMark/>
          </w:tcPr>
          <w:p w14:paraId="086E9C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гаралтай зүрхний архаг өвчнүүд</w:t>
            </w:r>
          </w:p>
        </w:tc>
        <w:tc>
          <w:tcPr>
            <w:tcW w:w="2610" w:type="dxa"/>
            <w:tcBorders>
              <w:top w:val="nil"/>
              <w:left w:val="nil"/>
              <w:bottom w:val="single" w:sz="4" w:space="0" w:color="auto"/>
              <w:right w:val="single" w:sz="4" w:space="0" w:color="auto"/>
            </w:tcBorders>
            <w:shd w:val="clear" w:color="auto" w:fill="auto"/>
            <w:vAlign w:val="center"/>
            <w:hideMark/>
          </w:tcPr>
          <w:p w14:paraId="1683AE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I07</w:t>
            </w:r>
          </w:p>
        </w:tc>
        <w:tc>
          <w:tcPr>
            <w:tcW w:w="1448" w:type="dxa"/>
            <w:tcBorders>
              <w:top w:val="nil"/>
              <w:left w:val="nil"/>
              <w:bottom w:val="single" w:sz="4" w:space="0" w:color="auto"/>
              <w:right w:val="single" w:sz="4" w:space="0" w:color="auto"/>
            </w:tcBorders>
            <w:shd w:val="clear" w:color="auto" w:fill="auto"/>
            <w:vAlign w:val="center"/>
            <w:hideMark/>
          </w:tcPr>
          <w:p w14:paraId="54BF19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24B7C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35.04, 35.14, 35.27, 35.28</w:t>
            </w:r>
          </w:p>
        </w:tc>
        <w:tc>
          <w:tcPr>
            <w:tcW w:w="990" w:type="dxa"/>
            <w:tcBorders>
              <w:top w:val="nil"/>
              <w:left w:val="nil"/>
              <w:bottom w:val="single" w:sz="4" w:space="0" w:color="auto"/>
              <w:right w:val="single" w:sz="4" w:space="0" w:color="auto"/>
            </w:tcBorders>
            <w:shd w:val="clear" w:color="auto" w:fill="auto"/>
            <w:vAlign w:val="center"/>
            <w:hideMark/>
          </w:tcPr>
          <w:p w14:paraId="650136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9.916</w:t>
            </w:r>
          </w:p>
        </w:tc>
        <w:tc>
          <w:tcPr>
            <w:tcW w:w="1065" w:type="dxa"/>
            <w:tcBorders>
              <w:top w:val="nil"/>
              <w:left w:val="nil"/>
              <w:bottom w:val="single" w:sz="4" w:space="0" w:color="auto"/>
              <w:right w:val="single" w:sz="4" w:space="0" w:color="auto"/>
            </w:tcBorders>
            <w:shd w:val="clear" w:color="auto" w:fill="auto"/>
            <w:vAlign w:val="center"/>
            <w:hideMark/>
          </w:tcPr>
          <w:p w14:paraId="7A9E13C7" w14:textId="4F269C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7,666,150</w:t>
            </w:r>
          </w:p>
        </w:tc>
        <w:tc>
          <w:tcPr>
            <w:tcW w:w="1095" w:type="dxa"/>
            <w:tcBorders>
              <w:top w:val="nil"/>
              <w:left w:val="nil"/>
              <w:bottom w:val="single" w:sz="4" w:space="0" w:color="auto"/>
              <w:right w:val="single" w:sz="4" w:space="0" w:color="auto"/>
            </w:tcBorders>
            <w:shd w:val="clear" w:color="auto" w:fill="auto"/>
            <w:vAlign w:val="center"/>
            <w:hideMark/>
          </w:tcPr>
          <w:p w14:paraId="1D69A3B2" w14:textId="05DA24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1,352,850</w:t>
            </w:r>
          </w:p>
        </w:tc>
        <w:tc>
          <w:tcPr>
            <w:tcW w:w="1085" w:type="dxa"/>
            <w:tcBorders>
              <w:top w:val="nil"/>
              <w:left w:val="nil"/>
              <w:bottom w:val="single" w:sz="4" w:space="0" w:color="auto"/>
              <w:right w:val="single" w:sz="4" w:space="0" w:color="auto"/>
            </w:tcBorders>
            <w:shd w:val="clear" w:color="auto" w:fill="auto"/>
            <w:vAlign w:val="center"/>
            <w:hideMark/>
          </w:tcPr>
          <w:p w14:paraId="78B99470" w14:textId="1CE783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9,019,000</w:t>
            </w:r>
          </w:p>
        </w:tc>
      </w:tr>
      <w:tr w:rsidR="008E3AA5" w:rsidRPr="00F3713C" w14:paraId="46CDA25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16E83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w:t>
            </w:r>
          </w:p>
        </w:tc>
        <w:tc>
          <w:tcPr>
            <w:tcW w:w="1213" w:type="dxa"/>
            <w:tcBorders>
              <w:top w:val="nil"/>
              <w:left w:val="nil"/>
              <w:bottom w:val="single" w:sz="4" w:space="0" w:color="auto"/>
              <w:right w:val="single" w:sz="4" w:space="0" w:color="auto"/>
            </w:tcBorders>
            <w:shd w:val="clear" w:color="auto" w:fill="auto"/>
            <w:vAlign w:val="center"/>
            <w:hideMark/>
          </w:tcPr>
          <w:p w14:paraId="7BD7C7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016D097" w14:textId="7791C5A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054091</w:t>
            </w:r>
          </w:p>
        </w:tc>
        <w:tc>
          <w:tcPr>
            <w:tcW w:w="1980" w:type="dxa"/>
            <w:tcBorders>
              <w:top w:val="nil"/>
              <w:left w:val="nil"/>
              <w:bottom w:val="single" w:sz="4" w:space="0" w:color="auto"/>
              <w:right w:val="single" w:sz="4" w:space="0" w:color="auto"/>
            </w:tcBorders>
            <w:shd w:val="clear" w:color="auto" w:fill="auto"/>
            <w:vAlign w:val="center"/>
            <w:hideMark/>
          </w:tcPr>
          <w:p w14:paraId="264D01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перикардит ба үнхэлцэгийн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733BB0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I30, I31, I32</w:t>
            </w:r>
          </w:p>
        </w:tc>
        <w:tc>
          <w:tcPr>
            <w:tcW w:w="1448" w:type="dxa"/>
            <w:tcBorders>
              <w:top w:val="nil"/>
              <w:left w:val="nil"/>
              <w:bottom w:val="single" w:sz="4" w:space="0" w:color="auto"/>
              <w:right w:val="single" w:sz="4" w:space="0" w:color="auto"/>
            </w:tcBorders>
            <w:shd w:val="clear" w:color="auto" w:fill="auto"/>
            <w:vAlign w:val="center"/>
            <w:hideMark/>
          </w:tcPr>
          <w:p w14:paraId="53EA12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5C8A802" w14:textId="2E59247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DE2362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0.954</w:t>
            </w:r>
          </w:p>
        </w:tc>
        <w:tc>
          <w:tcPr>
            <w:tcW w:w="1065" w:type="dxa"/>
            <w:tcBorders>
              <w:top w:val="nil"/>
              <w:left w:val="nil"/>
              <w:bottom w:val="single" w:sz="4" w:space="0" w:color="auto"/>
              <w:right w:val="single" w:sz="4" w:space="0" w:color="auto"/>
            </w:tcBorders>
            <w:shd w:val="clear" w:color="auto" w:fill="auto"/>
            <w:vAlign w:val="center"/>
            <w:hideMark/>
          </w:tcPr>
          <w:p w14:paraId="3A439549" w14:textId="67E748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737,800</w:t>
            </w:r>
          </w:p>
        </w:tc>
        <w:tc>
          <w:tcPr>
            <w:tcW w:w="1095" w:type="dxa"/>
            <w:tcBorders>
              <w:top w:val="nil"/>
              <w:left w:val="nil"/>
              <w:bottom w:val="single" w:sz="4" w:space="0" w:color="auto"/>
              <w:right w:val="single" w:sz="4" w:space="0" w:color="auto"/>
            </w:tcBorders>
            <w:shd w:val="clear" w:color="auto" w:fill="auto"/>
            <w:vAlign w:val="center"/>
            <w:hideMark/>
          </w:tcPr>
          <w:p w14:paraId="4DC2F0AE" w14:textId="051995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130,200</w:t>
            </w:r>
          </w:p>
        </w:tc>
        <w:tc>
          <w:tcPr>
            <w:tcW w:w="1085" w:type="dxa"/>
            <w:tcBorders>
              <w:top w:val="nil"/>
              <w:left w:val="nil"/>
              <w:bottom w:val="single" w:sz="4" w:space="0" w:color="auto"/>
              <w:right w:val="single" w:sz="4" w:space="0" w:color="auto"/>
            </w:tcBorders>
            <w:shd w:val="clear" w:color="auto" w:fill="auto"/>
            <w:vAlign w:val="center"/>
            <w:hideMark/>
          </w:tcPr>
          <w:p w14:paraId="4A9810E9" w14:textId="053071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868,000</w:t>
            </w:r>
          </w:p>
        </w:tc>
      </w:tr>
      <w:tr w:rsidR="008E3AA5" w:rsidRPr="00F3713C" w14:paraId="76ABB4B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D9F2C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w:t>
            </w:r>
          </w:p>
        </w:tc>
        <w:tc>
          <w:tcPr>
            <w:tcW w:w="1213" w:type="dxa"/>
            <w:tcBorders>
              <w:top w:val="nil"/>
              <w:left w:val="nil"/>
              <w:bottom w:val="single" w:sz="4" w:space="0" w:color="auto"/>
              <w:right w:val="single" w:sz="4" w:space="0" w:color="auto"/>
            </w:tcBorders>
            <w:shd w:val="clear" w:color="auto" w:fill="auto"/>
            <w:vAlign w:val="center"/>
            <w:hideMark/>
          </w:tcPr>
          <w:p w14:paraId="194434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8BF788" w14:textId="7541195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054092</w:t>
            </w:r>
          </w:p>
        </w:tc>
        <w:tc>
          <w:tcPr>
            <w:tcW w:w="1980" w:type="dxa"/>
            <w:tcBorders>
              <w:top w:val="nil"/>
              <w:left w:val="nil"/>
              <w:bottom w:val="single" w:sz="4" w:space="0" w:color="auto"/>
              <w:right w:val="single" w:sz="4" w:space="0" w:color="auto"/>
            </w:tcBorders>
            <w:shd w:val="clear" w:color="auto" w:fill="auto"/>
            <w:vAlign w:val="center"/>
            <w:hideMark/>
          </w:tcPr>
          <w:p w14:paraId="5CA40F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перикардит ба үнхэлцэгийн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CE7D5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I30, I31, I32</w:t>
            </w:r>
          </w:p>
        </w:tc>
        <w:tc>
          <w:tcPr>
            <w:tcW w:w="1448" w:type="dxa"/>
            <w:tcBorders>
              <w:top w:val="nil"/>
              <w:left w:val="nil"/>
              <w:bottom w:val="single" w:sz="4" w:space="0" w:color="auto"/>
              <w:right w:val="single" w:sz="4" w:space="0" w:color="auto"/>
            </w:tcBorders>
            <w:shd w:val="clear" w:color="auto" w:fill="auto"/>
            <w:vAlign w:val="center"/>
            <w:hideMark/>
          </w:tcPr>
          <w:p w14:paraId="04F624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1F396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37.0, 37.1, 37.31</w:t>
            </w:r>
          </w:p>
        </w:tc>
        <w:tc>
          <w:tcPr>
            <w:tcW w:w="990" w:type="dxa"/>
            <w:tcBorders>
              <w:top w:val="nil"/>
              <w:left w:val="nil"/>
              <w:bottom w:val="single" w:sz="4" w:space="0" w:color="auto"/>
              <w:right w:val="single" w:sz="4" w:space="0" w:color="auto"/>
            </w:tcBorders>
            <w:shd w:val="clear" w:color="auto" w:fill="auto"/>
            <w:vAlign w:val="center"/>
            <w:hideMark/>
          </w:tcPr>
          <w:p w14:paraId="28DBD7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4.916</w:t>
            </w:r>
          </w:p>
        </w:tc>
        <w:tc>
          <w:tcPr>
            <w:tcW w:w="1065" w:type="dxa"/>
            <w:tcBorders>
              <w:top w:val="nil"/>
              <w:left w:val="nil"/>
              <w:bottom w:val="single" w:sz="4" w:space="0" w:color="auto"/>
              <w:right w:val="single" w:sz="4" w:space="0" w:color="auto"/>
            </w:tcBorders>
            <w:shd w:val="clear" w:color="auto" w:fill="auto"/>
            <w:vAlign w:val="center"/>
            <w:hideMark/>
          </w:tcPr>
          <w:p w14:paraId="14D4392D" w14:textId="74AE4E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3,800,350</w:t>
            </w:r>
          </w:p>
        </w:tc>
        <w:tc>
          <w:tcPr>
            <w:tcW w:w="1095" w:type="dxa"/>
            <w:tcBorders>
              <w:top w:val="nil"/>
              <w:left w:val="nil"/>
              <w:bottom w:val="single" w:sz="4" w:space="0" w:color="auto"/>
              <w:right w:val="single" w:sz="4" w:space="0" w:color="auto"/>
            </w:tcBorders>
            <w:shd w:val="clear" w:color="auto" w:fill="auto"/>
            <w:vAlign w:val="center"/>
            <w:hideMark/>
          </w:tcPr>
          <w:p w14:paraId="2CA237D5" w14:textId="7B2482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670,650</w:t>
            </w:r>
          </w:p>
        </w:tc>
        <w:tc>
          <w:tcPr>
            <w:tcW w:w="1085" w:type="dxa"/>
            <w:tcBorders>
              <w:top w:val="nil"/>
              <w:left w:val="nil"/>
              <w:bottom w:val="single" w:sz="4" w:space="0" w:color="auto"/>
              <w:right w:val="single" w:sz="4" w:space="0" w:color="auto"/>
            </w:tcBorders>
            <w:shd w:val="clear" w:color="auto" w:fill="auto"/>
            <w:vAlign w:val="center"/>
            <w:hideMark/>
          </w:tcPr>
          <w:p w14:paraId="6644C0F7" w14:textId="2D4AEC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4,471,000</w:t>
            </w:r>
          </w:p>
        </w:tc>
      </w:tr>
      <w:tr w:rsidR="008E3AA5" w:rsidRPr="00F3713C" w14:paraId="60EA8F6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40F3C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w:t>
            </w:r>
          </w:p>
        </w:tc>
        <w:tc>
          <w:tcPr>
            <w:tcW w:w="1213" w:type="dxa"/>
            <w:tcBorders>
              <w:top w:val="nil"/>
              <w:left w:val="nil"/>
              <w:bottom w:val="single" w:sz="4" w:space="0" w:color="auto"/>
              <w:right w:val="single" w:sz="4" w:space="0" w:color="auto"/>
            </w:tcBorders>
            <w:shd w:val="clear" w:color="auto" w:fill="auto"/>
            <w:vAlign w:val="center"/>
            <w:hideMark/>
          </w:tcPr>
          <w:p w14:paraId="3AD3DE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170DFA" w14:textId="4D7526B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054101</w:t>
            </w:r>
          </w:p>
        </w:tc>
        <w:tc>
          <w:tcPr>
            <w:tcW w:w="1980" w:type="dxa"/>
            <w:tcBorders>
              <w:top w:val="nil"/>
              <w:left w:val="nil"/>
              <w:bottom w:val="single" w:sz="4" w:space="0" w:color="auto"/>
              <w:right w:val="single" w:sz="4" w:space="0" w:color="auto"/>
            </w:tcBorders>
            <w:shd w:val="clear" w:color="auto" w:fill="auto"/>
            <w:vAlign w:val="center"/>
            <w:hideMark/>
          </w:tcPr>
          <w:p w14:paraId="28800F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эндокардит</w:t>
            </w:r>
          </w:p>
        </w:tc>
        <w:tc>
          <w:tcPr>
            <w:tcW w:w="2610" w:type="dxa"/>
            <w:tcBorders>
              <w:top w:val="nil"/>
              <w:left w:val="nil"/>
              <w:bottom w:val="single" w:sz="4" w:space="0" w:color="auto"/>
              <w:right w:val="single" w:sz="4" w:space="0" w:color="auto"/>
            </w:tcBorders>
            <w:shd w:val="clear" w:color="auto" w:fill="auto"/>
            <w:vAlign w:val="center"/>
            <w:hideMark/>
          </w:tcPr>
          <w:p w14:paraId="53EB1F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I33</w:t>
            </w:r>
          </w:p>
        </w:tc>
        <w:tc>
          <w:tcPr>
            <w:tcW w:w="1448" w:type="dxa"/>
            <w:tcBorders>
              <w:top w:val="nil"/>
              <w:left w:val="nil"/>
              <w:bottom w:val="single" w:sz="4" w:space="0" w:color="auto"/>
              <w:right w:val="single" w:sz="4" w:space="0" w:color="auto"/>
            </w:tcBorders>
            <w:shd w:val="clear" w:color="auto" w:fill="auto"/>
            <w:vAlign w:val="center"/>
            <w:hideMark/>
          </w:tcPr>
          <w:p w14:paraId="7E25B2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73C8E6C" w14:textId="225C534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9307D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1.382</w:t>
            </w:r>
          </w:p>
        </w:tc>
        <w:tc>
          <w:tcPr>
            <w:tcW w:w="1065" w:type="dxa"/>
            <w:tcBorders>
              <w:top w:val="nil"/>
              <w:left w:val="nil"/>
              <w:bottom w:val="single" w:sz="4" w:space="0" w:color="auto"/>
              <w:right w:val="single" w:sz="4" w:space="0" w:color="auto"/>
            </w:tcBorders>
            <w:shd w:val="clear" w:color="auto" w:fill="auto"/>
            <w:vAlign w:val="center"/>
            <w:hideMark/>
          </w:tcPr>
          <w:p w14:paraId="14402808" w14:textId="116CE3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1,068,450</w:t>
            </w:r>
          </w:p>
        </w:tc>
        <w:tc>
          <w:tcPr>
            <w:tcW w:w="1095" w:type="dxa"/>
            <w:tcBorders>
              <w:top w:val="nil"/>
              <w:left w:val="nil"/>
              <w:bottom w:val="single" w:sz="4" w:space="0" w:color="auto"/>
              <w:right w:val="single" w:sz="4" w:space="0" w:color="auto"/>
            </w:tcBorders>
            <w:shd w:val="clear" w:color="auto" w:fill="auto"/>
            <w:vAlign w:val="center"/>
            <w:hideMark/>
          </w:tcPr>
          <w:p w14:paraId="7C4C8335" w14:textId="6DBA3D7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188,550</w:t>
            </w:r>
          </w:p>
        </w:tc>
        <w:tc>
          <w:tcPr>
            <w:tcW w:w="1085" w:type="dxa"/>
            <w:tcBorders>
              <w:top w:val="nil"/>
              <w:left w:val="nil"/>
              <w:bottom w:val="single" w:sz="4" w:space="0" w:color="auto"/>
              <w:right w:val="single" w:sz="4" w:space="0" w:color="auto"/>
            </w:tcBorders>
            <w:shd w:val="clear" w:color="auto" w:fill="auto"/>
            <w:vAlign w:val="center"/>
            <w:hideMark/>
          </w:tcPr>
          <w:p w14:paraId="1E529353" w14:textId="21E3F5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1,257,000</w:t>
            </w:r>
          </w:p>
        </w:tc>
      </w:tr>
      <w:tr w:rsidR="008E3AA5" w:rsidRPr="00F3713C" w14:paraId="68BD644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8D0B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w:t>
            </w:r>
          </w:p>
        </w:tc>
        <w:tc>
          <w:tcPr>
            <w:tcW w:w="1213" w:type="dxa"/>
            <w:tcBorders>
              <w:top w:val="nil"/>
              <w:left w:val="nil"/>
              <w:bottom w:val="single" w:sz="4" w:space="0" w:color="auto"/>
              <w:right w:val="single" w:sz="4" w:space="0" w:color="auto"/>
            </w:tcBorders>
            <w:shd w:val="clear" w:color="auto" w:fill="auto"/>
            <w:vAlign w:val="center"/>
            <w:hideMark/>
          </w:tcPr>
          <w:p w14:paraId="3B0DBB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8D6C5B9" w14:textId="70096F3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054102</w:t>
            </w:r>
          </w:p>
        </w:tc>
        <w:tc>
          <w:tcPr>
            <w:tcW w:w="1980" w:type="dxa"/>
            <w:tcBorders>
              <w:top w:val="nil"/>
              <w:left w:val="nil"/>
              <w:bottom w:val="single" w:sz="4" w:space="0" w:color="auto"/>
              <w:right w:val="single" w:sz="4" w:space="0" w:color="auto"/>
            </w:tcBorders>
            <w:shd w:val="clear" w:color="auto" w:fill="auto"/>
            <w:vAlign w:val="center"/>
            <w:hideMark/>
          </w:tcPr>
          <w:p w14:paraId="026C1A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эндокардит</w:t>
            </w:r>
          </w:p>
        </w:tc>
        <w:tc>
          <w:tcPr>
            <w:tcW w:w="2610" w:type="dxa"/>
            <w:tcBorders>
              <w:top w:val="nil"/>
              <w:left w:val="nil"/>
              <w:bottom w:val="single" w:sz="4" w:space="0" w:color="auto"/>
              <w:right w:val="single" w:sz="4" w:space="0" w:color="auto"/>
            </w:tcBorders>
            <w:shd w:val="clear" w:color="auto" w:fill="auto"/>
            <w:vAlign w:val="center"/>
            <w:hideMark/>
          </w:tcPr>
          <w:p w14:paraId="084B42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I33</w:t>
            </w:r>
          </w:p>
        </w:tc>
        <w:tc>
          <w:tcPr>
            <w:tcW w:w="1448" w:type="dxa"/>
            <w:tcBorders>
              <w:top w:val="nil"/>
              <w:left w:val="nil"/>
              <w:bottom w:val="single" w:sz="4" w:space="0" w:color="auto"/>
              <w:right w:val="single" w:sz="4" w:space="0" w:color="auto"/>
            </w:tcBorders>
            <w:shd w:val="clear" w:color="auto" w:fill="auto"/>
            <w:vAlign w:val="center"/>
            <w:hideMark/>
          </w:tcPr>
          <w:p w14:paraId="4A326B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B608D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35.1, 35.2</w:t>
            </w:r>
          </w:p>
        </w:tc>
        <w:tc>
          <w:tcPr>
            <w:tcW w:w="990" w:type="dxa"/>
            <w:tcBorders>
              <w:top w:val="nil"/>
              <w:left w:val="nil"/>
              <w:bottom w:val="single" w:sz="4" w:space="0" w:color="auto"/>
              <w:right w:val="single" w:sz="4" w:space="0" w:color="auto"/>
            </w:tcBorders>
            <w:shd w:val="clear" w:color="auto" w:fill="auto"/>
            <w:vAlign w:val="center"/>
            <w:hideMark/>
          </w:tcPr>
          <w:p w14:paraId="12285B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7.956</w:t>
            </w:r>
          </w:p>
        </w:tc>
        <w:tc>
          <w:tcPr>
            <w:tcW w:w="1065" w:type="dxa"/>
            <w:tcBorders>
              <w:top w:val="nil"/>
              <w:left w:val="nil"/>
              <w:bottom w:val="single" w:sz="4" w:space="0" w:color="auto"/>
              <w:right w:val="single" w:sz="4" w:space="0" w:color="auto"/>
            </w:tcBorders>
            <w:shd w:val="clear" w:color="auto" w:fill="auto"/>
            <w:vAlign w:val="center"/>
            <w:hideMark/>
          </w:tcPr>
          <w:p w14:paraId="3138D6F6" w14:textId="7A7460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6,150,600</w:t>
            </w:r>
          </w:p>
        </w:tc>
        <w:tc>
          <w:tcPr>
            <w:tcW w:w="1095" w:type="dxa"/>
            <w:tcBorders>
              <w:top w:val="nil"/>
              <w:left w:val="nil"/>
              <w:bottom w:val="single" w:sz="4" w:space="0" w:color="auto"/>
              <w:right w:val="single" w:sz="4" w:space="0" w:color="auto"/>
            </w:tcBorders>
            <w:shd w:val="clear" w:color="auto" w:fill="auto"/>
            <w:vAlign w:val="center"/>
            <w:hideMark/>
          </w:tcPr>
          <w:p w14:paraId="6C9B76C7" w14:textId="2E9941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1,085,400</w:t>
            </w:r>
          </w:p>
        </w:tc>
        <w:tc>
          <w:tcPr>
            <w:tcW w:w="1085" w:type="dxa"/>
            <w:tcBorders>
              <w:top w:val="nil"/>
              <w:left w:val="nil"/>
              <w:bottom w:val="single" w:sz="4" w:space="0" w:color="auto"/>
              <w:right w:val="single" w:sz="4" w:space="0" w:color="auto"/>
            </w:tcBorders>
            <w:shd w:val="clear" w:color="auto" w:fill="auto"/>
            <w:vAlign w:val="center"/>
            <w:hideMark/>
          </w:tcPr>
          <w:p w14:paraId="2328A136" w14:textId="447370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7,236,000</w:t>
            </w:r>
          </w:p>
        </w:tc>
      </w:tr>
      <w:tr w:rsidR="008E3AA5" w:rsidRPr="00F3713C" w14:paraId="5EF9D74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BC61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129</w:t>
            </w:r>
          </w:p>
        </w:tc>
        <w:tc>
          <w:tcPr>
            <w:tcW w:w="1213" w:type="dxa"/>
            <w:tcBorders>
              <w:top w:val="nil"/>
              <w:left w:val="nil"/>
              <w:bottom w:val="single" w:sz="4" w:space="0" w:color="auto"/>
              <w:right w:val="single" w:sz="4" w:space="0" w:color="auto"/>
            </w:tcBorders>
            <w:shd w:val="clear" w:color="auto" w:fill="auto"/>
            <w:vAlign w:val="center"/>
            <w:hideMark/>
          </w:tcPr>
          <w:p w14:paraId="09FF66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6103050" w14:textId="482DB5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054111</w:t>
            </w:r>
          </w:p>
        </w:tc>
        <w:tc>
          <w:tcPr>
            <w:tcW w:w="1980" w:type="dxa"/>
            <w:tcBorders>
              <w:top w:val="nil"/>
              <w:left w:val="nil"/>
              <w:bottom w:val="single" w:sz="4" w:space="0" w:color="auto"/>
              <w:right w:val="single" w:sz="4" w:space="0" w:color="auto"/>
            </w:tcBorders>
            <w:shd w:val="clear" w:color="auto" w:fill="auto"/>
            <w:vAlign w:val="center"/>
            <w:hideMark/>
          </w:tcPr>
          <w:p w14:paraId="561A25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бус шалтгаант зүрхний хавхлагын эмгэг</w:t>
            </w:r>
          </w:p>
        </w:tc>
        <w:tc>
          <w:tcPr>
            <w:tcW w:w="2610" w:type="dxa"/>
            <w:tcBorders>
              <w:top w:val="nil"/>
              <w:left w:val="nil"/>
              <w:bottom w:val="single" w:sz="4" w:space="0" w:color="auto"/>
              <w:right w:val="single" w:sz="4" w:space="0" w:color="auto"/>
            </w:tcBorders>
            <w:shd w:val="clear" w:color="auto" w:fill="auto"/>
            <w:vAlign w:val="center"/>
            <w:hideMark/>
          </w:tcPr>
          <w:p w14:paraId="440B98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I34, I35, I36, I38, Q22, Q23</w:t>
            </w:r>
          </w:p>
        </w:tc>
        <w:tc>
          <w:tcPr>
            <w:tcW w:w="1448" w:type="dxa"/>
            <w:tcBorders>
              <w:top w:val="nil"/>
              <w:left w:val="nil"/>
              <w:bottom w:val="single" w:sz="4" w:space="0" w:color="auto"/>
              <w:right w:val="single" w:sz="4" w:space="0" w:color="auto"/>
            </w:tcBorders>
            <w:shd w:val="clear" w:color="auto" w:fill="auto"/>
            <w:vAlign w:val="center"/>
            <w:hideMark/>
          </w:tcPr>
          <w:p w14:paraId="0BD4CC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DBC7A75" w14:textId="1C9768C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2B2DF8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0.826</w:t>
            </w:r>
          </w:p>
        </w:tc>
        <w:tc>
          <w:tcPr>
            <w:tcW w:w="1065" w:type="dxa"/>
            <w:tcBorders>
              <w:top w:val="nil"/>
              <w:left w:val="nil"/>
              <w:bottom w:val="single" w:sz="4" w:space="0" w:color="auto"/>
              <w:right w:val="single" w:sz="4" w:space="0" w:color="auto"/>
            </w:tcBorders>
            <w:shd w:val="clear" w:color="auto" w:fill="auto"/>
            <w:vAlign w:val="center"/>
            <w:hideMark/>
          </w:tcPr>
          <w:p w14:paraId="63351B39" w14:textId="4538B5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638,350</w:t>
            </w:r>
          </w:p>
        </w:tc>
        <w:tc>
          <w:tcPr>
            <w:tcW w:w="1095" w:type="dxa"/>
            <w:tcBorders>
              <w:top w:val="nil"/>
              <w:left w:val="nil"/>
              <w:bottom w:val="single" w:sz="4" w:space="0" w:color="auto"/>
              <w:right w:val="single" w:sz="4" w:space="0" w:color="auto"/>
            </w:tcBorders>
            <w:shd w:val="clear" w:color="auto" w:fill="auto"/>
            <w:vAlign w:val="center"/>
            <w:hideMark/>
          </w:tcPr>
          <w:p w14:paraId="07623EDD" w14:textId="1E5C70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112,650</w:t>
            </w:r>
          </w:p>
        </w:tc>
        <w:tc>
          <w:tcPr>
            <w:tcW w:w="1085" w:type="dxa"/>
            <w:tcBorders>
              <w:top w:val="nil"/>
              <w:left w:val="nil"/>
              <w:bottom w:val="single" w:sz="4" w:space="0" w:color="auto"/>
              <w:right w:val="single" w:sz="4" w:space="0" w:color="auto"/>
            </w:tcBorders>
            <w:shd w:val="clear" w:color="auto" w:fill="auto"/>
            <w:vAlign w:val="center"/>
            <w:hideMark/>
          </w:tcPr>
          <w:p w14:paraId="5F126000" w14:textId="7028CB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751,000</w:t>
            </w:r>
          </w:p>
        </w:tc>
      </w:tr>
      <w:tr w:rsidR="008E3AA5" w:rsidRPr="00F3713C" w14:paraId="0DC201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C4EBF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w:t>
            </w:r>
          </w:p>
        </w:tc>
        <w:tc>
          <w:tcPr>
            <w:tcW w:w="1213" w:type="dxa"/>
            <w:tcBorders>
              <w:top w:val="nil"/>
              <w:left w:val="nil"/>
              <w:bottom w:val="single" w:sz="4" w:space="0" w:color="auto"/>
              <w:right w:val="single" w:sz="4" w:space="0" w:color="auto"/>
            </w:tcBorders>
            <w:shd w:val="clear" w:color="auto" w:fill="auto"/>
            <w:vAlign w:val="center"/>
            <w:hideMark/>
          </w:tcPr>
          <w:p w14:paraId="6A9CC0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99F47D" w14:textId="18E65D6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054112</w:t>
            </w:r>
          </w:p>
        </w:tc>
        <w:tc>
          <w:tcPr>
            <w:tcW w:w="1980" w:type="dxa"/>
            <w:tcBorders>
              <w:top w:val="nil"/>
              <w:left w:val="nil"/>
              <w:bottom w:val="single" w:sz="4" w:space="0" w:color="auto"/>
              <w:right w:val="single" w:sz="4" w:space="0" w:color="auto"/>
            </w:tcBorders>
            <w:shd w:val="clear" w:color="auto" w:fill="auto"/>
            <w:vAlign w:val="center"/>
            <w:hideMark/>
          </w:tcPr>
          <w:p w14:paraId="1F4528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бус шалтгаант зүрхний хавхлагын эмгэг</w:t>
            </w:r>
          </w:p>
        </w:tc>
        <w:tc>
          <w:tcPr>
            <w:tcW w:w="2610" w:type="dxa"/>
            <w:tcBorders>
              <w:top w:val="nil"/>
              <w:left w:val="nil"/>
              <w:bottom w:val="single" w:sz="4" w:space="0" w:color="auto"/>
              <w:right w:val="single" w:sz="4" w:space="0" w:color="auto"/>
            </w:tcBorders>
            <w:shd w:val="clear" w:color="auto" w:fill="auto"/>
            <w:vAlign w:val="center"/>
            <w:hideMark/>
          </w:tcPr>
          <w:p w14:paraId="3B259B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I34, I35, I36, I38, Q22, Q23</w:t>
            </w:r>
          </w:p>
        </w:tc>
        <w:tc>
          <w:tcPr>
            <w:tcW w:w="1448" w:type="dxa"/>
            <w:tcBorders>
              <w:top w:val="nil"/>
              <w:left w:val="nil"/>
              <w:bottom w:val="single" w:sz="4" w:space="0" w:color="auto"/>
              <w:right w:val="single" w:sz="4" w:space="0" w:color="auto"/>
            </w:tcBorders>
            <w:shd w:val="clear" w:color="auto" w:fill="auto"/>
            <w:vAlign w:val="center"/>
            <w:hideMark/>
          </w:tcPr>
          <w:p w14:paraId="2CC2DA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563B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35.31, 35.32, 35.33, 35.34, 35.35, 35.96</w:t>
            </w:r>
          </w:p>
        </w:tc>
        <w:tc>
          <w:tcPr>
            <w:tcW w:w="990" w:type="dxa"/>
            <w:tcBorders>
              <w:top w:val="nil"/>
              <w:left w:val="nil"/>
              <w:bottom w:val="single" w:sz="4" w:space="0" w:color="auto"/>
              <w:right w:val="single" w:sz="4" w:space="0" w:color="auto"/>
            </w:tcBorders>
            <w:shd w:val="clear" w:color="auto" w:fill="auto"/>
            <w:vAlign w:val="center"/>
            <w:hideMark/>
          </w:tcPr>
          <w:p w14:paraId="6941D32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5.925</w:t>
            </w:r>
          </w:p>
        </w:tc>
        <w:tc>
          <w:tcPr>
            <w:tcW w:w="1065" w:type="dxa"/>
            <w:tcBorders>
              <w:top w:val="nil"/>
              <w:left w:val="nil"/>
              <w:bottom w:val="single" w:sz="4" w:space="0" w:color="auto"/>
              <w:right w:val="single" w:sz="4" w:space="0" w:color="auto"/>
            </w:tcBorders>
            <w:shd w:val="clear" w:color="auto" w:fill="auto"/>
            <w:vAlign w:val="center"/>
            <w:hideMark/>
          </w:tcPr>
          <w:p w14:paraId="1D4FA17F" w14:textId="52A308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4,580,650</w:t>
            </w:r>
          </w:p>
        </w:tc>
        <w:tc>
          <w:tcPr>
            <w:tcW w:w="1095" w:type="dxa"/>
            <w:tcBorders>
              <w:top w:val="nil"/>
              <w:left w:val="nil"/>
              <w:bottom w:val="single" w:sz="4" w:space="0" w:color="auto"/>
              <w:right w:val="single" w:sz="4" w:space="0" w:color="auto"/>
            </w:tcBorders>
            <w:shd w:val="clear" w:color="auto" w:fill="auto"/>
            <w:vAlign w:val="center"/>
            <w:hideMark/>
          </w:tcPr>
          <w:p w14:paraId="12F33C70" w14:textId="02D279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808,350</w:t>
            </w:r>
          </w:p>
        </w:tc>
        <w:tc>
          <w:tcPr>
            <w:tcW w:w="1085" w:type="dxa"/>
            <w:tcBorders>
              <w:top w:val="nil"/>
              <w:left w:val="nil"/>
              <w:bottom w:val="single" w:sz="4" w:space="0" w:color="auto"/>
              <w:right w:val="single" w:sz="4" w:space="0" w:color="auto"/>
            </w:tcBorders>
            <w:shd w:val="clear" w:color="auto" w:fill="auto"/>
            <w:vAlign w:val="center"/>
            <w:hideMark/>
          </w:tcPr>
          <w:p w14:paraId="18624A1D" w14:textId="7B7D70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5,389,000</w:t>
            </w:r>
          </w:p>
        </w:tc>
      </w:tr>
      <w:tr w:rsidR="008E3AA5" w:rsidRPr="00F3713C" w14:paraId="6ED116A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C2F9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w:t>
            </w:r>
          </w:p>
        </w:tc>
        <w:tc>
          <w:tcPr>
            <w:tcW w:w="1213" w:type="dxa"/>
            <w:tcBorders>
              <w:top w:val="nil"/>
              <w:left w:val="nil"/>
              <w:bottom w:val="single" w:sz="4" w:space="0" w:color="auto"/>
              <w:right w:val="single" w:sz="4" w:space="0" w:color="auto"/>
            </w:tcBorders>
            <w:shd w:val="clear" w:color="auto" w:fill="auto"/>
            <w:vAlign w:val="center"/>
            <w:hideMark/>
          </w:tcPr>
          <w:p w14:paraId="60D799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A2FFE95" w14:textId="08BA4A1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0541141</w:t>
            </w:r>
          </w:p>
        </w:tc>
        <w:tc>
          <w:tcPr>
            <w:tcW w:w="1980" w:type="dxa"/>
            <w:tcBorders>
              <w:top w:val="nil"/>
              <w:left w:val="nil"/>
              <w:bottom w:val="single" w:sz="4" w:space="0" w:color="auto"/>
              <w:right w:val="single" w:sz="4" w:space="0" w:color="auto"/>
            </w:tcBorders>
            <w:shd w:val="clear" w:color="auto" w:fill="auto"/>
            <w:vAlign w:val="center"/>
            <w:hideMark/>
          </w:tcPr>
          <w:p w14:paraId="2E4667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бус шалтгаант зүрхний хавхлагын эмгэг</w:t>
            </w:r>
          </w:p>
        </w:tc>
        <w:tc>
          <w:tcPr>
            <w:tcW w:w="2610" w:type="dxa"/>
            <w:tcBorders>
              <w:top w:val="nil"/>
              <w:left w:val="nil"/>
              <w:bottom w:val="single" w:sz="4" w:space="0" w:color="auto"/>
              <w:right w:val="single" w:sz="4" w:space="0" w:color="auto"/>
            </w:tcBorders>
            <w:shd w:val="clear" w:color="auto" w:fill="auto"/>
            <w:vAlign w:val="center"/>
            <w:hideMark/>
          </w:tcPr>
          <w:p w14:paraId="5DFBB8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I35, Q23</w:t>
            </w:r>
          </w:p>
        </w:tc>
        <w:tc>
          <w:tcPr>
            <w:tcW w:w="1448" w:type="dxa"/>
            <w:tcBorders>
              <w:top w:val="nil"/>
              <w:left w:val="nil"/>
              <w:bottom w:val="single" w:sz="4" w:space="0" w:color="auto"/>
              <w:right w:val="single" w:sz="4" w:space="0" w:color="auto"/>
            </w:tcBorders>
            <w:shd w:val="clear" w:color="auto" w:fill="auto"/>
            <w:vAlign w:val="center"/>
            <w:hideMark/>
          </w:tcPr>
          <w:p w14:paraId="1CDC9E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C6ED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35.01, 35.11, 35.21, 35.22</w:t>
            </w:r>
          </w:p>
        </w:tc>
        <w:tc>
          <w:tcPr>
            <w:tcW w:w="990" w:type="dxa"/>
            <w:tcBorders>
              <w:top w:val="nil"/>
              <w:left w:val="nil"/>
              <w:bottom w:val="single" w:sz="4" w:space="0" w:color="auto"/>
              <w:right w:val="single" w:sz="4" w:space="0" w:color="auto"/>
            </w:tcBorders>
            <w:shd w:val="clear" w:color="auto" w:fill="auto"/>
            <w:vAlign w:val="center"/>
            <w:hideMark/>
          </w:tcPr>
          <w:p w14:paraId="289545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9.031</w:t>
            </w:r>
          </w:p>
        </w:tc>
        <w:tc>
          <w:tcPr>
            <w:tcW w:w="1065" w:type="dxa"/>
            <w:tcBorders>
              <w:top w:val="nil"/>
              <w:left w:val="nil"/>
              <w:bottom w:val="single" w:sz="4" w:space="0" w:color="auto"/>
              <w:right w:val="single" w:sz="4" w:space="0" w:color="auto"/>
            </w:tcBorders>
            <w:shd w:val="clear" w:color="auto" w:fill="auto"/>
            <w:vAlign w:val="center"/>
            <w:hideMark/>
          </w:tcPr>
          <w:p w14:paraId="0199CC3A" w14:textId="4427CEF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6,981,900</w:t>
            </w:r>
          </w:p>
        </w:tc>
        <w:tc>
          <w:tcPr>
            <w:tcW w:w="1095" w:type="dxa"/>
            <w:tcBorders>
              <w:top w:val="nil"/>
              <w:left w:val="nil"/>
              <w:bottom w:val="single" w:sz="4" w:space="0" w:color="auto"/>
              <w:right w:val="single" w:sz="4" w:space="0" w:color="auto"/>
            </w:tcBorders>
            <w:shd w:val="clear" w:color="auto" w:fill="auto"/>
            <w:vAlign w:val="center"/>
            <w:hideMark/>
          </w:tcPr>
          <w:p w14:paraId="043C81AD" w14:textId="78231F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1,232,100</w:t>
            </w:r>
          </w:p>
        </w:tc>
        <w:tc>
          <w:tcPr>
            <w:tcW w:w="1085" w:type="dxa"/>
            <w:tcBorders>
              <w:top w:val="nil"/>
              <w:left w:val="nil"/>
              <w:bottom w:val="single" w:sz="4" w:space="0" w:color="auto"/>
              <w:right w:val="single" w:sz="4" w:space="0" w:color="auto"/>
            </w:tcBorders>
            <w:shd w:val="clear" w:color="auto" w:fill="auto"/>
            <w:vAlign w:val="center"/>
            <w:hideMark/>
          </w:tcPr>
          <w:p w14:paraId="20476A98" w14:textId="7684F2B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8,214,000</w:t>
            </w:r>
          </w:p>
        </w:tc>
      </w:tr>
      <w:tr w:rsidR="008E3AA5" w:rsidRPr="00F3713C" w14:paraId="1D4EEDB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5EDF8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132</w:t>
            </w:r>
          </w:p>
        </w:tc>
        <w:tc>
          <w:tcPr>
            <w:tcW w:w="1213" w:type="dxa"/>
            <w:tcBorders>
              <w:top w:val="nil"/>
              <w:left w:val="nil"/>
              <w:bottom w:val="single" w:sz="4" w:space="0" w:color="auto"/>
              <w:right w:val="single" w:sz="4" w:space="0" w:color="auto"/>
            </w:tcBorders>
            <w:shd w:val="clear" w:color="auto" w:fill="auto"/>
            <w:vAlign w:val="center"/>
            <w:hideMark/>
          </w:tcPr>
          <w:p w14:paraId="60B1C1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E502047" w14:textId="442DEA2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0541142</w:t>
            </w:r>
          </w:p>
        </w:tc>
        <w:tc>
          <w:tcPr>
            <w:tcW w:w="1980" w:type="dxa"/>
            <w:tcBorders>
              <w:top w:val="nil"/>
              <w:left w:val="nil"/>
              <w:bottom w:val="single" w:sz="4" w:space="0" w:color="auto"/>
              <w:right w:val="single" w:sz="4" w:space="0" w:color="auto"/>
            </w:tcBorders>
            <w:shd w:val="clear" w:color="auto" w:fill="auto"/>
            <w:vAlign w:val="center"/>
            <w:hideMark/>
          </w:tcPr>
          <w:p w14:paraId="02F2FD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бус шалтгаант зүрхний хавхлагын эмгэг</w:t>
            </w:r>
          </w:p>
        </w:tc>
        <w:tc>
          <w:tcPr>
            <w:tcW w:w="2610" w:type="dxa"/>
            <w:tcBorders>
              <w:top w:val="nil"/>
              <w:left w:val="nil"/>
              <w:bottom w:val="single" w:sz="4" w:space="0" w:color="auto"/>
              <w:right w:val="single" w:sz="4" w:space="0" w:color="auto"/>
            </w:tcBorders>
            <w:shd w:val="clear" w:color="auto" w:fill="auto"/>
            <w:vAlign w:val="center"/>
            <w:hideMark/>
          </w:tcPr>
          <w:p w14:paraId="3EFC18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I34, Q23</w:t>
            </w:r>
          </w:p>
        </w:tc>
        <w:tc>
          <w:tcPr>
            <w:tcW w:w="1448" w:type="dxa"/>
            <w:tcBorders>
              <w:top w:val="nil"/>
              <w:left w:val="nil"/>
              <w:bottom w:val="single" w:sz="4" w:space="0" w:color="auto"/>
              <w:right w:val="single" w:sz="4" w:space="0" w:color="auto"/>
            </w:tcBorders>
            <w:shd w:val="clear" w:color="auto" w:fill="auto"/>
            <w:vAlign w:val="center"/>
            <w:hideMark/>
          </w:tcPr>
          <w:p w14:paraId="684935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B9C00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35.02, 35.12, 35.23, 35.24</w:t>
            </w:r>
          </w:p>
        </w:tc>
        <w:tc>
          <w:tcPr>
            <w:tcW w:w="990" w:type="dxa"/>
            <w:tcBorders>
              <w:top w:val="nil"/>
              <w:left w:val="nil"/>
              <w:bottom w:val="single" w:sz="4" w:space="0" w:color="auto"/>
              <w:right w:val="single" w:sz="4" w:space="0" w:color="auto"/>
            </w:tcBorders>
            <w:shd w:val="clear" w:color="auto" w:fill="auto"/>
            <w:vAlign w:val="center"/>
            <w:hideMark/>
          </w:tcPr>
          <w:p w14:paraId="0AC7C3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9.386</w:t>
            </w:r>
          </w:p>
        </w:tc>
        <w:tc>
          <w:tcPr>
            <w:tcW w:w="1065" w:type="dxa"/>
            <w:tcBorders>
              <w:top w:val="nil"/>
              <w:left w:val="nil"/>
              <w:bottom w:val="single" w:sz="4" w:space="0" w:color="auto"/>
              <w:right w:val="single" w:sz="4" w:space="0" w:color="auto"/>
            </w:tcBorders>
            <w:shd w:val="clear" w:color="auto" w:fill="auto"/>
            <w:vAlign w:val="center"/>
            <w:hideMark/>
          </w:tcPr>
          <w:p w14:paraId="2C930246" w14:textId="24B1A4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7,256,450</w:t>
            </w:r>
          </w:p>
        </w:tc>
        <w:tc>
          <w:tcPr>
            <w:tcW w:w="1095" w:type="dxa"/>
            <w:tcBorders>
              <w:top w:val="nil"/>
              <w:left w:val="nil"/>
              <w:bottom w:val="single" w:sz="4" w:space="0" w:color="auto"/>
              <w:right w:val="single" w:sz="4" w:space="0" w:color="auto"/>
            </w:tcBorders>
            <w:shd w:val="clear" w:color="auto" w:fill="auto"/>
            <w:vAlign w:val="center"/>
            <w:hideMark/>
          </w:tcPr>
          <w:p w14:paraId="1ECAF985" w14:textId="7DC7EB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1,280,550</w:t>
            </w:r>
          </w:p>
        </w:tc>
        <w:tc>
          <w:tcPr>
            <w:tcW w:w="1085" w:type="dxa"/>
            <w:tcBorders>
              <w:top w:val="nil"/>
              <w:left w:val="nil"/>
              <w:bottom w:val="single" w:sz="4" w:space="0" w:color="auto"/>
              <w:right w:val="single" w:sz="4" w:space="0" w:color="auto"/>
            </w:tcBorders>
            <w:shd w:val="clear" w:color="auto" w:fill="auto"/>
            <w:vAlign w:val="center"/>
            <w:hideMark/>
          </w:tcPr>
          <w:p w14:paraId="6BD31EBB" w14:textId="0C3D32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8,537,000</w:t>
            </w:r>
          </w:p>
        </w:tc>
      </w:tr>
      <w:tr w:rsidR="008E3AA5" w:rsidRPr="00F3713C" w14:paraId="64925A6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0229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w:t>
            </w:r>
          </w:p>
        </w:tc>
        <w:tc>
          <w:tcPr>
            <w:tcW w:w="1213" w:type="dxa"/>
            <w:tcBorders>
              <w:top w:val="nil"/>
              <w:left w:val="nil"/>
              <w:bottom w:val="single" w:sz="4" w:space="0" w:color="auto"/>
              <w:right w:val="single" w:sz="4" w:space="0" w:color="auto"/>
            </w:tcBorders>
            <w:shd w:val="clear" w:color="auto" w:fill="auto"/>
            <w:vAlign w:val="center"/>
            <w:hideMark/>
          </w:tcPr>
          <w:p w14:paraId="06057B1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B4EC4B2" w14:textId="223E077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0541143</w:t>
            </w:r>
          </w:p>
        </w:tc>
        <w:tc>
          <w:tcPr>
            <w:tcW w:w="1980" w:type="dxa"/>
            <w:tcBorders>
              <w:top w:val="nil"/>
              <w:left w:val="nil"/>
              <w:bottom w:val="single" w:sz="4" w:space="0" w:color="auto"/>
              <w:right w:val="single" w:sz="4" w:space="0" w:color="auto"/>
            </w:tcBorders>
            <w:shd w:val="clear" w:color="auto" w:fill="auto"/>
            <w:vAlign w:val="center"/>
            <w:hideMark/>
          </w:tcPr>
          <w:p w14:paraId="37DC96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Хэрлэгийн бус шалтгаант зүрхний хавхлагын эмгэг</w:t>
            </w:r>
          </w:p>
        </w:tc>
        <w:tc>
          <w:tcPr>
            <w:tcW w:w="2610" w:type="dxa"/>
            <w:tcBorders>
              <w:top w:val="nil"/>
              <w:left w:val="nil"/>
              <w:bottom w:val="single" w:sz="4" w:space="0" w:color="auto"/>
              <w:right w:val="single" w:sz="4" w:space="0" w:color="auto"/>
            </w:tcBorders>
            <w:shd w:val="clear" w:color="auto" w:fill="auto"/>
            <w:vAlign w:val="center"/>
            <w:hideMark/>
          </w:tcPr>
          <w:p w14:paraId="249096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I36, Q22</w:t>
            </w:r>
          </w:p>
        </w:tc>
        <w:tc>
          <w:tcPr>
            <w:tcW w:w="1448" w:type="dxa"/>
            <w:tcBorders>
              <w:top w:val="nil"/>
              <w:left w:val="nil"/>
              <w:bottom w:val="single" w:sz="4" w:space="0" w:color="auto"/>
              <w:right w:val="single" w:sz="4" w:space="0" w:color="auto"/>
            </w:tcBorders>
            <w:shd w:val="clear" w:color="auto" w:fill="auto"/>
            <w:vAlign w:val="center"/>
            <w:hideMark/>
          </w:tcPr>
          <w:p w14:paraId="59DFEB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E5337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35.04, 35.14, 35.27, 35.28</w:t>
            </w:r>
          </w:p>
        </w:tc>
        <w:tc>
          <w:tcPr>
            <w:tcW w:w="990" w:type="dxa"/>
            <w:tcBorders>
              <w:top w:val="nil"/>
              <w:left w:val="nil"/>
              <w:bottom w:val="single" w:sz="4" w:space="0" w:color="auto"/>
              <w:right w:val="single" w:sz="4" w:space="0" w:color="auto"/>
            </w:tcBorders>
            <w:shd w:val="clear" w:color="auto" w:fill="auto"/>
            <w:vAlign w:val="center"/>
            <w:hideMark/>
          </w:tcPr>
          <w:p w14:paraId="59812E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9.916</w:t>
            </w:r>
          </w:p>
        </w:tc>
        <w:tc>
          <w:tcPr>
            <w:tcW w:w="1065" w:type="dxa"/>
            <w:tcBorders>
              <w:top w:val="nil"/>
              <w:left w:val="nil"/>
              <w:bottom w:val="single" w:sz="4" w:space="0" w:color="auto"/>
              <w:right w:val="single" w:sz="4" w:space="0" w:color="auto"/>
            </w:tcBorders>
            <w:shd w:val="clear" w:color="auto" w:fill="auto"/>
            <w:vAlign w:val="center"/>
            <w:hideMark/>
          </w:tcPr>
          <w:p w14:paraId="4BCEB035" w14:textId="7BDC89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7,666,150</w:t>
            </w:r>
          </w:p>
        </w:tc>
        <w:tc>
          <w:tcPr>
            <w:tcW w:w="1095" w:type="dxa"/>
            <w:tcBorders>
              <w:top w:val="nil"/>
              <w:left w:val="nil"/>
              <w:bottom w:val="single" w:sz="4" w:space="0" w:color="auto"/>
              <w:right w:val="single" w:sz="4" w:space="0" w:color="auto"/>
            </w:tcBorders>
            <w:shd w:val="clear" w:color="auto" w:fill="auto"/>
            <w:vAlign w:val="center"/>
            <w:hideMark/>
          </w:tcPr>
          <w:p w14:paraId="534AC4E8" w14:textId="32A04F9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1,352,850</w:t>
            </w:r>
          </w:p>
        </w:tc>
        <w:tc>
          <w:tcPr>
            <w:tcW w:w="1085" w:type="dxa"/>
            <w:tcBorders>
              <w:top w:val="nil"/>
              <w:left w:val="nil"/>
              <w:bottom w:val="single" w:sz="4" w:space="0" w:color="auto"/>
              <w:right w:val="single" w:sz="4" w:space="0" w:color="auto"/>
            </w:tcBorders>
            <w:shd w:val="clear" w:color="auto" w:fill="auto"/>
            <w:vAlign w:val="center"/>
            <w:hideMark/>
          </w:tcPr>
          <w:p w14:paraId="7670E872" w14:textId="6A20DB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9,019,000</w:t>
            </w:r>
          </w:p>
        </w:tc>
      </w:tr>
      <w:tr w:rsidR="008E3AA5" w:rsidRPr="00F3713C" w14:paraId="2036D54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A2AD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w:t>
            </w:r>
          </w:p>
        </w:tc>
        <w:tc>
          <w:tcPr>
            <w:tcW w:w="1213" w:type="dxa"/>
            <w:tcBorders>
              <w:top w:val="nil"/>
              <w:left w:val="nil"/>
              <w:bottom w:val="single" w:sz="4" w:space="0" w:color="auto"/>
              <w:right w:val="single" w:sz="4" w:space="0" w:color="auto"/>
            </w:tcBorders>
            <w:shd w:val="clear" w:color="auto" w:fill="auto"/>
            <w:vAlign w:val="center"/>
            <w:hideMark/>
          </w:tcPr>
          <w:p w14:paraId="44EBEA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99506F8" w14:textId="5223A64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054121</w:t>
            </w:r>
          </w:p>
        </w:tc>
        <w:tc>
          <w:tcPr>
            <w:tcW w:w="1980" w:type="dxa"/>
            <w:tcBorders>
              <w:top w:val="nil"/>
              <w:left w:val="nil"/>
              <w:bottom w:val="single" w:sz="4" w:space="0" w:color="auto"/>
              <w:right w:val="single" w:sz="4" w:space="0" w:color="auto"/>
            </w:tcBorders>
            <w:shd w:val="clear" w:color="auto" w:fill="auto"/>
            <w:vAlign w:val="center"/>
            <w:hideMark/>
          </w:tcPr>
          <w:p w14:paraId="553921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ишемит өвчин</w:t>
            </w:r>
          </w:p>
        </w:tc>
        <w:tc>
          <w:tcPr>
            <w:tcW w:w="2610" w:type="dxa"/>
            <w:tcBorders>
              <w:top w:val="nil"/>
              <w:left w:val="nil"/>
              <w:bottom w:val="single" w:sz="4" w:space="0" w:color="auto"/>
              <w:right w:val="single" w:sz="4" w:space="0" w:color="auto"/>
            </w:tcBorders>
            <w:shd w:val="clear" w:color="auto" w:fill="auto"/>
            <w:vAlign w:val="center"/>
            <w:hideMark/>
          </w:tcPr>
          <w:p w14:paraId="0BD36B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I21, I22, I23, I24</w:t>
            </w:r>
          </w:p>
        </w:tc>
        <w:tc>
          <w:tcPr>
            <w:tcW w:w="1448" w:type="dxa"/>
            <w:tcBorders>
              <w:top w:val="nil"/>
              <w:left w:val="nil"/>
              <w:bottom w:val="single" w:sz="4" w:space="0" w:color="auto"/>
              <w:right w:val="single" w:sz="4" w:space="0" w:color="auto"/>
            </w:tcBorders>
            <w:shd w:val="clear" w:color="auto" w:fill="auto"/>
            <w:vAlign w:val="center"/>
            <w:hideMark/>
          </w:tcPr>
          <w:p w14:paraId="48C846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63391AC" w14:textId="3CAF680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3685B7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0.605</w:t>
            </w:r>
          </w:p>
        </w:tc>
        <w:tc>
          <w:tcPr>
            <w:tcW w:w="1065" w:type="dxa"/>
            <w:tcBorders>
              <w:top w:val="nil"/>
              <w:left w:val="nil"/>
              <w:bottom w:val="single" w:sz="4" w:space="0" w:color="auto"/>
              <w:right w:val="single" w:sz="4" w:space="0" w:color="auto"/>
            </w:tcBorders>
            <w:shd w:val="clear" w:color="auto" w:fill="auto"/>
            <w:vAlign w:val="center"/>
            <w:hideMark/>
          </w:tcPr>
          <w:p w14:paraId="158A8262" w14:textId="1F504A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550,000</w:t>
            </w:r>
          </w:p>
        </w:tc>
        <w:tc>
          <w:tcPr>
            <w:tcW w:w="1095" w:type="dxa"/>
            <w:tcBorders>
              <w:top w:val="nil"/>
              <w:left w:val="nil"/>
              <w:bottom w:val="single" w:sz="4" w:space="0" w:color="auto"/>
              <w:right w:val="single" w:sz="4" w:space="0" w:color="auto"/>
            </w:tcBorders>
            <w:shd w:val="clear" w:color="auto" w:fill="auto"/>
            <w:vAlign w:val="center"/>
            <w:hideMark/>
          </w:tcPr>
          <w:p w14:paraId="7DB8B760" w14:textId="66559CF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25FCC8C" w14:textId="2C80E3B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550,000</w:t>
            </w:r>
          </w:p>
        </w:tc>
      </w:tr>
      <w:tr w:rsidR="008E3AA5" w:rsidRPr="00F3713C" w14:paraId="3197CFB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A0C40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w:t>
            </w:r>
          </w:p>
        </w:tc>
        <w:tc>
          <w:tcPr>
            <w:tcW w:w="1213" w:type="dxa"/>
            <w:tcBorders>
              <w:top w:val="nil"/>
              <w:left w:val="nil"/>
              <w:bottom w:val="single" w:sz="4" w:space="0" w:color="auto"/>
              <w:right w:val="single" w:sz="4" w:space="0" w:color="auto"/>
            </w:tcBorders>
            <w:shd w:val="clear" w:color="auto" w:fill="auto"/>
            <w:vAlign w:val="center"/>
            <w:hideMark/>
          </w:tcPr>
          <w:p w14:paraId="1C8D4C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BA1CF5" w14:textId="74EB7A1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054122</w:t>
            </w:r>
          </w:p>
        </w:tc>
        <w:tc>
          <w:tcPr>
            <w:tcW w:w="1980" w:type="dxa"/>
            <w:tcBorders>
              <w:top w:val="nil"/>
              <w:left w:val="nil"/>
              <w:bottom w:val="single" w:sz="4" w:space="0" w:color="auto"/>
              <w:right w:val="single" w:sz="4" w:space="0" w:color="auto"/>
            </w:tcBorders>
            <w:shd w:val="clear" w:color="auto" w:fill="auto"/>
            <w:vAlign w:val="center"/>
            <w:hideMark/>
          </w:tcPr>
          <w:p w14:paraId="45F5CC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ишемит өвчин</w:t>
            </w:r>
          </w:p>
        </w:tc>
        <w:tc>
          <w:tcPr>
            <w:tcW w:w="2610" w:type="dxa"/>
            <w:tcBorders>
              <w:top w:val="nil"/>
              <w:left w:val="nil"/>
              <w:bottom w:val="single" w:sz="4" w:space="0" w:color="auto"/>
              <w:right w:val="single" w:sz="4" w:space="0" w:color="auto"/>
            </w:tcBorders>
            <w:shd w:val="clear" w:color="auto" w:fill="auto"/>
            <w:vAlign w:val="center"/>
            <w:hideMark/>
          </w:tcPr>
          <w:p w14:paraId="01B901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I20, I21, I22, I23, I24, I25</w:t>
            </w:r>
          </w:p>
        </w:tc>
        <w:tc>
          <w:tcPr>
            <w:tcW w:w="1448" w:type="dxa"/>
            <w:tcBorders>
              <w:top w:val="nil"/>
              <w:left w:val="nil"/>
              <w:bottom w:val="single" w:sz="4" w:space="0" w:color="auto"/>
              <w:right w:val="single" w:sz="4" w:space="0" w:color="auto"/>
            </w:tcBorders>
            <w:shd w:val="clear" w:color="auto" w:fill="auto"/>
            <w:vAlign w:val="center"/>
            <w:hideMark/>
          </w:tcPr>
          <w:p w14:paraId="316851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9FD9A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88.50, 88.51, 88.52, 88.53, 88.54, 88.56</w:t>
            </w:r>
          </w:p>
        </w:tc>
        <w:tc>
          <w:tcPr>
            <w:tcW w:w="990" w:type="dxa"/>
            <w:tcBorders>
              <w:top w:val="nil"/>
              <w:left w:val="nil"/>
              <w:bottom w:val="single" w:sz="4" w:space="0" w:color="auto"/>
              <w:right w:val="single" w:sz="4" w:space="0" w:color="auto"/>
            </w:tcBorders>
            <w:shd w:val="clear" w:color="auto" w:fill="auto"/>
            <w:vAlign w:val="center"/>
            <w:hideMark/>
          </w:tcPr>
          <w:p w14:paraId="61189D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1.381</w:t>
            </w:r>
          </w:p>
        </w:tc>
        <w:tc>
          <w:tcPr>
            <w:tcW w:w="1065" w:type="dxa"/>
            <w:tcBorders>
              <w:top w:val="nil"/>
              <w:left w:val="nil"/>
              <w:bottom w:val="single" w:sz="4" w:space="0" w:color="auto"/>
              <w:right w:val="single" w:sz="4" w:space="0" w:color="auto"/>
            </w:tcBorders>
            <w:shd w:val="clear" w:color="auto" w:fill="auto"/>
            <w:vAlign w:val="center"/>
            <w:hideMark/>
          </w:tcPr>
          <w:p w14:paraId="0857B545" w14:textId="7C0237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1,256,000</w:t>
            </w:r>
          </w:p>
        </w:tc>
        <w:tc>
          <w:tcPr>
            <w:tcW w:w="1095" w:type="dxa"/>
            <w:tcBorders>
              <w:top w:val="nil"/>
              <w:left w:val="nil"/>
              <w:bottom w:val="single" w:sz="4" w:space="0" w:color="auto"/>
              <w:right w:val="single" w:sz="4" w:space="0" w:color="auto"/>
            </w:tcBorders>
            <w:shd w:val="clear" w:color="auto" w:fill="auto"/>
            <w:vAlign w:val="center"/>
            <w:hideMark/>
          </w:tcPr>
          <w:p w14:paraId="27D1DC2E" w14:textId="7C0DE95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8F88875" w14:textId="4D2B5A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1,256,000</w:t>
            </w:r>
          </w:p>
        </w:tc>
      </w:tr>
      <w:tr w:rsidR="008E3AA5" w:rsidRPr="00F3713C" w14:paraId="0CA238D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095A5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136</w:t>
            </w:r>
          </w:p>
        </w:tc>
        <w:tc>
          <w:tcPr>
            <w:tcW w:w="1213" w:type="dxa"/>
            <w:tcBorders>
              <w:top w:val="nil"/>
              <w:left w:val="nil"/>
              <w:bottom w:val="single" w:sz="4" w:space="0" w:color="auto"/>
              <w:right w:val="single" w:sz="4" w:space="0" w:color="auto"/>
            </w:tcBorders>
            <w:shd w:val="clear" w:color="auto" w:fill="auto"/>
            <w:vAlign w:val="center"/>
            <w:hideMark/>
          </w:tcPr>
          <w:p w14:paraId="09DB2C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8377DEB" w14:textId="327ACDE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0541241</w:t>
            </w:r>
          </w:p>
        </w:tc>
        <w:tc>
          <w:tcPr>
            <w:tcW w:w="1980" w:type="dxa"/>
            <w:tcBorders>
              <w:top w:val="nil"/>
              <w:left w:val="nil"/>
              <w:bottom w:val="single" w:sz="4" w:space="0" w:color="auto"/>
              <w:right w:val="single" w:sz="4" w:space="0" w:color="auto"/>
            </w:tcBorders>
            <w:shd w:val="clear" w:color="auto" w:fill="auto"/>
            <w:vAlign w:val="center"/>
            <w:hideMark/>
          </w:tcPr>
          <w:p w14:paraId="43E67B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ишемит өвчин</w:t>
            </w:r>
          </w:p>
        </w:tc>
        <w:tc>
          <w:tcPr>
            <w:tcW w:w="2610" w:type="dxa"/>
            <w:tcBorders>
              <w:top w:val="nil"/>
              <w:left w:val="nil"/>
              <w:bottom w:val="single" w:sz="4" w:space="0" w:color="auto"/>
              <w:right w:val="single" w:sz="4" w:space="0" w:color="auto"/>
            </w:tcBorders>
            <w:shd w:val="clear" w:color="auto" w:fill="auto"/>
            <w:vAlign w:val="center"/>
            <w:hideMark/>
          </w:tcPr>
          <w:p w14:paraId="7C0DB9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I20, I21, I22, I23, I24, I25</w:t>
            </w:r>
          </w:p>
        </w:tc>
        <w:tc>
          <w:tcPr>
            <w:tcW w:w="1448" w:type="dxa"/>
            <w:tcBorders>
              <w:top w:val="nil"/>
              <w:left w:val="nil"/>
              <w:bottom w:val="single" w:sz="4" w:space="0" w:color="auto"/>
              <w:right w:val="single" w:sz="4" w:space="0" w:color="auto"/>
            </w:tcBorders>
            <w:shd w:val="clear" w:color="auto" w:fill="auto"/>
            <w:vAlign w:val="center"/>
            <w:hideMark/>
          </w:tcPr>
          <w:p w14:paraId="359B55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33D91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00.66, 36.09</w:t>
            </w:r>
          </w:p>
        </w:tc>
        <w:tc>
          <w:tcPr>
            <w:tcW w:w="990" w:type="dxa"/>
            <w:tcBorders>
              <w:top w:val="nil"/>
              <w:left w:val="nil"/>
              <w:bottom w:val="single" w:sz="4" w:space="0" w:color="auto"/>
              <w:right w:val="single" w:sz="4" w:space="0" w:color="auto"/>
            </w:tcBorders>
            <w:shd w:val="clear" w:color="auto" w:fill="auto"/>
            <w:vAlign w:val="center"/>
            <w:hideMark/>
          </w:tcPr>
          <w:p w14:paraId="0BF6C7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3.268</w:t>
            </w:r>
          </w:p>
        </w:tc>
        <w:tc>
          <w:tcPr>
            <w:tcW w:w="1065" w:type="dxa"/>
            <w:tcBorders>
              <w:top w:val="nil"/>
              <w:left w:val="nil"/>
              <w:bottom w:val="single" w:sz="4" w:space="0" w:color="auto"/>
              <w:right w:val="single" w:sz="4" w:space="0" w:color="auto"/>
            </w:tcBorders>
            <w:shd w:val="clear" w:color="auto" w:fill="auto"/>
            <w:vAlign w:val="center"/>
            <w:hideMark/>
          </w:tcPr>
          <w:p w14:paraId="15404DC5" w14:textId="1BFCD6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2,972,000</w:t>
            </w:r>
          </w:p>
        </w:tc>
        <w:tc>
          <w:tcPr>
            <w:tcW w:w="1095" w:type="dxa"/>
            <w:tcBorders>
              <w:top w:val="nil"/>
              <w:left w:val="nil"/>
              <w:bottom w:val="single" w:sz="4" w:space="0" w:color="auto"/>
              <w:right w:val="single" w:sz="4" w:space="0" w:color="auto"/>
            </w:tcBorders>
            <w:shd w:val="clear" w:color="auto" w:fill="auto"/>
            <w:vAlign w:val="center"/>
            <w:hideMark/>
          </w:tcPr>
          <w:p w14:paraId="5EF42993" w14:textId="4DB030B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7EBD048" w14:textId="352072D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2,972,000</w:t>
            </w:r>
          </w:p>
        </w:tc>
      </w:tr>
      <w:tr w:rsidR="008E3AA5" w:rsidRPr="00F3713C" w14:paraId="2F6F586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6C66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w:t>
            </w:r>
          </w:p>
        </w:tc>
        <w:tc>
          <w:tcPr>
            <w:tcW w:w="1213" w:type="dxa"/>
            <w:tcBorders>
              <w:top w:val="nil"/>
              <w:left w:val="nil"/>
              <w:bottom w:val="single" w:sz="4" w:space="0" w:color="auto"/>
              <w:right w:val="single" w:sz="4" w:space="0" w:color="auto"/>
            </w:tcBorders>
            <w:shd w:val="clear" w:color="auto" w:fill="auto"/>
            <w:vAlign w:val="center"/>
            <w:hideMark/>
          </w:tcPr>
          <w:p w14:paraId="47B485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84D4C2" w14:textId="5AC9AB8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0541242</w:t>
            </w:r>
          </w:p>
        </w:tc>
        <w:tc>
          <w:tcPr>
            <w:tcW w:w="1980" w:type="dxa"/>
            <w:tcBorders>
              <w:top w:val="nil"/>
              <w:left w:val="nil"/>
              <w:bottom w:val="single" w:sz="4" w:space="0" w:color="auto"/>
              <w:right w:val="single" w:sz="4" w:space="0" w:color="auto"/>
            </w:tcBorders>
            <w:shd w:val="clear" w:color="auto" w:fill="auto"/>
            <w:vAlign w:val="center"/>
            <w:hideMark/>
          </w:tcPr>
          <w:p w14:paraId="49E309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ишемит өвчин</w:t>
            </w:r>
          </w:p>
        </w:tc>
        <w:tc>
          <w:tcPr>
            <w:tcW w:w="2610" w:type="dxa"/>
            <w:tcBorders>
              <w:top w:val="nil"/>
              <w:left w:val="nil"/>
              <w:bottom w:val="single" w:sz="4" w:space="0" w:color="auto"/>
              <w:right w:val="single" w:sz="4" w:space="0" w:color="auto"/>
            </w:tcBorders>
            <w:shd w:val="clear" w:color="auto" w:fill="auto"/>
            <w:vAlign w:val="center"/>
            <w:hideMark/>
          </w:tcPr>
          <w:p w14:paraId="25FE59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I20, I21, I22, I23, I24, I25</w:t>
            </w:r>
          </w:p>
        </w:tc>
        <w:tc>
          <w:tcPr>
            <w:tcW w:w="1448" w:type="dxa"/>
            <w:tcBorders>
              <w:top w:val="nil"/>
              <w:left w:val="nil"/>
              <w:bottom w:val="single" w:sz="4" w:space="0" w:color="auto"/>
              <w:right w:val="single" w:sz="4" w:space="0" w:color="auto"/>
            </w:tcBorders>
            <w:shd w:val="clear" w:color="auto" w:fill="auto"/>
            <w:vAlign w:val="center"/>
            <w:hideMark/>
          </w:tcPr>
          <w:p w14:paraId="29A916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C50A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36.03, 36.06, 36.07, 37.61, 37.68</w:t>
            </w:r>
          </w:p>
        </w:tc>
        <w:tc>
          <w:tcPr>
            <w:tcW w:w="990" w:type="dxa"/>
            <w:tcBorders>
              <w:top w:val="nil"/>
              <w:left w:val="nil"/>
              <w:bottom w:val="single" w:sz="4" w:space="0" w:color="auto"/>
              <w:right w:val="single" w:sz="4" w:space="0" w:color="auto"/>
            </w:tcBorders>
            <w:shd w:val="clear" w:color="auto" w:fill="auto"/>
            <w:vAlign w:val="center"/>
            <w:hideMark/>
          </w:tcPr>
          <w:p w14:paraId="6029F8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4.581</w:t>
            </w:r>
          </w:p>
        </w:tc>
        <w:tc>
          <w:tcPr>
            <w:tcW w:w="1065" w:type="dxa"/>
            <w:tcBorders>
              <w:top w:val="nil"/>
              <w:left w:val="nil"/>
              <w:bottom w:val="single" w:sz="4" w:space="0" w:color="auto"/>
              <w:right w:val="single" w:sz="4" w:space="0" w:color="auto"/>
            </w:tcBorders>
            <w:shd w:val="clear" w:color="auto" w:fill="auto"/>
            <w:vAlign w:val="center"/>
            <w:hideMark/>
          </w:tcPr>
          <w:p w14:paraId="45350B17" w14:textId="229B55E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4,166,000</w:t>
            </w:r>
          </w:p>
        </w:tc>
        <w:tc>
          <w:tcPr>
            <w:tcW w:w="1095" w:type="dxa"/>
            <w:tcBorders>
              <w:top w:val="nil"/>
              <w:left w:val="nil"/>
              <w:bottom w:val="single" w:sz="4" w:space="0" w:color="auto"/>
              <w:right w:val="single" w:sz="4" w:space="0" w:color="auto"/>
            </w:tcBorders>
            <w:shd w:val="clear" w:color="auto" w:fill="auto"/>
            <w:vAlign w:val="center"/>
            <w:hideMark/>
          </w:tcPr>
          <w:p w14:paraId="1EF744D4" w14:textId="3C3C338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F1839D5" w14:textId="46DA47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4,166,000</w:t>
            </w:r>
          </w:p>
        </w:tc>
      </w:tr>
      <w:tr w:rsidR="008E3AA5" w:rsidRPr="00F3713C" w14:paraId="491C3CF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A0225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w:t>
            </w:r>
          </w:p>
        </w:tc>
        <w:tc>
          <w:tcPr>
            <w:tcW w:w="1213" w:type="dxa"/>
            <w:tcBorders>
              <w:top w:val="nil"/>
              <w:left w:val="nil"/>
              <w:bottom w:val="single" w:sz="4" w:space="0" w:color="auto"/>
              <w:right w:val="single" w:sz="4" w:space="0" w:color="auto"/>
            </w:tcBorders>
            <w:shd w:val="clear" w:color="auto" w:fill="auto"/>
            <w:vAlign w:val="center"/>
            <w:hideMark/>
          </w:tcPr>
          <w:p w14:paraId="63524E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8D133F" w14:textId="7159406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0541243</w:t>
            </w:r>
          </w:p>
        </w:tc>
        <w:tc>
          <w:tcPr>
            <w:tcW w:w="1980" w:type="dxa"/>
            <w:tcBorders>
              <w:top w:val="nil"/>
              <w:left w:val="nil"/>
              <w:bottom w:val="single" w:sz="4" w:space="0" w:color="auto"/>
              <w:right w:val="single" w:sz="4" w:space="0" w:color="auto"/>
            </w:tcBorders>
            <w:shd w:val="clear" w:color="auto" w:fill="auto"/>
            <w:vAlign w:val="center"/>
            <w:hideMark/>
          </w:tcPr>
          <w:p w14:paraId="2A2833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ишемит өвчин</w:t>
            </w:r>
          </w:p>
        </w:tc>
        <w:tc>
          <w:tcPr>
            <w:tcW w:w="2610" w:type="dxa"/>
            <w:tcBorders>
              <w:top w:val="nil"/>
              <w:left w:val="nil"/>
              <w:bottom w:val="single" w:sz="4" w:space="0" w:color="auto"/>
              <w:right w:val="single" w:sz="4" w:space="0" w:color="auto"/>
            </w:tcBorders>
            <w:shd w:val="clear" w:color="auto" w:fill="auto"/>
            <w:vAlign w:val="center"/>
            <w:hideMark/>
          </w:tcPr>
          <w:p w14:paraId="63395C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I20, I21, I22, I23, I24, I25</w:t>
            </w:r>
          </w:p>
        </w:tc>
        <w:tc>
          <w:tcPr>
            <w:tcW w:w="1448" w:type="dxa"/>
            <w:tcBorders>
              <w:top w:val="nil"/>
              <w:left w:val="nil"/>
              <w:bottom w:val="single" w:sz="4" w:space="0" w:color="auto"/>
              <w:right w:val="single" w:sz="4" w:space="0" w:color="auto"/>
            </w:tcBorders>
            <w:shd w:val="clear" w:color="auto" w:fill="auto"/>
            <w:vAlign w:val="center"/>
            <w:hideMark/>
          </w:tcPr>
          <w:p w14:paraId="2A8CF2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2ED7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36.10, 36.11, 36.12, 36.13, 36.14, 36.17, 36.3</w:t>
            </w:r>
          </w:p>
        </w:tc>
        <w:tc>
          <w:tcPr>
            <w:tcW w:w="990" w:type="dxa"/>
            <w:tcBorders>
              <w:top w:val="nil"/>
              <w:left w:val="nil"/>
              <w:bottom w:val="single" w:sz="4" w:space="0" w:color="auto"/>
              <w:right w:val="single" w:sz="4" w:space="0" w:color="auto"/>
            </w:tcBorders>
            <w:shd w:val="clear" w:color="auto" w:fill="auto"/>
            <w:vAlign w:val="center"/>
            <w:hideMark/>
          </w:tcPr>
          <w:p w14:paraId="2C150A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13.770</w:t>
            </w:r>
          </w:p>
        </w:tc>
        <w:tc>
          <w:tcPr>
            <w:tcW w:w="1065" w:type="dxa"/>
            <w:tcBorders>
              <w:top w:val="nil"/>
              <w:left w:val="nil"/>
              <w:bottom w:val="single" w:sz="4" w:space="0" w:color="auto"/>
              <w:right w:val="single" w:sz="4" w:space="0" w:color="auto"/>
            </w:tcBorders>
            <w:shd w:val="clear" w:color="auto" w:fill="auto"/>
            <w:vAlign w:val="center"/>
            <w:hideMark/>
          </w:tcPr>
          <w:p w14:paraId="3E4D079C" w14:textId="628266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12,524,000</w:t>
            </w:r>
          </w:p>
        </w:tc>
        <w:tc>
          <w:tcPr>
            <w:tcW w:w="1095" w:type="dxa"/>
            <w:tcBorders>
              <w:top w:val="nil"/>
              <w:left w:val="nil"/>
              <w:bottom w:val="single" w:sz="4" w:space="0" w:color="auto"/>
              <w:right w:val="single" w:sz="4" w:space="0" w:color="auto"/>
            </w:tcBorders>
            <w:shd w:val="clear" w:color="auto" w:fill="auto"/>
            <w:vAlign w:val="center"/>
            <w:hideMark/>
          </w:tcPr>
          <w:p w14:paraId="2C29C609" w14:textId="3FA2720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99F235B" w14:textId="691737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12,524,000</w:t>
            </w:r>
          </w:p>
        </w:tc>
      </w:tr>
      <w:tr w:rsidR="008E3AA5" w:rsidRPr="00F3713C" w14:paraId="5264AD1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5BA09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139</w:t>
            </w:r>
          </w:p>
        </w:tc>
        <w:tc>
          <w:tcPr>
            <w:tcW w:w="1213" w:type="dxa"/>
            <w:tcBorders>
              <w:top w:val="nil"/>
              <w:left w:val="nil"/>
              <w:bottom w:val="single" w:sz="4" w:space="0" w:color="auto"/>
              <w:right w:val="single" w:sz="4" w:space="0" w:color="auto"/>
            </w:tcBorders>
            <w:shd w:val="clear" w:color="auto" w:fill="auto"/>
            <w:vAlign w:val="center"/>
            <w:hideMark/>
          </w:tcPr>
          <w:p w14:paraId="652C27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E9D7A0" w14:textId="09019C8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054131</w:t>
            </w:r>
          </w:p>
        </w:tc>
        <w:tc>
          <w:tcPr>
            <w:tcW w:w="1980" w:type="dxa"/>
            <w:tcBorders>
              <w:top w:val="nil"/>
              <w:left w:val="nil"/>
              <w:bottom w:val="single" w:sz="4" w:space="0" w:color="auto"/>
              <w:right w:val="single" w:sz="4" w:space="0" w:color="auto"/>
            </w:tcBorders>
            <w:shd w:val="clear" w:color="auto" w:fill="auto"/>
            <w:vAlign w:val="center"/>
            <w:hideMark/>
          </w:tcPr>
          <w:p w14:paraId="4B02031F" w14:textId="55696D24"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ны артерийн бүлэнт бөглөрөл</w:t>
            </w:r>
          </w:p>
        </w:tc>
        <w:tc>
          <w:tcPr>
            <w:tcW w:w="2610" w:type="dxa"/>
            <w:tcBorders>
              <w:top w:val="nil"/>
              <w:left w:val="nil"/>
              <w:bottom w:val="single" w:sz="4" w:space="0" w:color="auto"/>
              <w:right w:val="single" w:sz="4" w:space="0" w:color="auto"/>
            </w:tcBorders>
            <w:shd w:val="clear" w:color="auto" w:fill="auto"/>
            <w:vAlign w:val="center"/>
            <w:hideMark/>
          </w:tcPr>
          <w:p w14:paraId="273E88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I26</w:t>
            </w:r>
          </w:p>
        </w:tc>
        <w:tc>
          <w:tcPr>
            <w:tcW w:w="1448" w:type="dxa"/>
            <w:tcBorders>
              <w:top w:val="nil"/>
              <w:left w:val="nil"/>
              <w:bottom w:val="single" w:sz="4" w:space="0" w:color="auto"/>
              <w:right w:val="single" w:sz="4" w:space="0" w:color="auto"/>
            </w:tcBorders>
            <w:shd w:val="clear" w:color="auto" w:fill="auto"/>
            <w:vAlign w:val="center"/>
            <w:hideMark/>
          </w:tcPr>
          <w:p w14:paraId="250BCC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0AD24F8" w14:textId="1DDE61B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D7015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0.987</w:t>
            </w:r>
          </w:p>
        </w:tc>
        <w:tc>
          <w:tcPr>
            <w:tcW w:w="1065" w:type="dxa"/>
            <w:tcBorders>
              <w:top w:val="nil"/>
              <w:left w:val="nil"/>
              <w:bottom w:val="single" w:sz="4" w:space="0" w:color="auto"/>
              <w:right w:val="single" w:sz="4" w:space="0" w:color="auto"/>
            </w:tcBorders>
            <w:shd w:val="clear" w:color="auto" w:fill="auto"/>
            <w:vAlign w:val="center"/>
            <w:hideMark/>
          </w:tcPr>
          <w:p w14:paraId="6FF9E181" w14:textId="7F6D87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763,300</w:t>
            </w:r>
          </w:p>
        </w:tc>
        <w:tc>
          <w:tcPr>
            <w:tcW w:w="1095" w:type="dxa"/>
            <w:tcBorders>
              <w:top w:val="nil"/>
              <w:left w:val="nil"/>
              <w:bottom w:val="single" w:sz="4" w:space="0" w:color="auto"/>
              <w:right w:val="single" w:sz="4" w:space="0" w:color="auto"/>
            </w:tcBorders>
            <w:shd w:val="clear" w:color="auto" w:fill="auto"/>
            <w:vAlign w:val="center"/>
            <w:hideMark/>
          </w:tcPr>
          <w:p w14:paraId="604CF7EA" w14:textId="7E2126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134,700</w:t>
            </w:r>
          </w:p>
        </w:tc>
        <w:tc>
          <w:tcPr>
            <w:tcW w:w="1085" w:type="dxa"/>
            <w:tcBorders>
              <w:top w:val="nil"/>
              <w:left w:val="nil"/>
              <w:bottom w:val="single" w:sz="4" w:space="0" w:color="auto"/>
              <w:right w:val="single" w:sz="4" w:space="0" w:color="auto"/>
            </w:tcBorders>
            <w:shd w:val="clear" w:color="auto" w:fill="auto"/>
            <w:vAlign w:val="center"/>
            <w:hideMark/>
          </w:tcPr>
          <w:p w14:paraId="03CFB523" w14:textId="3956F46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898,000</w:t>
            </w:r>
          </w:p>
        </w:tc>
      </w:tr>
      <w:tr w:rsidR="008E3AA5" w:rsidRPr="00F3713C" w14:paraId="30616F2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525A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140</w:t>
            </w:r>
          </w:p>
        </w:tc>
        <w:tc>
          <w:tcPr>
            <w:tcW w:w="1213" w:type="dxa"/>
            <w:tcBorders>
              <w:top w:val="nil"/>
              <w:left w:val="nil"/>
              <w:bottom w:val="single" w:sz="4" w:space="0" w:color="auto"/>
              <w:right w:val="single" w:sz="4" w:space="0" w:color="auto"/>
            </w:tcBorders>
            <w:shd w:val="clear" w:color="auto" w:fill="auto"/>
            <w:vAlign w:val="center"/>
            <w:hideMark/>
          </w:tcPr>
          <w:p w14:paraId="2177EA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060A323" w14:textId="652AAD5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054132</w:t>
            </w:r>
          </w:p>
        </w:tc>
        <w:tc>
          <w:tcPr>
            <w:tcW w:w="1980" w:type="dxa"/>
            <w:tcBorders>
              <w:top w:val="nil"/>
              <w:left w:val="nil"/>
              <w:bottom w:val="single" w:sz="4" w:space="0" w:color="auto"/>
              <w:right w:val="single" w:sz="4" w:space="0" w:color="auto"/>
            </w:tcBorders>
            <w:shd w:val="clear" w:color="auto" w:fill="auto"/>
            <w:vAlign w:val="center"/>
            <w:hideMark/>
          </w:tcPr>
          <w:p w14:paraId="665F2BD0" w14:textId="30A47353"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ны артерийн бүлэнт бөглөрөл</w:t>
            </w:r>
          </w:p>
        </w:tc>
        <w:tc>
          <w:tcPr>
            <w:tcW w:w="2610" w:type="dxa"/>
            <w:tcBorders>
              <w:top w:val="nil"/>
              <w:left w:val="nil"/>
              <w:bottom w:val="single" w:sz="4" w:space="0" w:color="auto"/>
              <w:right w:val="single" w:sz="4" w:space="0" w:color="auto"/>
            </w:tcBorders>
            <w:shd w:val="clear" w:color="auto" w:fill="auto"/>
            <w:vAlign w:val="center"/>
            <w:hideMark/>
          </w:tcPr>
          <w:p w14:paraId="6C20A9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I26</w:t>
            </w:r>
          </w:p>
        </w:tc>
        <w:tc>
          <w:tcPr>
            <w:tcW w:w="1448" w:type="dxa"/>
            <w:tcBorders>
              <w:top w:val="nil"/>
              <w:left w:val="nil"/>
              <w:bottom w:val="single" w:sz="4" w:space="0" w:color="auto"/>
              <w:right w:val="single" w:sz="4" w:space="0" w:color="auto"/>
            </w:tcBorders>
            <w:shd w:val="clear" w:color="auto" w:fill="auto"/>
            <w:vAlign w:val="center"/>
            <w:hideMark/>
          </w:tcPr>
          <w:p w14:paraId="3C248B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10948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38.0, 38.1, 38.7</w:t>
            </w:r>
          </w:p>
        </w:tc>
        <w:tc>
          <w:tcPr>
            <w:tcW w:w="990" w:type="dxa"/>
            <w:tcBorders>
              <w:top w:val="nil"/>
              <w:left w:val="nil"/>
              <w:bottom w:val="single" w:sz="4" w:space="0" w:color="auto"/>
              <w:right w:val="single" w:sz="4" w:space="0" w:color="auto"/>
            </w:tcBorders>
            <w:shd w:val="clear" w:color="auto" w:fill="auto"/>
            <w:vAlign w:val="center"/>
            <w:hideMark/>
          </w:tcPr>
          <w:p w14:paraId="3C3518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2.236</w:t>
            </w:r>
          </w:p>
        </w:tc>
        <w:tc>
          <w:tcPr>
            <w:tcW w:w="1065" w:type="dxa"/>
            <w:tcBorders>
              <w:top w:val="nil"/>
              <w:left w:val="nil"/>
              <w:bottom w:val="single" w:sz="4" w:space="0" w:color="auto"/>
              <w:right w:val="single" w:sz="4" w:space="0" w:color="auto"/>
            </w:tcBorders>
            <w:shd w:val="clear" w:color="auto" w:fill="auto"/>
            <w:vAlign w:val="center"/>
            <w:hideMark/>
          </w:tcPr>
          <w:p w14:paraId="5BFE3918" w14:textId="7CF17B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1,728,900</w:t>
            </w:r>
          </w:p>
        </w:tc>
        <w:tc>
          <w:tcPr>
            <w:tcW w:w="1095" w:type="dxa"/>
            <w:tcBorders>
              <w:top w:val="nil"/>
              <w:left w:val="nil"/>
              <w:bottom w:val="single" w:sz="4" w:space="0" w:color="auto"/>
              <w:right w:val="single" w:sz="4" w:space="0" w:color="auto"/>
            </w:tcBorders>
            <w:shd w:val="clear" w:color="auto" w:fill="auto"/>
            <w:vAlign w:val="center"/>
            <w:hideMark/>
          </w:tcPr>
          <w:p w14:paraId="42E12370" w14:textId="233551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305,100</w:t>
            </w:r>
          </w:p>
        </w:tc>
        <w:tc>
          <w:tcPr>
            <w:tcW w:w="1085" w:type="dxa"/>
            <w:tcBorders>
              <w:top w:val="nil"/>
              <w:left w:val="nil"/>
              <w:bottom w:val="single" w:sz="4" w:space="0" w:color="auto"/>
              <w:right w:val="single" w:sz="4" w:space="0" w:color="auto"/>
            </w:tcBorders>
            <w:shd w:val="clear" w:color="auto" w:fill="auto"/>
            <w:vAlign w:val="center"/>
            <w:hideMark/>
          </w:tcPr>
          <w:p w14:paraId="521951BC" w14:textId="6A4739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2,034,000</w:t>
            </w:r>
          </w:p>
        </w:tc>
      </w:tr>
      <w:tr w:rsidR="008E3AA5" w:rsidRPr="00F3713C" w14:paraId="6449060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F27E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w:t>
            </w:r>
          </w:p>
        </w:tc>
        <w:tc>
          <w:tcPr>
            <w:tcW w:w="1213" w:type="dxa"/>
            <w:tcBorders>
              <w:top w:val="nil"/>
              <w:left w:val="nil"/>
              <w:bottom w:val="single" w:sz="4" w:space="0" w:color="auto"/>
              <w:right w:val="single" w:sz="4" w:space="0" w:color="auto"/>
            </w:tcBorders>
            <w:shd w:val="clear" w:color="auto" w:fill="auto"/>
            <w:vAlign w:val="center"/>
            <w:hideMark/>
          </w:tcPr>
          <w:p w14:paraId="05E1DE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514388A" w14:textId="0BE0AA1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054141</w:t>
            </w:r>
          </w:p>
        </w:tc>
        <w:tc>
          <w:tcPr>
            <w:tcW w:w="1980" w:type="dxa"/>
            <w:tcBorders>
              <w:top w:val="nil"/>
              <w:left w:val="nil"/>
              <w:bottom w:val="single" w:sz="4" w:space="0" w:color="auto"/>
              <w:right w:val="single" w:sz="4" w:space="0" w:color="auto"/>
            </w:tcBorders>
            <w:shd w:val="clear" w:color="auto" w:fill="auto"/>
            <w:vAlign w:val="center"/>
            <w:hideMark/>
          </w:tcPr>
          <w:p w14:paraId="33C9CC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Гол судасны цүлхэн ба хууралт</w:t>
            </w:r>
          </w:p>
        </w:tc>
        <w:tc>
          <w:tcPr>
            <w:tcW w:w="2610" w:type="dxa"/>
            <w:tcBorders>
              <w:top w:val="nil"/>
              <w:left w:val="nil"/>
              <w:bottom w:val="single" w:sz="4" w:space="0" w:color="auto"/>
              <w:right w:val="single" w:sz="4" w:space="0" w:color="auto"/>
            </w:tcBorders>
            <w:shd w:val="clear" w:color="auto" w:fill="auto"/>
            <w:vAlign w:val="center"/>
            <w:hideMark/>
          </w:tcPr>
          <w:p w14:paraId="5FBF66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I71</w:t>
            </w:r>
          </w:p>
        </w:tc>
        <w:tc>
          <w:tcPr>
            <w:tcW w:w="1448" w:type="dxa"/>
            <w:tcBorders>
              <w:top w:val="nil"/>
              <w:left w:val="nil"/>
              <w:bottom w:val="single" w:sz="4" w:space="0" w:color="auto"/>
              <w:right w:val="single" w:sz="4" w:space="0" w:color="auto"/>
            </w:tcBorders>
            <w:shd w:val="clear" w:color="auto" w:fill="auto"/>
            <w:vAlign w:val="center"/>
            <w:hideMark/>
          </w:tcPr>
          <w:p w14:paraId="4CC6EE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6B79F5B" w14:textId="44E926B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D6922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0.958</w:t>
            </w:r>
          </w:p>
        </w:tc>
        <w:tc>
          <w:tcPr>
            <w:tcW w:w="1065" w:type="dxa"/>
            <w:tcBorders>
              <w:top w:val="nil"/>
              <w:left w:val="nil"/>
              <w:bottom w:val="single" w:sz="4" w:space="0" w:color="auto"/>
              <w:right w:val="single" w:sz="4" w:space="0" w:color="auto"/>
            </w:tcBorders>
            <w:shd w:val="clear" w:color="auto" w:fill="auto"/>
            <w:vAlign w:val="center"/>
            <w:hideMark/>
          </w:tcPr>
          <w:p w14:paraId="554FFF91" w14:textId="2FBEE3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740,350</w:t>
            </w:r>
          </w:p>
        </w:tc>
        <w:tc>
          <w:tcPr>
            <w:tcW w:w="1095" w:type="dxa"/>
            <w:tcBorders>
              <w:top w:val="nil"/>
              <w:left w:val="nil"/>
              <w:bottom w:val="single" w:sz="4" w:space="0" w:color="auto"/>
              <w:right w:val="single" w:sz="4" w:space="0" w:color="auto"/>
            </w:tcBorders>
            <w:shd w:val="clear" w:color="auto" w:fill="auto"/>
            <w:vAlign w:val="center"/>
            <w:hideMark/>
          </w:tcPr>
          <w:p w14:paraId="790C4FDD" w14:textId="239948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130,650</w:t>
            </w:r>
          </w:p>
        </w:tc>
        <w:tc>
          <w:tcPr>
            <w:tcW w:w="1085" w:type="dxa"/>
            <w:tcBorders>
              <w:top w:val="nil"/>
              <w:left w:val="nil"/>
              <w:bottom w:val="single" w:sz="4" w:space="0" w:color="auto"/>
              <w:right w:val="single" w:sz="4" w:space="0" w:color="auto"/>
            </w:tcBorders>
            <w:shd w:val="clear" w:color="auto" w:fill="auto"/>
            <w:vAlign w:val="center"/>
            <w:hideMark/>
          </w:tcPr>
          <w:p w14:paraId="6860CA98" w14:textId="24CE6E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871,000</w:t>
            </w:r>
          </w:p>
        </w:tc>
      </w:tr>
      <w:tr w:rsidR="008E3AA5" w:rsidRPr="00F3713C" w14:paraId="7DACB02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7A22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w:t>
            </w:r>
          </w:p>
        </w:tc>
        <w:tc>
          <w:tcPr>
            <w:tcW w:w="1213" w:type="dxa"/>
            <w:tcBorders>
              <w:top w:val="nil"/>
              <w:left w:val="nil"/>
              <w:bottom w:val="single" w:sz="4" w:space="0" w:color="auto"/>
              <w:right w:val="single" w:sz="4" w:space="0" w:color="auto"/>
            </w:tcBorders>
            <w:shd w:val="clear" w:color="auto" w:fill="auto"/>
            <w:vAlign w:val="center"/>
            <w:hideMark/>
          </w:tcPr>
          <w:p w14:paraId="489B92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3478B02" w14:textId="45A90C6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054142</w:t>
            </w:r>
          </w:p>
        </w:tc>
        <w:tc>
          <w:tcPr>
            <w:tcW w:w="1980" w:type="dxa"/>
            <w:tcBorders>
              <w:top w:val="nil"/>
              <w:left w:val="nil"/>
              <w:bottom w:val="single" w:sz="4" w:space="0" w:color="auto"/>
              <w:right w:val="single" w:sz="4" w:space="0" w:color="auto"/>
            </w:tcBorders>
            <w:shd w:val="clear" w:color="auto" w:fill="auto"/>
            <w:vAlign w:val="center"/>
            <w:hideMark/>
          </w:tcPr>
          <w:p w14:paraId="3AAC7D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Гол судасны цүлхэн ба хууралт</w:t>
            </w:r>
          </w:p>
        </w:tc>
        <w:tc>
          <w:tcPr>
            <w:tcW w:w="2610" w:type="dxa"/>
            <w:tcBorders>
              <w:top w:val="nil"/>
              <w:left w:val="nil"/>
              <w:bottom w:val="single" w:sz="4" w:space="0" w:color="auto"/>
              <w:right w:val="single" w:sz="4" w:space="0" w:color="auto"/>
            </w:tcBorders>
            <w:shd w:val="clear" w:color="auto" w:fill="auto"/>
            <w:vAlign w:val="center"/>
            <w:hideMark/>
          </w:tcPr>
          <w:p w14:paraId="065F42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I71</w:t>
            </w:r>
          </w:p>
        </w:tc>
        <w:tc>
          <w:tcPr>
            <w:tcW w:w="1448" w:type="dxa"/>
            <w:tcBorders>
              <w:top w:val="nil"/>
              <w:left w:val="nil"/>
              <w:bottom w:val="single" w:sz="4" w:space="0" w:color="auto"/>
              <w:right w:val="single" w:sz="4" w:space="0" w:color="auto"/>
            </w:tcBorders>
            <w:shd w:val="clear" w:color="auto" w:fill="auto"/>
            <w:vAlign w:val="center"/>
            <w:hideMark/>
          </w:tcPr>
          <w:p w14:paraId="0F798A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4D213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39.71, 39.73</w:t>
            </w:r>
          </w:p>
        </w:tc>
        <w:tc>
          <w:tcPr>
            <w:tcW w:w="990" w:type="dxa"/>
            <w:tcBorders>
              <w:top w:val="nil"/>
              <w:left w:val="nil"/>
              <w:bottom w:val="single" w:sz="4" w:space="0" w:color="auto"/>
              <w:right w:val="single" w:sz="4" w:space="0" w:color="auto"/>
            </w:tcBorders>
            <w:shd w:val="clear" w:color="auto" w:fill="auto"/>
            <w:vAlign w:val="center"/>
            <w:hideMark/>
          </w:tcPr>
          <w:p w14:paraId="4A4540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37.049</w:t>
            </w:r>
          </w:p>
        </w:tc>
        <w:tc>
          <w:tcPr>
            <w:tcW w:w="1065" w:type="dxa"/>
            <w:tcBorders>
              <w:top w:val="nil"/>
              <w:left w:val="nil"/>
              <w:bottom w:val="single" w:sz="4" w:space="0" w:color="auto"/>
              <w:right w:val="single" w:sz="4" w:space="0" w:color="auto"/>
            </w:tcBorders>
            <w:shd w:val="clear" w:color="auto" w:fill="auto"/>
            <w:vAlign w:val="center"/>
            <w:hideMark/>
          </w:tcPr>
          <w:p w14:paraId="5DD2AE04" w14:textId="753797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28,641,600</w:t>
            </w:r>
          </w:p>
        </w:tc>
        <w:tc>
          <w:tcPr>
            <w:tcW w:w="1095" w:type="dxa"/>
            <w:tcBorders>
              <w:top w:val="nil"/>
              <w:left w:val="nil"/>
              <w:bottom w:val="single" w:sz="4" w:space="0" w:color="auto"/>
              <w:right w:val="single" w:sz="4" w:space="0" w:color="auto"/>
            </w:tcBorders>
            <w:shd w:val="clear" w:color="auto" w:fill="auto"/>
            <w:vAlign w:val="center"/>
            <w:hideMark/>
          </w:tcPr>
          <w:p w14:paraId="766AB13B" w14:textId="37C2CB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5,054,400</w:t>
            </w:r>
          </w:p>
        </w:tc>
        <w:tc>
          <w:tcPr>
            <w:tcW w:w="1085" w:type="dxa"/>
            <w:tcBorders>
              <w:top w:val="nil"/>
              <w:left w:val="nil"/>
              <w:bottom w:val="single" w:sz="4" w:space="0" w:color="auto"/>
              <w:right w:val="single" w:sz="4" w:space="0" w:color="auto"/>
            </w:tcBorders>
            <w:shd w:val="clear" w:color="auto" w:fill="auto"/>
            <w:vAlign w:val="center"/>
            <w:hideMark/>
          </w:tcPr>
          <w:p w14:paraId="761E2635" w14:textId="2884EB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33,696,000</w:t>
            </w:r>
          </w:p>
        </w:tc>
      </w:tr>
      <w:tr w:rsidR="008E3AA5" w:rsidRPr="00F3713C" w14:paraId="4C6D95B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EF57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w:t>
            </w:r>
          </w:p>
        </w:tc>
        <w:tc>
          <w:tcPr>
            <w:tcW w:w="1213" w:type="dxa"/>
            <w:tcBorders>
              <w:top w:val="nil"/>
              <w:left w:val="nil"/>
              <w:bottom w:val="single" w:sz="4" w:space="0" w:color="auto"/>
              <w:right w:val="single" w:sz="4" w:space="0" w:color="auto"/>
            </w:tcBorders>
            <w:shd w:val="clear" w:color="auto" w:fill="auto"/>
            <w:vAlign w:val="center"/>
            <w:hideMark/>
          </w:tcPr>
          <w:p w14:paraId="4D01BE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708C148" w14:textId="121AA78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054151</w:t>
            </w:r>
          </w:p>
        </w:tc>
        <w:tc>
          <w:tcPr>
            <w:tcW w:w="1980" w:type="dxa"/>
            <w:tcBorders>
              <w:top w:val="nil"/>
              <w:left w:val="nil"/>
              <w:bottom w:val="single" w:sz="4" w:space="0" w:color="auto"/>
              <w:right w:val="single" w:sz="4" w:space="0" w:color="auto"/>
            </w:tcBorders>
            <w:shd w:val="clear" w:color="auto" w:fill="auto"/>
            <w:vAlign w:val="center"/>
            <w:hideMark/>
          </w:tcPr>
          <w:p w14:paraId="05EBCB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Артерийн эмболизм ба тромбоз</w:t>
            </w:r>
          </w:p>
        </w:tc>
        <w:tc>
          <w:tcPr>
            <w:tcW w:w="2610" w:type="dxa"/>
            <w:tcBorders>
              <w:top w:val="nil"/>
              <w:left w:val="nil"/>
              <w:bottom w:val="single" w:sz="4" w:space="0" w:color="auto"/>
              <w:right w:val="single" w:sz="4" w:space="0" w:color="auto"/>
            </w:tcBorders>
            <w:shd w:val="clear" w:color="auto" w:fill="auto"/>
            <w:vAlign w:val="center"/>
            <w:hideMark/>
          </w:tcPr>
          <w:p w14:paraId="41D8F6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I73, I74</w:t>
            </w:r>
          </w:p>
        </w:tc>
        <w:tc>
          <w:tcPr>
            <w:tcW w:w="1448" w:type="dxa"/>
            <w:tcBorders>
              <w:top w:val="nil"/>
              <w:left w:val="nil"/>
              <w:bottom w:val="single" w:sz="4" w:space="0" w:color="auto"/>
              <w:right w:val="single" w:sz="4" w:space="0" w:color="auto"/>
            </w:tcBorders>
            <w:shd w:val="clear" w:color="auto" w:fill="auto"/>
            <w:vAlign w:val="center"/>
            <w:hideMark/>
          </w:tcPr>
          <w:p w14:paraId="3B87C5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2AE33C0" w14:textId="2399354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004335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0.930</w:t>
            </w:r>
          </w:p>
        </w:tc>
        <w:tc>
          <w:tcPr>
            <w:tcW w:w="1065" w:type="dxa"/>
            <w:tcBorders>
              <w:top w:val="nil"/>
              <w:left w:val="nil"/>
              <w:bottom w:val="single" w:sz="4" w:space="0" w:color="auto"/>
              <w:right w:val="single" w:sz="4" w:space="0" w:color="auto"/>
            </w:tcBorders>
            <w:shd w:val="clear" w:color="auto" w:fill="auto"/>
            <w:vAlign w:val="center"/>
            <w:hideMark/>
          </w:tcPr>
          <w:p w14:paraId="4C31EA8B" w14:textId="76FAD5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719,100</w:t>
            </w:r>
          </w:p>
        </w:tc>
        <w:tc>
          <w:tcPr>
            <w:tcW w:w="1095" w:type="dxa"/>
            <w:tcBorders>
              <w:top w:val="nil"/>
              <w:left w:val="nil"/>
              <w:bottom w:val="single" w:sz="4" w:space="0" w:color="auto"/>
              <w:right w:val="single" w:sz="4" w:space="0" w:color="auto"/>
            </w:tcBorders>
            <w:shd w:val="clear" w:color="auto" w:fill="auto"/>
            <w:vAlign w:val="center"/>
            <w:hideMark/>
          </w:tcPr>
          <w:p w14:paraId="31FFA5D9" w14:textId="43F983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126,900</w:t>
            </w:r>
          </w:p>
        </w:tc>
        <w:tc>
          <w:tcPr>
            <w:tcW w:w="1085" w:type="dxa"/>
            <w:tcBorders>
              <w:top w:val="nil"/>
              <w:left w:val="nil"/>
              <w:bottom w:val="single" w:sz="4" w:space="0" w:color="auto"/>
              <w:right w:val="single" w:sz="4" w:space="0" w:color="auto"/>
            </w:tcBorders>
            <w:shd w:val="clear" w:color="auto" w:fill="auto"/>
            <w:vAlign w:val="center"/>
            <w:hideMark/>
          </w:tcPr>
          <w:p w14:paraId="378A3705" w14:textId="42C09B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846,000</w:t>
            </w:r>
          </w:p>
        </w:tc>
      </w:tr>
      <w:tr w:rsidR="008E3AA5" w:rsidRPr="00F3713C" w14:paraId="22638B1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1500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w:t>
            </w:r>
          </w:p>
        </w:tc>
        <w:tc>
          <w:tcPr>
            <w:tcW w:w="1213" w:type="dxa"/>
            <w:tcBorders>
              <w:top w:val="nil"/>
              <w:left w:val="nil"/>
              <w:bottom w:val="single" w:sz="4" w:space="0" w:color="auto"/>
              <w:right w:val="single" w:sz="4" w:space="0" w:color="auto"/>
            </w:tcBorders>
            <w:shd w:val="clear" w:color="auto" w:fill="auto"/>
            <w:vAlign w:val="center"/>
            <w:hideMark/>
          </w:tcPr>
          <w:p w14:paraId="77D017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518C5B9" w14:textId="1D222A5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054152</w:t>
            </w:r>
          </w:p>
        </w:tc>
        <w:tc>
          <w:tcPr>
            <w:tcW w:w="1980" w:type="dxa"/>
            <w:tcBorders>
              <w:top w:val="nil"/>
              <w:left w:val="nil"/>
              <w:bottom w:val="single" w:sz="4" w:space="0" w:color="auto"/>
              <w:right w:val="single" w:sz="4" w:space="0" w:color="auto"/>
            </w:tcBorders>
            <w:shd w:val="clear" w:color="auto" w:fill="auto"/>
            <w:vAlign w:val="center"/>
            <w:hideMark/>
          </w:tcPr>
          <w:p w14:paraId="22660B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Артерийн эмболизм ба тромбоз</w:t>
            </w:r>
          </w:p>
        </w:tc>
        <w:tc>
          <w:tcPr>
            <w:tcW w:w="2610" w:type="dxa"/>
            <w:tcBorders>
              <w:top w:val="nil"/>
              <w:left w:val="nil"/>
              <w:bottom w:val="single" w:sz="4" w:space="0" w:color="auto"/>
              <w:right w:val="single" w:sz="4" w:space="0" w:color="auto"/>
            </w:tcBorders>
            <w:shd w:val="clear" w:color="auto" w:fill="auto"/>
            <w:vAlign w:val="center"/>
            <w:hideMark/>
          </w:tcPr>
          <w:p w14:paraId="3FC75C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I73, I74</w:t>
            </w:r>
          </w:p>
        </w:tc>
        <w:tc>
          <w:tcPr>
            <w:tcW w:w="1448" w:type="dxa"/>
            <w:tcBorders>
              <w:top w:val="nil"/>
              <w:left w:val="nil"/>
              <w:bottom w:val="single" w:sz="4" w:space="0" w:color="auto"/>
              <w:right w:val="single" w:sz="4" w:space="0" w:color="auto"/>
            </w:tcBorders>
            <w:shd w:val="clear" w:color="auto" w:fill="auto"/>
            <w:vAlign w:val="center"/>
            <w:hideMark/>
          </w:tcPr>
          <w:p w14:paraId="5E4662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D414C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39.90</w:t>
            </w:r>
          </w:p>
        </w:tc>
        <w:tc>
          <w:tcPr>
            <w:tcW w:w="990" w:type="dxa"/>
            <w:tcBorders>
              <w:top w:val="nil"/>
              <w:left w:val="nil"/>
              <w:bottom w:val="single" w:sz="4" w:space="0" w:color="auto"/>
              <w:right w:val="single" w:sz="4" w:space="0" w:color="auto"/>
            </w:tcBorders>
            <w:shd w:val="clear" w:color="auto" w:fill="auto"/>
            <w:vAlign w:val="center"/>
            <w:hideMark/>
          </w:tcPr>
          <w:p w14:paraId="5D2141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4.581</w:t>
            </w:r>
          </w:p>
        </w:tc>
        <w:tc>
          <w:tcPr>
            <w:tcW w:w="1065" w:type="dxa"/>
            <w:tcBorders>
              <w:top w:val="nil"/>
              <w:left w:val="nil"/>
              <w:bottom w:val="single" w:sz="4" w:space="0" w:color="auto"/>
              <w:right w:val="single" w:sz="4" w:space="0" w:color="auto"/>
            </w:tcBorders>
            <w:shd w:val="clear" w:color="auto" w:fill="auto"/>
            <w:vAlign w:val="center"/>
            <w:hideMark/>
          </w:tcPr>
          <w:p w14:paraId="5FED5F2D" w14:textId="1121AF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3,541,100</w:t>
            </w:r>
          </w:p>
        </w:tc>
        <w:tc>
          <w:tcPr>
            <w:tcW w:w="1095" w:type="dxa"/>
            <w:tcBorders>
              <w:top w:val="nil"/>
              <w:left w:val="nil"/>
              <w:bottom w:val="single" w:sz="4" w:space="0" w:color="auto"/>
              <w:right w:val="single" w:sz="4" w:space="0" w:color="auto"/>
            </w:tcBorders>
            <w:shd w:val="clear" w:color="auto" w:fill="auto"/>
            <w:vAlign w:val="center"/>
            <w:hideMark/>
          </w:tcPr>
          <w:p w14:paraId="30691A24" w14:textId="3BDA63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624,900</w:t>
            </w:r>
          </w:p>
        </w:tc>
        <w:tc>
          <w:tcPr>
            <w:tcW w:w="1085" w:type="dxa"/>
            <w:tcBorders>
              <w:top w:val="nil"/>
              <w:left w:val="nil"/>
              <w:bottom w:val="single" w:sz="4" w:space="0" w:color="auto"/>
              <w:right w:val="single" w:sz="4" w:space="0" w:color="auto"/>
            </w:tcBorders>
            <w:shd w:val="clear" w:color="auto" w:fill="auto"/>
            <w:vAlign w:val="center"/>
            <w:hideMark/>
          </w:tcPr>
          <w:p w14:paraId="4B1C93EB" w14:textId="5DACF8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4,166,000</w:t>
            </w:r>
          </w:p>
        </w:tc>
      </w:tr>
      <w:tr w:rsidR="008E3AA5" w:rsidRPr="00F3713C" w14:paraId="426C48B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DBE0B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145</w:t>
            </w:r>
          </w:p>
        </w:tc>
        <w:tc>
          <w:tcPr>
            <w:tcW w:w="1213" w:type="dxa"/>
            <w:tcBorders>
              <w:top w:val="nil"/>
              <w:left w:val="nil"/>
              <w:bottom w:val="single" w:sz="4" w:space="0" w:color="auto"/>
              <w:right w:val="single" w:sz="4" w:space="0" w:color="auto"/>
            </w:tcBorders>
            <w:shd w:val="clear" w:color="auto" w:fill="auto"/>
            <w:vAlign w:val="center"/>
            <w:hideMark/>
          </w:tcPr>
          <w:p w14:paraId="114809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3A9B7C1" w14:textId="580AF9F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054162</w:t>
            </w:r>
          </w:p>
        </w:tc>
        <w:tc>
          <w:tcPr>
            <w:tcW w:w="1980" w:type="dxa"/>
            <w:tcBorders>
              <w:top w:val="nil"/>
              <w:left w:val="nil"/>
              <w:bottom w:val="single" w:sz="4" w:space="0" w:color="auto"/>
              <w:right w:val="single" w:sz="4" w:space="0" w:color="auto"/>
            </w:tcBorders>
            <w:shd w:val="clear" w:color="auto" w:fill="auto"/>
            <w:vAlign w:val="center"/>
            <w:hideMark/>
          </w:tcPr>
          <w:p w14:paraId="70FB2DC5" w14:textId="5822862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Цээжний хө</w:t>
            </w:r>
            <w:r w:rsidR="00881659">
              <w:rPr>
                <w:rFonts w:ascii="Arial" w:eastAsia="Times New Roman" w:hAnsi="Arial" w:cs="Arial"/>
                <w:sz w:val="14"/>
                <w:szCs w:val="14"/>
                <w:lang w:val="mn-MN"/>
              </w:rPr>
              <w:t>ндийн бусад ба тодорхойгүй эрхт</w:t>
            </w:r>
            <w:r w:rsidRPr="00F3713C">
              <w:rPr>
                <w:rFonts w:ascii="Arial" w:eastAsia="Times New Roman" w:hAnsi="Arial" w:cs="Arial"/>
                <w:sz w:val="14"/>
                <w:szCs w:val="14"/>
                <w:lang w:val="mn-MN"/>
              </w:rPr>
              <w:t>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F17C3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D15</w:t>
            </w:r>
          </w:p>
        </w:tc>
        <w:tc>
          <w:tcPr>
            <w:tcW w:w="1448" w:type="dxa"/>
            <w:tcBorders>
              <w:top w:val="nil"/>
              <w:left w:val="nil"/>
              <w:bottom w:val="single" w:sz="4" w:space="0" w:color="auto"/>
              <w:right w:val="single" w:sz="4" w:space="0" w:color="auto"/>
            </w:tcBorders>
            <w:shd w:val="clear" w:color="auto" w:fill="auto"/>
            <w:vAlign w:val="center"/>
            <w:hideMark/>
          </w:tcPr>
          <w:p w14:paraId="7DB0CC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2A5AC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07.8, 37.3</w:t>
            </w:r>
          </w:p>
        </w:tc>
        <w:tc>
          <w:tcPr>
            <w:tcW w:w="990" w:type="dxa"/>
            <w:tcBorders>
              <w:top w:val="nil"/>
              <w:left w:val="nil"/>
              <w:bottom w:val="single" w:sz="4" w:space="0" w:color="auto"/>
              <w:right w:val="single" w:sz="4" w:space="0" w:color="auto"/>
            </w:tcBorders>
            <w:shd w:val="clear" w:color="auto" w:fill="auto"/>
            <w:vAlign w:val="center"/>
            <w:hideMark/>
          </w:tcPr>
          <w:p w14:paraId="28CED72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4.242</w:t>
            </w:r>
          </w:p>
        </w:tc>
        <w:tc>
          <w:tcPr>
            <w:tcW w:w="1065" w:type="dxa"/>
            <w:tcBorders>
              <w:top w:val="nil"/>
              <w:left w:val="nil"/>
              <w:bottom w:val="single" w:sz="4" w:space="0" w:color="auto"/>
              <w:right w:val="single" w:sz="4" w:space="0" w:color="auto"/>
            </w:tcBorders>
            <w:shd w:val="clear" w:color="auto" w:fill="auto"/>
            <w:vAlign w:val="center"/>
            <w:hideMark/>
          </w:tcPr>
          <w:p w14:paraId="22214905" w14:textId="6A62B8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3,279,300</w:t>
            </w:r>
          </w:p>
        </w:tc>
        <w:tc>
          <w:tcPr>
            <w:tcW w:w="1095" w:type="dxa"/>
            <w:tcBorders>
              <w:top w:val="nil"/>
              <w:left w:val="nil"/>
              <w:bottom w:val="single" w:sz="4" w:space="0" w:color="auto"/>
              <w:right w:val="single" w:sz="4" w:space="0" w:color="auto"/>
            </w:tcBorders>
            <w:shd w:val="clear" w:color="auto" w:fill="auto"/>
            <w:vAlign w:val="center"/>
            <w:hideMark/>
          </w:tcPr>
          <w:p w14:paraId="71FAF85D" w14:textId="75EF12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578,700</w:t>
            </w:r>
          </w:p>
        </w:tc>
        <w:tc>
          <w:tcPr>
            <w:tcW w:w="1085" w:type="dxa"/>
            <w:tcBorders>
              <w:top w:val="nil"/>
              <w:left w:val="nil"/>
              <w:bottom w:val="single" w:sz="4" w:space="0" w:color="auto"/>
              <w:right w:val="single" w:sz="4" w:space="0" w:color="auto"/>
            </w:tcBorders>
            <w:shd w:val="clear" w:color="auto" w:fill="auto"/>
            <w:vAlign w:val="center"/>
            <w:hideMark/>
          </w:tcPr>
          <w:p w14:paraId="441706CA" w14:textId="662C91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3,858,000</w:t>
            </w:r>
          </w:p>
        </w:tc>
      </w:tr>
      <w:tr w:rsidR="008E3AA5" w:rsidRPr="00F3713C" w14:paraId="57BEA79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2EDD2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w:t>
            </w:r>
          </w:p>
        </w:tc>
        <w:tc>
          <w:tcPr>
            <w:tcW w:w="1213" w:type="dxa"/>
            <w:tcBorders>
              <w:top w:val="nil"/>
              <w:left w:val="nil"/>
              <w:bottom w:val="single" w:sz="4" w:space="0" w:color="auto"/>
              <w:right w:val="single" w:sz="4" w:space="0" w:color="auto"/>
            </w:tcBorders>
            <w:shd w:val="clear" w:color="auto" w:fill="auto"/>
            <w:vAlign w:val="center"/>
            <w:hideMark/>
          </w:tcPr>
          <w:p w14:paraId="53E672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AB7798C" w14:textId="67C53ED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054171</w:t>
            </w:r>
          </w:p>
        </w:tc>
        <w:tc>
          <w:tcPr>
            <w:tcW w:w="1980" w:type="dxa"/>
            <w:tcBorders>
              <w:top w:val="nil"/>
              <w:left w:val="nil"/>
              <w:bottom w:val="single" w:sz="4" w:space="0" w:color="auto"/>
              <w:right w:val="single" w:sz="4" w:space="0" w:color="auto"/>
            </w:tcBorders>
            <w:shd w:val="clear" w:color="auto" w:fill="auto"/>
            <w:vAlign w:val="center"/>
            <w:hideMark/>
          </w:tcPr>
          <w:p w14:paraId="7BBECF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Венийн эмболи ба тромбоз</w:t>
            </w:r>
          </w:p>
        </w:tc>
        <w:tc>
          <w:tcPr>
            <w:tcW w:w="2610" w:type="dxa"/>
            <w:tcBorders>
              <w:top w:val="nil"/>
              <w:left w:val="nil"/>
              <w:bottom w:val="single" w:sz="4" w:space="0" w:color="auto"/>
              <w:right w:val="single" w:sz="4" w:space="0" w:color="auto"/>
            </w:tcBorders>
            <w:shd w:val="clear" w:color="auto" w:fill="auto"/>
            <w:vAlign w:val="center"/>
            <w:hideMark/>
          </w:tcPr>
          <w:p w14:paraId="621BA0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I80</w:t>
            </w:r>
          </w:p>
        </w:tc>
        <w:tc>
          <w:tcPr>
            <w:tcW w:w="1448" w:type="dxa"/>
            <w:tcBorders>
              <w:top w:val="nil"/>
              <w:left w:val="nil"/>
              <w:bottom w:val="single" w:sz="4" w:space="0" w:color="auto"/>
              <w:right w:val="single" w:sz="4" w:space="0" w:color="auto"/>
            </w:tcBorders>
            <w:shd w:val="clear" w:color="auto" w:fill="auto"/>
            <w:vAlign w:val="center"/>
            <w:hideMark/>
          </w:tcPr>
          <w:p w14:paraId="58E4D9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E80526F" w14:textId="1508FA6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BE765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0.924</w:t>
            </w:r>
          </w:p>
        </w:tc>
        <w:tc>
          <w:tcPr>
            <w:tcW w:w="1065" w:type="dxa"/>
            <w:tcBorders>
              <w:top w:val="nil"/>
              <w:left w:val="nil"/>
              <w:bottom w:val="single" w:sz="4" w:space="0" w:color="auto"/>
              <w:right w:val="single" w:sz="4" w:space="0" w:color="auto"/>
            </w:tcBorders>
            <w:shd w:val="clear" w:color="auto" w:fill="auto"/>
            <w:vAlign w:val="center"/>
            <w:hideMark/>
          </w:tcPr>
          <w:p w14:paraId="77219563" w14:textId="4EBB08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714,000</w:t>
            </w:r>
          </w:p>
        </w:tc>
        <w:tc>
          <w:tcPr>
            <w:tcW w:w="1095" w:type="dxa"/>
            <w:tcBorders>
              <w:top w:val="nil"/>
              <w:left w:val="nil"/>
              <w:bottom w:val="single" w:sz="4" w:space="0" w:color="auto"/>
              <w:right w:val="single" w:sz="4" w:space="0" w:color="auto"/>
            </w:tcBorders>
            <w:shd w:val="clear" w:color="auto" w:fill="auto"/>
            <w:vAlign w:val="center"/>
            <w:hideMark/>
          </w:tcPr>
          <w:p w14:paraId="5E6CE495" w14:textId="6E4C2C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126,000</w:t>
            </w:r>
          </w:p>
        </w:tc>
        <w:tc>
          <w:tcPr>
            <w:tcW w:w="1085" w:type="dxa"/>
            <w:tcBorders>
              <w:top w:val="nil"/>
              <w:left w:val="nil"/>
              <w:bottom w:val="single" w:sz="4" w:space="0" w:color="auto"/>
              <w:right w:val="single" w:sz="4" w:space="0" w:color="auto"/>
            </w:tcBorders>
            <w:shd w:val="clear" w:color="auto" w:fill="auto"/>
            <w:vAlign w:val="center"/>
            <w:hideMark/>
          </w:tcPr>
          <w:p w14:paraId="128A1E72" w14:textId="3E5DA9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r>
      <w:tr w:rsidR="008E3AA5" w:rsidRPr="00F3713C" w14:paraId="2C2940E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315F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w:t>
            </w:r>
          </w:p>
        </w:tc>
        <w:tc>
          <w:tcPr>
            <w:tcW w:w="1213" w:type="dxa"/>
            <w:tcBorders>
              <w:top w:val="nil"/>
              <w:left w:val="nil"/>
              <w:bottom w:val="single" w:sz="4" w:space="0" w:color="auto"/>
              <w:right w:val="single" w:sz="4" w:space="0" w:color="auto"/>
            </w:tcBorders>
            <w:shd w:val="clear" w:color="auto" w:fill="auto"/>
            <w:vAlign w:val="center"/>
            <w:hideMark/>
          </w:tcPr>
          <w:p w14:paraId="291812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B8A6263" w14:textId="08319FE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054172</w:t>
            </w:r>
          </w:p>
        </w:tc>
        <w:tc>
          <w:tcPr>
            <w:tcW w:w="1980" w:type="dxa"/>
            <w:tcBorders>
              <w:top w:val="nil"/>
              <w:left w:val="nil"/>
              <w:bottom w:val="single" w:sz="4" w:space="0" w:color="auto"/>
              <w:right w:val="single" w:sz="4" w:space="0" w:color="auto"/>
            </w:tcBorders>
            <w:shd w:val="clear" w:color="auto" w:fill="auto"/>
            <w:vAlign w:val="center"/>
            <w:hideMark/>
          </w:tcPr>
          <w:p w14:paraId="26ED38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Венийн эмболи ба тромбоз</w:t>
            </w:r>
          </w:p>
        </w:tc>
        <w:tc>
          <w:tcPr>
            <w:tcW w:w="2610" w:type="dxa"/>
            <w:tcBorders>
              <w:top w:val="nil"/>
              <w:left w:val="nil"/>
              <w:bottom w:val="single" w:sz="4" w:space="0" w:color="auto"/>
              <w:right w:val="single" w:sz="4" w:space="0" w:color="auto"/>
            </w:tcBorders>
            <w:shd w:val="clear" w:color="auto" w:fill="auto"/>
            <w:vAlign w:val="center"/>
            <w:hideMark/>
          </w:tcPr>
          <w:p w14:paraId="758BF4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I80</w:t>
            </w:r>
          </w:p>
        </w:tc>
        <w:tc>
          <w:tcPr>
            <w:tcW w:w="1448" w:type="dxa"/>
            <w:tcBorders>
              <w:top w:val="nil"/>
              <w:left w:val="nil"/>
              <w:bottom w:val="single" w:sz="4" w:space="0" w:color="auto"/>
              <w:right w:val="single" w:sz="4" w:space="0" w:color="auto"/>
            </w:tcBorders>
            <w:shd w:val="clear" w:color="auto" w:fill="auto"/>
            <w:vAlign w:val="center"/>
            <w:hideMark/>
          </w:tcPr>
          <w:p w14:paraId="15228D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9C5C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38.1, 38.5, 38.7</w:t>
            </w:r>
          </w:p>
        </w:tc>
        <w:tc>
          <w:tcPr>
            <w:tcW w:w="990" w:type="dxa"/>
            <w:tcBorders>
              <w:top w:val="nil"/>
              <w:left w:val="nil"/>
              <w:bottom w:val="single" w:sz="4" w:space="0" w:color="auto"/>
              <w:right w:val="single" w:sz="4" w:space="0" w:color="auto"/>
            </w:tcBorders>
            <w:shd w:val="clear" w:color="auto" w:fill="auto"/>
            <w:vAlign w:val="center"/>
            <w:hideMark/>
          </w:tcPr>
          <w:p w14:paraId="2E980F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2.236</w:t>
            </w:r>
          </w:p>
        </w:tc>
        <w:tc>
          <w:tcPr>
            <w:tcW w:w="1065" w:type="dxa"/>
            <w:tcBorders>
              <w:top w:val="nil"/>
              <w:left w:val="nil"/>
              <w:bottom w:val="single" w:sz="4" w:space="0" w:color="auto"/>
              <w:right w:val="single" w:sz="4" w:space="0" w:color="auto"/>
            </w:tcBorders>
            <w:shd w:val="clear" w:color="auto" w:fill="auto"/>
            <w:vAlign w:val="center"/>
            <w:hideMark/>
          </w:tcPr>
          <w:p w14:paraId="1A949FE4" w14:textId="62F697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1,728,900</w:t>
            </w:r>
          </w:p>
        </w:tc>
        <w:tc>
          <w:tcPr>
            <w:tcW w:w="1095" w:type="dxa"/>
            <w:tcBorders>
              <w:top w:val="nil"/>
              <w:left w:val="nil"/>
              <w:bottom w:val="single" w:sz="4" w:space="0" w:color="auto"/>
              <w:right w:val="single" w:sz="4" w:space="0" w:color="auto"/>
            </w:tcBorders>
            <w:shd w:val="clear" w:color="auto" w:fill="auto"/>
            <w:vAlign w:val="center"/>
            <w:hideMark/>
          </w:tcPr>
          <w:p w14:paraId="52C6B8C1" w14:textId="7308DF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305,100</w:t>
            </w:r>
          </w:p>
        </w:tc>
        <w:tc>
          <w:tcPr>
            <w:tcW w:w="1085" w:type="dxa"/>
            <w:tcBorders>
              <w:top w:val="nil"/>
              <w:left w:val="nil"/>
              <w:bottom w:val="single" w:sz="4" w:space="0" w:color="auto"/>
              <w:right w:val="single" w:sz="4" w:space="0" w:color="auto"/>
            </w:tcBorders>
            <w:shd w:val="clear" w:color="auto" w:fill="auto"/>
            <w:vAlign w:val="center"/>
            <w:hideMark/>
          </w:tcPr>
          <w:p w14:paraId="2CAAB688" w14:textId="31BC74E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2,034,000</w:t>
            </w:r>
          </w:p>
        </w:tc>
      </w:tr>
      <w:tr w:rsidR="008E3AA5" w:rsidRPr="00F3713C" w14:paraId="7A04DD9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AB619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148</w:t>
            </w:r>
          </w:p>
        </w:tc>
        <w:tc>
          <w:tcPr>
            <w:tcW w:w="1213" w:type="dxa"/>
            <w:tcBorders>
              <w:top w:val="nil"/>
              <w:left w:val="nil"/>
              <w:bottom w:val="single" w:sz="4" w:space="0" w:color="auto"/>
              <w:right w:val="single" w:sz="4" w:space="0" w:color="auto"/>
            </w:tcBorders>
            <w:shd w:val="clear" w:color="auto" w:fill="auto"/>
            <w:vAlign w:val="center"/>
            <w:hideMark/>
          </w:tcPr>
          <w:p w14:paraId="5ACBB3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3C05FEE" w14:textId="57C9148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050421</w:t>
            </w:r>
          </w:p>
        </w:tc>
        <w:tc>
          <w:tcPr>
            <w:tcW w:w="1980" w:type="dxa"/>
            <w:tcBorders>
              <w:top w:val="nil"/>
              <w:left w:val="nil"/>
              <w:bottom w:val="single" w:sz="4" w:space="0" w:color="auto"/>
              <w:right w:val="single" w:sz="4" w:space="0" w:color="auto"/>
            </w:tcBorders>
            <w:shd w:val="clear" w:color="auto" w:fill="auto"/>
            <w:vAlign w:val="center"/>
            <w:hideMark/>
          </w:tcPr>
          <w:p w14:paraId="162D19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хэм алдагдал</w:t>
            </w:r>
          </w:p>
        </w:tc>
        <w:tc>
          <w:tcPr>
            <w:tcW w:w="2610" w:type="dxa"/>
            <w:tcBorders>
              <w:top w:val="nil"/>
              <w:left w:val="nil"/>
              <w:bottom w:val="single" w:sz="4" w:space="0" w:color="auto"/>
              <w:right w:val="single" w:sz="4" w:space="0" w:color="auto"/>
            </w:tcBorders>
            <w:shd w:val="clear" w:color="auto" w:fill="auto"/>
            <w:vAlign w:val="center"/>
            <w:hideMark/>
          </w:tcPr>
          <w:p w14:paraId="5B2CE7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I48, I49</w:t>
            </w:r>
          </w:p>
        </w:tc>
        <w:tc>
          <w:tcPr>
            <w:tcW w:w="1448" w:type="dxa"/>
            <w:tcBorders>
              <w:top w:val="nil"/>
              <w:left w:val="nil"/>
              <w:bottom w:val="single" w:sz="4" w:space="0" w:color="auto"/>
              <w:right w:val="single" w:sz="4" w:space="0" w:color="auto"/>
            </w:tcBorders>
            <w:shd w:val="clear" w:color="auto" w:fill="auto"/>
            <w:vAlign w:val="center"/>
            <w:hideMark/>
          </w:tcPr>
          <w:p w14:paraId="64C2FD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7786891" w14:textId="582484E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15050C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0.684</w:t>
            </w:r>
          </w:p>
        </w:tc>
        <w:tc>
          <w:tcPr>
            <w:tcW w:w="1065" w:type="dxa"/>
            <w:tcBorders>
              <w:top w:val="nil"/>
              <w:left w:val="nil"/>
              <w:bottom w:val="single" w:sz="4" w:space="0" w:color="auto"/>
              <w:right w:val="single" w:sz="4" w:space="0" w:color="auto"/>
            </w:tcBorders>
            <w:shd w:val="clear" w:color="auto" w:fill="auto"/>
            <w:vAlign w:val="center"/>
            <w:hideMark/>
          </w:tcPr>
          <w:p w14:paraId="1136B9EF" w14:textId="384403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528,700</w:t>
            </w:r>
          </w:p>
        </w:tc>
        <w:tc>
          <w:tcPr>
            <w:tcW w:w="1095" w:type="dxa"/>
            <w:tcBorders>
              <w:top w:val="nil"/>
              <w:left w:val="nil"/>
              <w:bottom w:val="single" w:sz="4" w:space="0" w:color="auto"/>
              <w:right w:val="single" w:sz="4" w:space="0" w:color="auto"/>
            </w:tcBorders>
            <w:shd w:val="clear" w:color="auto" w:fill="auto"/>
            <w:vAlign w:val="center"/>
            <w:hideMark/>
          </w:tcPr>
          <w:p w14:paraId="7B87B3AD" w14:textId="1B68CE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93,300</w:t>
            </w:r>
          </w:p>
        </w:tc>
        <w:tc>
          <w:tcPr>
            <w:tcW w:w="1085" w:type="dxa"/>
            <w:tcBorders>
              <w:top w:val="nil"/>
              <w:left w:val="nil"/>
              <w:bottom w:val="single" w:sz="4" w:space="0" w:color="auto"/>
              <w:right w:val="single" w:sz="4" w:space="0" w:color="auto"/>
            </w:tcBorders>
            <w:shd w:val="clear" w:color="auto" w:fill="auto"/>
            <w:vAlign w:val="center"/>
            <w:hideMark/>
          </w:tcPr>
          <w:p w14:paraId="2004FA59" w14:textId="40CAE1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622,000</w:t>
            </w:r>
          </w:p>
        </w:tc>
      </w:tr>
      <w:tr w:rsidR="008E3AA5" w:rsidRPr="00F3713C" w14:paraId="4BACE08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B662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149</w:t>
            </w:r>
          </w:p>
        </w:tc>
        <w:tc>
          <w:tcPr>
            <w:tcW w:w="1213" w:type="dxa"/>
            <w:tcBorders>
              <w:top w:val="nil"/>
              <w:left w:val="nil"/>
              <w:bottom w:val="single" w:sz="4" w:space="0" w:color="auto"/>
              <w:right w:val="single" w:sz="4" w:space="0" w:color="auto"/>
            </w:tcBorders>
            <w:shd w:val="clear" w:color="auto" w:fill="auto"/>
            <w:vAlign w:val="center"/>
            <w:hideMark/>
          </w:tcPr>
          <w:p w14:paraId="1AF7E2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C98341" w14:textId="6A80E87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050422</w:t>
            </w:r>
          </w:p>
        </w:tc>
        <w:tc>
          <w:tcPr>
            <w:tcW w:w="1980" w:type="dxa"/>
            <w:tcBorders>
              <w:top w:val="nil"/>
              <w:left w:val="nil"/>
              <w:bottom w:val="single" w:sz="4" w:space="0" w:color="auto"/>
              <w:right w:val="single" w:sz="4" w:space="0" w:color="auto"/>
            </w:tcBorders>
            <w:shd w:val="clear" w:color="auto" w:fill="auto"/>
            <w:vAlign w:val="center"/>
            <w:hideMark/>
          </w:tcPr>
          <w:p w14:paraId="77BD10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хэм алдагдал</w:t>
            </w:r>
          </w:p>
        </w:tc>
        <w:tc>
          <w:tcPr>
            <w:tcW w:w="2610" w:type="dxa"/>
            <w:tcBorders>
              <w:top w:val="nil"/>
              <w:left w:val="nil"/>
              <w:bottom w:val="single" w:sz="4" w:space="0" w:color="auto"/>
              <w:right w:val="single" w:sz="4" w:space="0" w:color="auto"/>
            </w:tcBorders>
            <w:shd w:val="clear" w:color="auto" w:fill="auto"/>
            <w:vAlign w:val="center"/>
            <w:hideMark/>
          </w:tcPr>
          <w:p w14:paraId="2B285D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I48, I49</w:t>
            </w:r>
          </w:p>
        </w:tc>
        <w:tc>
          <w:tcPr>
            <w:tcW w:w="1448" w:type="dxa"/>
            <w:tcBorders>
              <w:top w:val="nil"/>
              <w:left w:val="nil"/>
              <w:bottom w:val="single" w:sz="4" w:space="0" w:color="auto"/>
              <w:right w:val="single" w:sz="4" w:space="0" w:color="auto"/>
            </w:tcBorders>
            <w:shd w:val="clear" w:color="auto" w:fill="auto"/>
            <w:vAlign w:val="center"/>
            <w:hideMark/>
          </w:tcPr>
          <w:p w14:paraId="46A361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4EFD2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37.26, 37.34, 37.82, 37.83, 37.87</w:t>
            </w:r>
          </w:p>
        </w:tc>
        <w:tc>
          <w:tcPr>
            <w:tcW w:w="990" w:type="dxa"/>
            <w:tcBorders>
              <w:top w:val="nil"/>
              <w:left w:val="nil"/>
              <w:bottom w:val="single" w:sz="4" w:space="0" w:color="auto"/>
              <w:right w:val="single" w:sz="4" w:space="0" w:color="auto"/>
            </w:tcBorders>
            <w:shd w:val="clear" w:color="auto" w:fill="auto"/>
            <w:vAlign w:val="center"/>
            <w:hideMark/>
          </w:tcPr>
          <w:p w14:paraId="7F65B5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14.629</w:t>
            </w:r>
          </w:p>
        </w:tc>
        <w:tc>
          <w:tcPr>
            <w:tcW w:w="1065" w:type="dxa"/>
            <w:tcBorders>
              <w:top w:val="nil"/>
              <w:left w:val="nil"/>
              <w:bottom w:val="single" w:sz="4" w:space="0" w:color="auto"/>
              <w:right w:val="single" w:sz="4" w:space="0" w:color="auto"/>
            </w:tcBorders>
            <w:shd w:val="clear" w:color="auto" w:fill="auto"/>
            <w:vAlign w:val="center"/>
            <w:hideMark/>
          </w:tcPr>
          <w:p w14:paraId="7BE01601" w14:textId="1914AF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11,309,250</w:t>
            </w:r>
          </w:p>
        </w:tc>
        <w:tc>
          <w:tcPr>
            <w:tcW w:w="1095" w:type="dxa"/>
            <w:tcBorders>
              <w:top w:val="nil"/>
              <w:left w:val="nil"/>
              <w:bottom w:val="single" w:sz="4" w:space="0" w:color="auto"/>
              <w:right w:val="single" w:sz="4" w:space="0" w:color="auto"/>
            </w:tcBorders>
            <w:shd w:val="clear" w:color="auto" w:fill="auto"/>
            <w:vAlign w:val="center"/>
            <w:hideMark/>
          </w:tcPr>
          <w:p w14:paraId="5EB9137B" w14:textId="45AA5F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1,995,750</w:t>
            </w:r>
          </w:p>
        </w:tc>
        <w:tc>
          <w:tcPr>
            <w:tcW w:w="1085" w:type="dxa"/>
            <w:tcBorders>
              <w:top w:val="nil"/>
              <w:left w:val="nil"/>
              <w:bottom w:val="single" w:sz="4" w:space="0" w:color="auto"/>
              <w:right w:val="single" w:sz="4" w:space="0" w:color="auto"/>
            </w:tcBorders>
            <w:shd w:val="clear" w:color="auto" w:fill="auto"/>
            <w:vAlign w:val="center"/>
            <w:hideMark/>
          </w:tcPr>
          <w:p w14:paraId="7D2D3DE8" w14:textId="716062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13,305,000</w:t>
            </w:r>
          </w:p>
        </w:tc>
      </w:tr>
      <w:tr w:rsidR="008E3AA5" w:rsidRPr="00F3713C" w14:paraId="1490F15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2E36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w:t>
            </w:r>
          </w:p>
        </w:tc>
        <w:tc>
          <w:tcPr>
            <w:tcW w:w="1213" w:type="dxa"/>
            <w:tcBorders>
              <w:top w:val="nil"/>
              <w:left w:val="nil"/>
              <w:bottom w:val="single" w:sz="4" w:space="0" w:color="auto"/>
              <w:right w:val="single" w:sz="4" w:space="0" w:color="auto"/>
            </w:tcBorders>
            <w:shd w:val="clear" w:color="auto" w:fill="auto"/>
            <w:vAlign w:val="center"/>
            <w:hideMark/>
          </w:tcPr>
          <w:p w14:paraId="01E3BF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9455FBA" w14:textId="2B9F59E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0504241</w:t>
            </w:r>
          </w:p>
        </w:tc>
        <w:tc>
          <w:tcPr>
            <w:tcW w:w="1980" w:type="dxa"/>
            <w:tcBorders>
              <w:top w:val="nil"/>
              <w:left w:val="nil"/>
              <w:bottom w:val="single" w:sz="4" w:space="0" w:color="auto"/>
              <w:right w:val="single" w:sz="4" w:space="0" w:color="auto"/>
            </w:tcBorders>
            <w:shd w:val="clear" w:color="auto" w:fill="auto"/>
            <w:vAlign w:val="center"/>
            <w:hideMark/>
          </w:tcPr>
          <w:p w14:paraId="15762A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хэм алдагдал</w:t>
            </w:r>
          </w:p>
        </w:tc>
        <w:tc>
          <w:tcPr>
            <w:tcW w:w="2610" w:type="dxa"/>
            <w:tcBorders>
              <w:top w:val="nil"/>
              <w:left w:val="nil"/>
              <w:bottom w:val="single" w:sz="4" w:space="0" w:color="auto"/>
              <w:right w:val="single" w:sz="4" w:space="0" w:color="auto"/>
            </w:tcBorders>
            <w:shd w:val="clear" w:color="auto" w:fill="auto"/>
            <w:vAlign w:val="center"/>
            <w:hideMark/>
          </w:tcPr>
          <w:p w14:paraId="71496F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I49</w:t>
            </w:r>
          </w:p>
        </w:tc>
        <w:tc>
          <w:tcPr>
            <w:tcW w:w="1448" w:type="dxa"/>
            <w:tcBorders>
              <w:top w:val="nil"/>
              <w:left w:val="nil"/>
              <w:bottom w:val="single" w:sz="4" w:space="0" w:color="auto"/>
              <w:right w:val="single" w:sz="4" w:space="0" w:color="auto"/>
            </w:tcBorders>
            <w:shd w:val="clear" w:color="auto" w:fill="auto"/>
            <w:vAlign w:val="center"/>
            <w:hideMark/>
          </w:tcPr>
          <w:p w14:paraId="29501C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16B8D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00.51</w:t>
            </w:r>
          </w:p>
        </w:tc>
        <w:tc>
          <w:tcPr>
            <w:tcW w:w="990" w:type="dxa"/>
            <w:tcBorders>
              <w:top w:val="nil"/>
              <w:left w:val="nil"/>
              <w:bottom w:val="single" w:sz="4" w:space="0" w:color="auto"/>
              <w:right w:val="single" w:sz="4" w:space="0" w:color="auto"/>
            </w:tcBorders>
            <w:shd w:val="clear" w:color="auto" w:fill="auto"/>
            <w:vAlign w:val="center"/>
            <w:hideMark/>
          </w:tcPr>
          <w:p w14:paraId="1627DC5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20.163</w:t>
            </w:r>
          </w:p>
        </w:tc>
        <w:tc>
          <w:tcPr>
            <w:tcW w:w="1065" w:type="dxa"/>
            <w:tcBorders>
              <w:top w:val="nil"/>
              <w:left w:val="nil"/>
              <w:bottom w:val="single" w:sz="4" w:space="0" w:color="auto"/>
              <w:right w:val="single" w:sz="4" w:space="0" w:color="auto"/>
            </w:tcBorders>
            <w:shd w:val="clear" w:color="auto" w:fill="auto"/>
            <w:vAlign w:val="center"/>
            <w:hideMark/>
          </w:tcPr>
          <w:p w14:paraId="123D37C0" w14:textId="734EAA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15,587,300</w:t>
            </w:r>
          </w:p>
        </w:tc>
        <w:tc>
          <w:tcPr>
            <w:tcW w:w="1095" w:type="dxa"/>
            <w:tcBorders>
              <w:top w:val="nil"/>
              <w:left w:val="nil"/>
              <w:bottom w:val="single" w:sz="4" w:space="0" w:color="auto"/>
              <w:right w:val="single" w:sz="4" w:space="0" w:color="auto"/>
            </w:tcBorders>
            <w:shd w:val="clear" w:color="auto" w:fill="auto"/>
            <w:vAlign w:val="center"/>
            <w:hideMark/>
          </w:tcPr>
          <w:p w14:paraId="51907191" w14:textId="4C1344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2,750,700</w:t>
            </w:r>
          </w:p>
        </w:tc>
        <w:tc>
          <w:tcPr>
            <w:tcW w:w="1085" w:type="dxa"/>
            <w:tcBorders>
              <w:top w:val="nil"/>
              <w:left w:val="nil"/>
              <w:bottom w:val="single" w:sz="4" w:space="0" w:color="auto"/>
              <w:right w:val="single" w:sz="4" w:space="0" w:color="auto"/>
            </w:tcBorders>
            <w:shd w:val="clear" w:color="auto" w:fill="auto"/>
            <w:vAlign w:val="center"/>
            <w:hideMark/>
          </w:tcPr>
          <w:p w14:paraId="2D619B56" w14:textId="7D38837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18,338,000</w:t>
            </w:r>
          </w:p>
        </w:tc>
      </w:tr>
      <w:tr w:rsidR="008E3AA5" w:rsidRPr="00F3713C" w14:paraId="3587D4E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8721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w:t>
            </w:r>
          </w:p>
        </w:tc>
        <w:tc>
          <w:tcPr>
            <w:tcW w:w="1213" w:type="dxa"/>
            <w:tcBorders>
              <w:top w:val="nil"/>
              <w:left w:val="nil"/>
              <w:bottom w:val="single" w:sz="4" w:space="0" w:color="auto"/>
              <w:right w:val="single" w:sz="4" w:space="0" w:color="auto"/>
            </w:tcBorders>
            <w:shd w:val="clear" w:color="auto" w:fill="auto"/>
            <w:vAlign w:val="center"/>
            <w:hideMark/>
          </w:tcPr>
          <w:p w14:paraId="361BDF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656079F" w14:textId="7EDFF45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050251</w:t>
            </w:r>
          </w:p>
        </w:tc>
        <w:tc>
          <w:tcPr>
            <w:tcW w:w="1980" w:type="dxa"/>
            <w:tcBorders>
              <w:top w:val="nil"/>
              <w:left w:val="nil"/>
              <w:bottom w:val="single" w:sz="4" w:space="0" w:color="auto"/>
              <w:right w:val="single" w:sz="4" w:space="0" w:color="auto"/>
            </w:tcBorders>
            <w:shd w:val="clear" w:color="auto" w:fill="auto"/>
            <w:vAlign w:val="center"/>
            <w:hideMark/>
          </w:tcPr>
          <w:p w14:paraId="0D6F481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Доод мөчний венийн бүдүүрэл, шамбарам</w:t>
            </w:r>
          </w:p>
        </w:tc>
        <w:tc>
          <w:tcPr>
            <w:tcW w:w="2610" w:type="dxa"/>
            <w:tcBorders>
              <w:top w:val="nil"/>
              <w:left w:val="nil"/>
              <w:bottom w:val="single" w:sz="4" w:space="0" w:color="auto"/>
              <w:right w:val="single" w:sz="4" w:space="0" w:color="auto"/>
            </w:tcBorders>
            <w:shd w:val="clear" w:color="auto" w:fill="auto"/>
            <w:vAlign w:val="center"/>
            <w:hideMark/>
          </w:tcPr>
          <w:p w14:paraId="012E42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I83, I86, I88, I95, I99</w:t>
            </w:r>
          </w:p>
        </w:tc>
        <w:tc>
          <w:tcPr>
            <w:tcW w:w="1448" w:type="dxa"/>
            <w:tcBorders>
              <w:top w:val="nil"/>
              <w:left w:val="nil"/>
              <w:bottom w:val="single" w:sz="4" w:space="0" w:color="auto"/>
              <w:right w:val="single" w:sz="4" w:space="0" w:color="auto"/>
            </w:tcBorders>
            <w:shd w:val="clear" w:color="auto" w:fill="auto"/>
            <w:vAlign w:val="center"/>
            <w:hideMark/>
          </w:tcPr>
          <w:p w14:paraId="66C74F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7348096" w14:textId="70ACBCD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435AB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0.474</w:t>
            </w:r>
          </w:p>
        </w:tc>
        <w:tc>
          <w:tcPr>
            <w:tcW w:w="1065" w:type="dxa"/>
            <w:tcBorders>
              <w:top w:val="nil"/>
              <w:left w:val="nil"/>
              <w:bottom w:val="single" w:sz="4" w:space="0" w:color="auto"/>
              <w:right w:val="single" w:sz="4" w:space="0" w:color="auto"/>
            </w:tcBorders>
            <w:shd w:val="clear" w:color="auto" w:fill="auto"/>
            <w:vAlign w:val="center"/>
            <w:hideMark/>
          </w:tcPr>
          <w:p w14:paraId="19F8596D" w14:textId="6B6576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366,350</w:t>
            </w:r>
          </w:p>
        </w:tc>
        <w:tc>
          <w:tcPr>
            <w:tcW w:w="1095" w:type="dxa"/>
            <w:tcBorders>
              <w:top w:val="nil"/>
              <w:left w:val="nil"/>
              <w:bottom w:val="single" w:sz="4" w:space="0" w:color="auto"/>
              <w:right w:val="single" w:sz="4" w:space="0" w:color="auto"/>
            </w:tcBorders>
            <w:shd w:val="clear" w:color="auto" w:fill="auto"/>
            <w:vAlign w:val="center"/>
            <w:hideMark/>
          </w:tcPr>
          <w:p w14:paraId="678B5887" w14:textId="356EA5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64,650</w:t>
            </w:r>
          </w:p>
        </w:tc>
        <w:tc>
          <w:tcPr>
            <w:tcW w:w="1085" w:type="dxa"/>
            <w:tcBorders>
              <w:top w:val="nil"/>
              <w:left w:val="nil"/>
              <w:bottom w:val="single" w:sz="4" w:space="0" w:color="auto"/>
              <w:right w:val="single" w:sz="4" w:space="0" w:color="auto"/>
            </w:tcBorders>
            <w:shd w:val="clear" w:color="auto" w:fill="auto"/>
            <w:vAlign w:val="center"/>
            <w:hideMark/>
          </w:tcPr>
          <w:p w14:paraId="67D01A24" w14:textId="01722E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431,000</w:t>
            </w:r>
          </w:p>
        </w:tc>
      </w:tr>
      <w:tr w:rsidR="008E3AA5" w:rsidRPr="00F3713C" w14:paraId="64473F9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FEBAF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152</w:t>
            </w:r>
          </w:p>
        </w:tc>
        <w:tc>
          <w:tcPr>
            <w:tcW w:w="1213" w:type="dxa"/>
            <w:tcBorders>
              <w:top w:val="nil"/>
              <w:left w:val="nil"/>
              <w:bottom w:val="single" w:sz="4" w:space="0" w:color="auto"/>
              <w:right w:val="single" w:sz="4" w:space="0" w:color="auto"/>
            </w:tcBorders>
            <w:shd w:val="clear" w:color="auto" w:fill="auto"/>
            <w:vAlign w:val="center"/>
            <w:hideMark/>
          </w:tcPr>
          <w:p w14:paraId="65577F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D2A984" w14:textId="1844E17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050252</w:t>
            </w:r>
          </w:p>
        </w:tc>
        <w:tc>
          <w:tcPr>
            <w:tcW w:w="1980" w:type="dxa"/>
            <w:tcBorders>
              <w:top w:val="nil"/>
              <w:left w:val="nil"/>
              <w:bottom w:val="single" w:sz="4" w:space="0" w:color="auto"/>
              <w:right w:val="single" w:sz="4" w:space="0" w:color="auto"/>
            </w:tcBorders>
            <w:shd w:val="clear" w:color="auto" w:fill="auto"/>
            <w:vAlign w:val="center"/>
            <w:hideMark/>
          </w:tcPr>
          <w:p w14:paraId="74BE1C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Доод мөчний венийн бүдүүрэл, шамбарам</w:t>
            </w:r>
          </w:p>
        </w:tc>
        <w:tc>
          <w:tcPr>
            <w:tcW w:w="2610" w:type="dxa"/>
            <w:tcBorders>
              <w:top w:val="nil"/>
              <w:left w:val="nil"/>
              <w:bottom w:val="single" w:sz="4" w:space="0" w:color="auto"/>
              <w:right w:val="single" w:sz="4" w:space="0" w:color="auto"/>
            </w:tcBorders>
            <w:shd w:val="clear" w:color="auto" w:fill="auto"/>
            <w:vAlign w:val="center"/>
            <w:hideMark/>
          </w:tcPr>
          <w:p w14:paraId="3C5EC5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I84</w:t>
            </w:r>
          </w:p>
        </w:tc>
        <w:tc>
          <w:tcPr>
            <w:tcW w:w="1448" w:type="dxa"/>
            <w:tcBorders>
              <w:top w:val="nil"/>
              <w:left w:val="nil"/>
              <w:bottom w:val="single" w:sz="4" w:space="0" w:color="auto"/>
              <w:right w:val="single" w:sz="4" w:space="0" w:color="auto"/>
            </w:tcBorders>
            <w:shd w:val="clear" w:color="auto" w:fill="auto"/>
            <w:vAlign w:val="center"/>
            <w:hideMark/>
          </w:tcPr>
          <w:p w14:paraId="1AD189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39430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49</w:t>
            </w:r>
          </w:p>
        </w:tc>
        <w:tc>
          <w:tcPr>
            <w:tcW w:w="990" w:type="dxa"/>
            <w:tcBorders>
              <w:top w:val="nil"/>
              <w:left w:val="nil"/>
              <w:bottom w:val="single" w:sz="4" w:space="0" w:color="auto"/>
              <w:right w:val="single" w:sz="4" w:space="0" w:color="auto"/>
            </w:tcBorders>
            <w:shd w:val="clear" w:color="auto" w:fill="auto"/>
            <w:vAlign w:val="center"/>
            <w:hideMark/>
          </w:tcPr>
          <w:p w14:paraId="171602F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0.959</w:t>
            </w:r>
          </w:p>
        </w:tc>
        <w:tc>
          <w:tcPr>
            <w:tcW w:w="1065" w:type="dxa"/>
            <w:tcBorders>
              <w:top w:val="nil"/>
              <w:left w:val="nil"/>
              <w:bottom w:val="single" w:sz="4" w:space="0" w:color="auto"/>
              <w:right w:val="single" w:sz="4" w:space="0" w:color="auto"/>
            </w:tcBorders>
            <w:shd w:val="clear" w:color="auto" w:fill="auto"/>
            <w:vAlign w:val="center"/>
            <w:hideMark/>
          </w:tcPr>
          <w:p w14:paraId="427C4419" w14:textId="5E1CACE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741,200</w:t>
            </w:r>
          </w:p>
        </w:tc>
        <w:tc>
          <w:tcPr>
            <w:tcW w:w="1095" w:type="dxa"/>
            <w:tcBorders>
              <w:top w:val="nil"/>
              <w:left w:val="nil"/>
              <w:bottom w:val="single" w:sz="4" w:space="0" w:color="auto"/>
              <w:right w:val="single" w:sz="4" w:space="0" w:color="auto"/>
            </w:tcBorders>
            <w:shd w:val="clear" w:color="auto" w:fill="auto"/>
            <w:vAlign w:val="center"/>
            <w:hideMark/>
          </w:tcPr>
          <w:p w14:paraId="344D5DC8" w14:textId="058E04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130,800</w:t>
            </w:r>
          </w:p>
        </w:tc>
        <w:tc>
          <w:tcPr>
            <w:tcW w:w="1085" w:type="dxa"/>
            <w:tcBorders>
              <w:top w:val="nil"/>
              <w:left w:val="nil"/>
              <w:bottom w:val="single" w:sz="4" w:space="0" w:color="auto"/>
              <w:right w:val="single" w:sz="4" w:space="0" w:color="auto"/>
            </w:tcBorders>
            <w:shd w:val="clear" w:color="auto" w:fill="auto"/>
            <w:vAlign w:val="center"/>
            <w:hideMark/>
          </w:tcPr>
          <w:p w14:paraId="17138E50" w14:textId="0D4AC2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872,000</w:t>
            </w:r>
          </w:p>
        </w:tc>
      </w:tr>
      <w:tr w:rsidR="008E3AA5" w:rsidRPr="00F3713C" w14:paraId="2313868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5E99D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w:t>
            </w:r>
          </w:p>
        </w:tc>
        <w:tc>
          <w:tcPr>
            <w:tcW w:w="1213" w:type="dxa"/>
            <w:tcBorders>
              <w:top w:val="nil"/>
              <w:left w:val="nil"/>
              <w:bottom w:val="single" w:sz="4" w:space="0" w:color="auto"/>
              <w:right w:val="single" w:sz="4" w:space="0" w:color="auto"/>
            </w:tcBorders>
            <w:shd w:val="clear" w:color="auto" w:fill="auto"/>
            <w:vAlign w:val="center"/>
            <w:hideMark/>
          </w:tcPr>
          <w:p w14:paraId="744059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3B24970" w14:textId="2412ACE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0502541</w:t>
            </w:r>
          </w:p>
        </w:tc>
        <w:tc>
          <w:tcPr>
            <w:tcW w:w="1980" w:type="dxa"/>
            <w:tcBorders>
              <w:top w:val="nil"/>
              <w:left w:val="nil"/>
              <w:bottom w:val="single" w:sz="4" w:space="0" w:color="auto"/>
              <w:right w:val="single" w:sz="4" w:space="0" w:color="auto"/>
            </w:tcBorders>
            <w:shd w:val="clear" w:color="auto" w:fill="auto"/>
            <w:vAlign w:val="center"/>
            <w:hideMark/>
          </w:tcPr>
          <w:p w14:paraId="49B82E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Доод мөчний венийн бүдүүрэл, шамбарам</w:t>
            </w:r>
          </w:p>
        </w:tc>
        <w:tc>
          <w:tcPr>
            <w:tcW w:w="2610" w:type="dxa"/>
            <w:tcBorders>
              <w:top w:val="nil"/>
              <w:left w:val="nil"/>
              <w:bottom w:val="single" w:sz="4" w:space="0" w:color="auto"/>
              <w:right w:val="single" w:sz="4" w:space="0" w:color="auto"/>
            </w:tcBorders>
            <w:shd w:val="clear" w:color="auto" w:fill="auto"/>
            <w:vAlign w:val="center"/>
            <w:hideMark/>
          </w:tcPr>
          <w:p w14:paraId="39CE2C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I83, I86</w:t>
            </w:r>
          </w:p>
        </w:tc>
        <w:tc>
          <w:tcPr>
            <w:tcW w:w="1448" w:type="dxa"/>
            <w:tcBorders>
              <w:top w:val="nil"/>
              <w:left w:val="nil"/>
              <w:bottom w:val="single" w:sz="4" w:space="0" w:color="auto"/>
              <w:right w:val="single" w:sz="4" w:space="0" w:color="auto"/>
            </w:tcBorders>
            <w:shd w:val="clear" w:color="auto" w:fill="auto"/>
            <w:vAlign w:val="center"/>
            <w:hideMark/>
          </w:tcPr>
          <w:p w14:paraId="3587A7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0280B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38.59</w:t>
            </w:r>
          </w:p>
        </w:tc>
        <w:tc>
          <w:tcPr>
            <w:tcW w:w="990" w:type="dxa"/>
            <w:tcBorders>
              <w:top w:val="nil"/>
              <w:left w:val="nil"/>
              <w:bottom w:val="single" w:sz="4" w:space="0" w:color="auto"/>
              <w:right w:val="single" w:sz="4" w:space="0" w:color="auto"/>
            </w:tcBorders>
            <w:shd w:val="clear" w:color="auto" w:fill="auto"/>
            <w:vAlign w:val="center"/>
            <w:hideMark/>
          </w:tcPr>
          <w:p w14:paraId="0B3DED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4.041</w:t>
            </w:r>
          </w:p>
        </w:tc>
        <w:tc>
          <w:tcPr>
            <w:tcW w:w="1065" w:type="dxa"/>
            <w:tcBorders>
              <w:top w:val="nil"/>
              <w:left w:val="nil"/>
              <w:bottom w:val="single" w:sz="4" w:space="0" w:color="auto"/>
              <w:right w:val="single" w:sz="4" w:space="0" w:color="auto"/>
            </w:tcBorders>
            <w:shd w:val="clear" w:color="auto" w:fill="auto"/>
            <w:vAlign w:val="center"/>
            <w:hideMark/>
          </w:tcPr>
          <w:p w14:paraId="61C8B0C0" w14:textId="12286F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3,123,750</w:t>
            </w:r>
          </w:p>
        </w:tc>
        <w:tc>
          <w:tcPr>
            <w:tcW w:w="1095" w:type="dxa"/>
            <w:tcBorders>
              <w:top w:val="nil"/>
              <w:left w:val="nil"/>
              <w:bottom w:val="single" w:sz="4" w:space="0" w:color="auto"/>
              <w:right w:val="single" w:sz="4" w:space="0" w:color="auto"/>
            </w:tcBorders>
            <w:shd w:val="clear" w:color="auto" w:fill="auto"/>
            <w:vAlign w:val="center"/>
            <w:hideMark/>
          </w:tcPr>
          <w:p w14:paraId="6B31A205" w14:textId="3395FD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551,250</w:t>
            </w:r>
          </w:p>
        </w:tc>
        <w:tc>
          <w:tcPr>
            <w:tcW w:w="1085" w:type="dxa"/>
            <w:tcBorders>
              <w:top w:val="nil"/>
              <w:left w:val="nil"/>
              <w:bottom w:val="single" w:sz="4" w:space="0" w:color="auto"/>
              <w:right w:val="single" w:sz="4" w:space="0" w:color="auto"/>
            </w:tcBorders>
            <w:shd w:val="clear" w:color="auto" w:fill="auto"/>
            <w:vAlign w:val="center"/>
            <w:hideMark/>
          </w:tcPr>
          <w:p w14:paraId="6A2185B6" w14:textId="508E77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3,675,000</w:t>
            </w:r>
          </w:p>
        </w:tc>
      </w:tr>
      <w:tr w:rsidR="008E3AA5" w:rsidRPr="00F3713C" w14:paraId="4219A81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1D13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154</w:t>
            </w:r>
          </w:p>
        </w:tc>
        <w:tc>
          <w:tcPr>
            <w:tcW w:w="1213" w:type="dxa"/>
            <w:tcBorders>
              <w:top w:val="nil"/>
              <w:left w:val="nil"/>
              <w:bottom w:val="single" w:sz="4" w:space="0" w:color="auto"/>
              <w:right w:val="single" w:sz="4" w:space="0" w:color="auto"/>
            </w:tcBorders>
            <w:shd w:val="clear" w:color="auto" w:fill="auto"/>
            <w:vAlign w:val="center"/>
            <w:hideMark/>
          </w:tcPr>
          <w:p w14:paraId="597F3E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9712C9" w14:textId="151B703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051501</w:t>
            </w:r>
          </w:p>
        </w:tc>
        <w:tc>
          <w:tcPr>
            <w:tcW w:w="1980" w:type="dxa"/>
            <w:tcBorders>
              <w:top w:val="nil"/>
              <w:left w:val="nil"/>
              <w:bottom w:val="single" w:sz="4" w:space="0" w:color="auto"/>
              <w:right w:val="single" w:sz="4" w:space="0" w:color="auto"/>
            </w:tcBorders>
            <w:shd w:val="clear" w:color="auto" w:fill="auto"/>
            <w:vAlign w:val="center"/>
            <w:hideMark/>
          </w:tcPr>
          <w:p w14:paraId="1BB863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Анхдагч даралт ихсэх өвчин</w:t>
            </w:r>
          </w:p>
        </w:tc>
        <w:tc>
          <w:tcPr>
            <w:tcW w:w="2610" w:type="dxa"/>
            <w:tcBorders>
              <w:top w:val="nil"/>
              <w:left w:val="nil"/>
              <w:bottom w:val="single" w:sz="4" w:space="0" w:color="auto"/>
              <w:right w:val="single" w:sz="4" w:space="0" w:color="auto"/>
            </w:tcBorders>
            <w:shd w:val="clear" w:color="auto" w:fill="auto"/>
            <w:vAlign w:val="center"/>
            <w:hideMark/>
          </w:tcPr>
          <w:p w14:paraId="0BE0B8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I10</w:t>
            </w:r>
          </w:p>
        </w:tc>
        <w:tc>
          <w:tcPr>
            <w:tcW w:w="1448" w:type="dxa"/>
            <w:tcBorders>
              <w:top w:val="nil"/>
              <w:left w:val="nil"/>
              <w:bottom w:val="single" w:sz="4" w:space="0" w:color="auto"/>
              <w:right w:val="single" w:sz="4" w:space="0" w:color="auto"/>
            </w:tcBorders>
            <w:shd w:val="clear" w:color="auto" w:fill="auto"/>
            <w:vAlign w:val="center"/>
            <w:hideMark/>
          </w:tcPr>
          <w:p w14:paraId="472158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53FD281" w14:textId="58AC1BA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C7B8A7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0.253</w:t>
            </w:r>
          </w:p>
        </w:tc>
        <w:tc>
          <w:tcPr>
            <w:tcW w:w="1065" w:type="dxa"/>
            <w:tcBorders>
              <w:top w:val="nil"/>
              <w:left w:val="nil"/>
              <w:bottom w:val="single" w:sz="4" w:space="0" w:color="auto"/>
              <w:right w:val="single" w:sz="4" w:space="0" w:color="auto"/>
            </w:tcBorders>
            <w:shd w:val="clear" w:color="auto" w:fill="auto"/>
            <w:vAlign w:val="center"/>
            <w:hideMark/>
          </w:tcPr>
          <w:p w14:paraId="0A7BA46A" w14:textId="509EF2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195,500</w:t>
            </w:r>
          </w:p>
        </w:tc>
        <w:tc>
          <w:tcPr>
            <w:tcW w:w="1095" w:type="dxa"/>
            <w:tcBorders>
              <w:top w:val="nil"/>
              <w:left w:val="nil"/>
              <w:bottom w:val="single" w:sz="4" w:space="0" w:color="auto"/>
              <w:right w:val="single" w:sz="4" w:space="0" w:color="auto"/>
            </w:tcBorders>
            <w:shd w:val="clear" w:color="auto" w:fill="auto"/>
            <w:vAlign w:val="center"/>
            <w:hideMark/>
          </w:tcPr>
          <w:p w14:paraId="445F3E4A" w14:textId="1D3BA9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34,500</w:t>
            </w:r>
          </w:p>
        </w:tc>
        <w:tc>
          <w:tcPr>
            <w:tcW w:w="1085" w:type="dxa"/>
            <w:tcBorders>
              <w:top w:val="nil"/>
              <w:left w:val="nil"/>
              <w:bottom w:val="single" w:sz="4" w:space="0" w:color="auto"/>
              <w:right w:val="single" w:sz="4" w:space="0" w:color="auto"/>
            </w:tcBorders>
            <w:shd w:val="clear" w:color="auto" w:fill="auto"/>
            <w:vAlign w:val="center"/>
            <w:hideMark/>
          </w:tcPr>
          <w:p w14:paraId="14E5772D" w14:textId="06E528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230,000</w:t>
            </w:r>
          </w:p>
        </w:tc>
      </w:tr>
      <w:tr w:rsidR="008E3AA5" w:rsidRPr="00F3713C" w14:paraId="122D9D1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52D4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w:t>
            </w:r>
          </w:p>
        </w:tc>
        <w:tc>
          <w:tcPr>
            <w:tcW w:w="1213" w:type="dxa"/>
            <w:tcBorders>
              <w:top w:val="nil"/>
              <w:left w:val="nil"/>
              <w:bottom w:val="single" w:sz="4" w:space="0" w:color="auto"/>
              <w:right w:val="single" w:sz="4" w:space="0" w:color="auto"/>
            </w:tcBorders>
            <w:shd w:val="clear" w:color="auto" w:fill="auto"/>
            <w:vAlign w:val="center"/>
            <w:hideMark/>
          </w:tcPr>
          <w:p w14:paraId="1DADF6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5D3B719" w14:textId="32B5244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051511</w:t>
            </w:r>
          </w:p>
        </w:tc>
        <w:tc>
          <w:tcPr>
            <w:tcW w:w="1980" w:type="dxa"/>
            <w:tcBorders>
              <w:top w:val="nil"/>
              <w:left w:val="nil"/>
              <w:bottom w:val="single" w:sz="4" w:space="0" w:color="auto"/>
              <w:right w:val="single" w:sz="4" w:space="0" w:color="auto"/>
            </w:tcBorders>
            <w:shd w:val="clear" w:color="auto" w:fill="auto"/>
            <w:vAlign w:val="center"/>
            <w:hideMark/>
          </w:tcPr>
          <w:p w14:paraId="16240B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7FD845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I50</w:t>
            </w:r>
          </w:p>
        </w:tc>
        <w:tc>
          <w:tcPr>
            <w:tcW w:w="1448" w:type="dxa"/>
            <w:tcBorders>
              <w:top w:val="nil"/>
              <w:left w:val="nil"/>
              <w:bottom w:val="single" w:sz="4" w:space="0" w:color="auto"/>
              <w:right w:val="single" w:sz="4" w:space="0" w:color="auto"/>
            </w:tcBorders>
            <w:shd w:val="clear" w:color="auto" w:fill="auto"/>
            <w:vAlign w:val="center"/>
            <w:hideMark/>
          </w:tcPr>
          <w:p w14:paraId="26DCAF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B46984B" w14:textId="6A3DF11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E4D75A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1.207</w:t>
            </w:r>
          </w:p>
        </w:tc>
        <w:tc>
          <w:tcPr>
            <w:tcW w:w="1065" w:type="dxa"/>
            <w:tcBorders>
              <w:top w:val="nil"/>
              <w:left w:val="nil"/>
              <w:bottom w:val="single" w:sz="4" w:space="0" w:color="auto"/>
              <w:right w:val="single" w:sz="4" w:space="0" w:color="auto"/>
            </w:tcBorders>
            <w:shd w:val="clear" w:color="auto" w:fill="auto"/>
            <w:vAlign w:val="center"/>
            <w:hideMark/>
          </w:tcPr>
          <w:p w14:paraId="5CA82E36" w14:textId="50F977C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933,300</w:t>
            </w:r>
          </w:p>
        </w:tc>
        <w:tc>
          <w:tcPr>
            <w:tcW w:w="1095" w:type="dxa"/>
            <w:tcBorders>
              <w:top w:val="nil"/>
              <w:left w:val="nil"/>
              <w:bottom w:val="single" w:sz="4" w:space="0" w:color="auto"/>
              <w:right w:val="single" w:sz="4" w:space="0" w:color="auto"/>
            </w:tcBorders>
            <w:shd w:val="clear" w:color="auto" w:fill="auto"/>
            <w:vAlign w:val="center"/>
            <w:hideMark/>
          </w:tcPr>
          <w:p w14:paraId="3B01A895" w14:textId="53E02E0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164,700</w:t>
            </w:r>
          </w:p>
        </w:tc>
        <w:tc>
          <w:tcPr>
            <w:tcW w:w="1085" w:type="dxa"/>
            <w:tcBorders>
              <w:top w:val="nil"/>
              <w:left w:val="nil"/>
              <w:bottom w:val="single" w:sz="4" w:space="0" w:color="auto"/>
              <w:right w:val="single" w:sz="4" w:space="0" w:color="auto"/>
            </w:tcBorders>
            <w:shd w:val="clear" w:color="auto" w:fill="auto"/>
            <w:vAlign w:val="center"/>
            <w:hideMark/>
          </w:tcPr>
          <w:p w14:paraId="49AD233C" w14:textId="589825D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1,098,000</w:t>
            </w:r>
          </w:p>
        </w:tc>
      </w:tr>
      <w:tr w:rsidR="008E3AA5" w:rsidRPr="00F3713C" w14:paraId="6AF3469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F09B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w:t>
            </w:r>
          </w:p>
        </w:tc>
        <w:tc>
          <w:tcPr>
            <w:tcW w:w="1213" w:type="dxa"/>
            <w:tcBorders>
              <w:top w:val="nil"/>
              <w:left w:val="nil"/>
              <w:bottom w:val="single" w:sz="4" w:space="0" w:color="auto"/>
              <w:right w:val="single" w:sz="4" w:space="0" w:color="auto"/>
            </w:tcBorders>
            <w:shd w:val="clear" w:color="auto" w:fill="auto"/>
            <w:vAlign w:val="center"/>
            <w:hideMark/>
          </w:tcPr>
          <w:p w14:paraId="7B9AB6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961D410" w14:textId="2F45A5B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0515141</w:t>
            </w:r>
          </w:p>
        </w:tc>
        <w:tc>
          <w:tcPr>
            <w:tcW w:w="1980" w:type="dxa"/>
            <w:tcBorders>
              <w:top w:val="nil"/>
              <w:left w:val="nil"/>
              <w:bottom w:val="single" w:sz="4" w:space="0" w:color="auto"/>
              <w:right w:val="single" w:sz="4" w:space="0" w:color="auto"/>
            </w:tcBorders>
            <w:shd w:val="clear" w:color="auto" w:fill="auto"/>
            <w:vAlign w:val="center"/>
            <w:hideMark/>
          </w:tcPr>
          <w:p w14:paraId="391174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6DBADA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I50</w:t>
            </w:r>
          </w:p>
        </w:tc>
        <w:tc>
          <w:tcPr>
            <w:tcW w:w="1448" w:type="dxa"/>
            <w:tcBorders>
              <w:top w:val="nil"/>
              <w:left w:val="nil"/>
              <w:bottom w:val="single" w:sz="4" w:space="0" w:color="auto"/>
              <w:right w:val="single" w:sz="4" w:space="0" w:color="auto"/>
            </w:tcBorders>
            <w:shd w:val="clear" w:color="auto" w:fill="auto"/>
            <w:vAlign w:val="center"/>
            <w:hideMark/>
          </w:tcPr>
          <w:p w14:paraId="34602E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8D6F4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00.51</w:t>
            </w:r>
          </w:p>
        </w:tc>
        <w:tc>
          <w:tcPr>
            <w:tcW w:w="990" w:type="dxa"/>
            <w:tcBorders>
              <w:top w:val="nil"/>
              <w:left w:val="nil"/>
              <w:bottom w:val="single" w:sz="4" w:space="0" w:color="auto"/>
              <w:right w:val="single" w:sz="4" w:space="0" w:color="auto"/>
            </w:tcBorders>
            <w:shd w:val="clear" w:color="auto" w:fill="auto"/>
            <w:vAlign w:val="center"/>
            <w:hideMark/>
          </w:tcPr>
          <w:p w14:paraId="197EAD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20.163</w:t>
            </w:r>
          </w:p>
        </w:tc>
        <w:tc>
          <w:tcPr>
            <w:tcW w:w="1065" w:type="dxa"/>
            <w:tcBorders>
              <w:top w:val="nil"/>
              <w:left w:val="nil"/>
              <w:bottom w:val="single" w:sz="4" w:space="0" w:color="auto"/>
              <w:right w:val="single" w:sz="4" w:space="0" w:color="auto"/>
            </w:tcBorders>
            <w:shd w:val="clear" w:color="auto" w:fill="auto"/>
            <w:vAlign w:val="center"/>
            <w:hideMark/>
          </w:tcPr>
          <w:p w14:paraId="2BC15863" w14:textId="3CD9BE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15,587,300</w:t>
            </w:r>
          </w:p>
        </w:tc>
        <w:tc>
          <w:tcPr>
            <w:tcW w:w="1095" w:type="dxa"/>
            <w:tcBorders>
              <w:top w:val="nil"/>
              <w:left w:val="nil"/>
              <w:bottom w:val="single" w:sz="4" w:space="0" w:color="auto"/>
              <w:right w:val="single" w:sz="4" w:space="0" w:color="auto"/>
            </w:tcBorders>
            <w:shd w:val="clear" w:color="auto" w:fill="auto"/>
            <w:vAlign w:val="center"/>
            <w:hideMark/>
          </w:tcPr>
          <w:p w14:paraId="33689C31" w14:textId="3DC222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2,750,700</w:t>
            </w:r>
          </w:p>
        </w:tc>
        <w:tc>
          <w:tcPr>
            <w:tcW w:w="1085" w:type="dxa"/>
            <w:tcBorders>
              <w:top w:val="nil"/>
              <w:left w:val="nil"/>
              <w:bottom w:val="single" w:sz="4" w:space="0" w:color="auto"/>
              <w:right w:val="single" w:sz="4" w:space="0" w:color="auto"/>
            </w:tcBorders>
            <w:shd w:val="clear" w:color="auto" w:fill="auto"/>
            <w:vAlign w:val="center"/>
            <w:hideMark/>
          </w:tcPr>
          <w:p w14:paraId="4F3CCF8D" w14:textId="180A4C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18,338,000</w:t>
            </w:r>
          </w:p>
        </w:tc>
      </w:tr>
      <w:tr w:rsidR="008E3AA5" w:rsidRPr="00F3713C" w14:paraId="218FADB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E6E3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157</w:t>
            </w:r>
          </w:p>
        </w:tc>
        <w:tc>
          <w:tcPr>
            <w:tcW w:w="1213" w:type="dxa"/>
            <w:tcBorders>
              <w:top w:val="nil"/>
              <w:left w:val="nil"/>
              <w:bottom w:val="single" w:sz="4" w:space="0" w:color="auto"/>
              <w:right w:val="single" w:sz="4" w:space="0" w:color="auto"/>
            </w:tcBorders>
            <w:shd w:val="clear" w:color="auto" w:fill="auto"/>
            <w:vAlign w:val="center"/>
            <w:hideMark/>
          </w:tcPr>
          <w:p w14:paraId="61A6C9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696F416" w14:textId="0775084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0515142</w:t>
            </w:r>
          </w:p>
        </w:tc>
        <w:tc>
          <w:tcPr>
            <w:tcW w:w="1980" w:type="dxa"/>
            <w:tcBorders>
              <w:top w:val="nil"/>
              <w:left w:val="nil"/>
              <w:bottom w:val="single" w:sz="4" w:space="0" w:color="auto"/>
              <w:right w:val="single" w:sz="4" w:space="0" w:color="auto"/>
            </w:tcBorders>
            <w:shd w:val="clear" w:color="auto" w:fill="auto"/>
            <w:vAlign w:val="center"/>
            <w:hideMark/>
          </w:tcPr>
          <w:p w14:paraId="781EDD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531D20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I50</w:t>
            </w:r>
          </w:p>
        </w:tc>
        <w:tc>
          <w:tcPr>
            <w:tcW w:w="1448" w:type="dxa"/>
            <w:tcBorders>
              <w:top w:val="nil"/>
              <w:left w:val="nil"/>
              <w:bottom w:val="single" w:sz="4" w:space="0" w:color="auto"/>
              <w:right w:val="single" w:sz="4" w:space="0" w:color="auto"/>
            </w:tcBorders>
            <w:shd w:val="clear" w:color="auto" w:fill="auto"/>
            <w:vAlign w:val="center"/>
            <w:hideMark/>
          </w:tcPr>
          <w:p w14:paraId="1F71D1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C8BC9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37.94</w:t>
            </w:r>
          </w:p>
        </w:tc>
        <w:tc>
          <w:tcPr>
            <w:tcW w:w="990" w:type="dxa"/>
            <w:tcBorders>
              <w:top w:val="nil"/>
              <w:left w:val="nil"/>
              <w:bottom w:val="single" w:sz="4" w:space="0" w:color="auto"/>
              <w:right w:val="single" w:sz="4" w:space="0" w:color="auto"/>
            </w:tcBorders>
            <w:shd w:val="clear" w:color="auto" w:fill="auto"/>
            <w:vAlign w:val="center"/>
            <w:hideMark/>
          </w:tcPr>
          <w:p w14:paraId="49B3585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30.071</w:t>
            </w:r>
          </w:p>
        </w:tc>
        <w:tc>
          <w:tcPr>
            <w:tcW w:w="1065" w:type="dxa"/>
            <w:tcBorders>
              <w:top w:val="nil"/>
              <w:left w:val="nil"/>
              <w:bottom w:val="single" w:sz="4" w:space="0" w:color="auto"/>
              <w:right w:val="single" w:sz="4" w:space="0" w:color="auto"/>
            </w:tcBorders>
            <w:shd w:val="clear" w:color="auto" w:fill="auto"/>
            <w:vAlign w:val="center"/>
            <w:hideMark/>
          </w:tcPr>
          <w:p w14:paraId="004FCF5B" w14:textId="493DB6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23,247,500</w:t>
            </w:r>
          </w:p>
        </w:tc>
        <w:tc>
          <w:tcPr>
            <w:tcW w:w="1095" w:type="dxa"/>
            <w:tcBorders>
              <w:top w:val="nil"/>
              <w:left w:val="nil"/>
              <w:bottom w:val="single" w:sz="4" w:space="0" w:color="auto"/>
              <w:right w:val="single" w:sz="4" w:space="0" w:color="auto"/>
            </w:tcBorders>
            <w:shd w:val="clear" w:color="auto" w:fill="auto"/>
            <w:vAlign w:val="center"/>
            <w:hideMark/>
          </w:tcPr>
          <w:p w14:paraId="10D284D1" w14:textId="7F519D7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4,102,500</w:t>
            </w:r>
          </w:p>
        </w:tc>
        <w:tc>
          <w:tcPr>
            <w:tcW w:w="1085" w:type="dxa"/>
            <w:tcBorders>
              <w:top w:val="nil"/>
              <w:left w:val="nil"/>
              <w:bottom w:val="single" w:sz="4" w:space="0" w:color="auto"/>
              <w:right w:val="single" w:sz="4" w:space="0" w:color="auto"/>
            </w:tcBorders>
            <w:shd w:val="clear" w:color="auto" w:fill="auto"/>
            <w:vAlign w:val="center"/>
            <w:hideMark/>
          </w:tcPr>
          <w:p w14:paraId="773E0696" w14:textId="1373D6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27,350,000</w:t>
            </w:r>
          </w:p>
        </w:tc>
      </w:tr>
      <w:tr w:rsidR="008E3AA5" w:rsidRPr="00F3713C" w14:paraId="7D0FD2B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0765C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w:t>
            </w:r>
          </w:p>
        </w:tc>
        <w:tc>
          <w:tcPr>
            <w:tcW w:w="1213" w:type="dxa"/>
            <w:tcBorders>
              <w:top w:val="nil"/>
              <w:left w:val="nil"/>
              <w:bottom w:val="single" w:sz="4" w:space="0" w:color="auto"/>
              <w:right w:val="single" w:sz="4" w:space="0" w:color="auto"/>
            </w:tcBorders>
            <w:shd w:val="clear" w:color="auto" w:fill="auto"/>
            <w:vAlign w:val="center"/>
            <w:hideMark/>
          </w:tcPr>
          <w:p w14:paraId="56D91E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27A84F9" w14:textId="03AC55F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054041</w:t>
            </w:r>
          </w:p>
        </w:tc>
        <w:tc>
          <w:tcPr>
            <w:tcW w:w="1980" w:type="dxa"/>
            <w:tcBorders>
              <w:top w:val="nil"/>
              <w:left w:val="nil"/>
              <w:bottom w:val="single" w:sz="4" w:space="0" w:color="auto"/>
              <w:right w:val="single" w:sz="4" w:space="0" w:color="auto"/>
            </w:tcBorders>
            <w:shd w:val="clear" w:color="auto" w:fill="auto"/>
            <w:vAlign w:val="center"/>
            <w:hideMark/>
          </w:tcPr>
          <w:p w14:paraId="114C32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332CD9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I52</w:t>
            </w:r>
          </w:p>
        </w:tc>
        <w:tc>
          <w:tcPr>
            <w:tcW w:w="1448" w:type="dxa"/>
            <w:tcBorders>
              <w:top w:val="nil"/>
              <w:left w:val="nil"/>
              <w:bottom w:val="single" w:sz="4" w:space="0" w:color="auto"/>
              <w:right w:val="single" w:sz="4" w:space="0" w:color="auto"/>
            </w:tcBorders>
            <w:shd w:val="clear" w:color="auto" w:fill="auto"/>
            <w:vAlign w:val="center"/>
            <w:hideMark/>
          </w:tcPr>
          <w:p w14:paraId="5A8E0F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6F838D2" w14:textId="056A232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BA88F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0.519</w:t>
            </w:r>
          </w:p>
        </w:tc>
        <w:tc>
          <w:tcPr>
            <w:tcW w:w="1065" w:type="dxa"/>
            <w:tcBorders>
              <w:top w:val="nil"/>
              <w:left w:val="nil"/>
              <w:bottom w:val="single" w:sz="4" w:space="0" w:color="auto"/>
              <w:right w:val="single" w:sz="4" w:space="0" w:color="auto"/>
            </w:tcBorders>
            <w:shd w:val="clear" w:color="auto" w:fill="auto"/>
            <w:vAlign w:val="center"/>
            <w:hideMark/>
          </w:tcPr>
          <w:p w14:paraId="1C971393" w14:textId="07CE16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401,200</w:t>
            </w:r>
          </w:p>
        </w:tc>
        <w:tc>
          <w:tcPr>
            <w:tcW w:w="1095" w:type="dxa"/>
            <w:tcBorders>
              <w:top w:val="nil"/>
              <w:left w:val="nil"/>
              <w:bottom w:val="single" w:sz="4" w:space="0" w:color="auto"/>
              <w:right w:val="single" w:sz="4" w:space="0" w:color="auto"/>
            </w:tcBorders>
            <w:shd w:val="clear" w:color="auto" w:fill="auto"/>
            <w:vAlign w:val="center"/>
            <w:hideMark/>
          </w:tcPr>
          <w:p w14:paraId="6AD6A699" w14:textId="1755CE9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70,800</w:t>
            </w:r>
          </w:p>
        </w:tc>
        <w:tc>
          <w:tcPr>
            <w:tcW w:w="1085" w:type="dxa"/>
            <w:tcBorders>
              <w:top w:val="nil"/>
              <w:left w:val="nil"/>
              <w:bottom w:val="single" w:sz="4" w:space="0" w:color="auto"/>
              <w:right w:val="single" w:sz="4" w:space="0" w:color="auto"/>
            </w:tcBorders>
            <w:shd w:val="clear" w:color="auto" w:fill="auto"/>
            <w:vAlign w:val="center"/>
            <w:hideMark/>
          </w:tcPr>
          <w:p w14:paraId="47C21E43" w14:textId="21D384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472,000</w:t>
            </w:r>
          </w:p>
        </w:tc>
      </w:tr>
      <w:tr w:rsidR="008E3AA5" w:rsidRPr="00F3713C" w14:paraId="131EE4E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13C9A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159</w:t>
            </w:r>
          </w:p>
        </w:tc>
        <w:tc>
          <w:tcPr>
            <w:tcW w:w="1213" w:type="dxa"/>
            <w:tcBorders>
              <w:top w:val="nil"/>
              <w:left w:val="nil"/>
              <w:bottom w:val="single" w:sz="4" w:space="0" w:color="auto"/>
              <w:right w:val="single" w:sz="4" w:space="0" w:color="auto"/>
            </w:tcBorders>
            <w:shd w:val="clear" w:color="auto" w:fill="auto"/>
            <w:vAlign w:val="center"/>
            <w:hideMark/>
          </w:tcPr>
          <w:p w14:paraId="092B68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55D59D" w14:textId="751C158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051521</w:t>
            </w:r>
          </w:p>
        </w:tc>
        <w:tc>
          <w:tcPr>
            <w:tcW w:w="1980" w:type="dxa"/>
            <w:tcBorders>
              <w:top w:val="nil"/>
              <w:left w:val="nil"/>
              <w:bottom w:val="single" w:sz="4" w:space="0" w:color="auto"/>
              <w:right w:val="single" w:sz="4" w:space="0" w:color="auto"/>
            </w:tcBorders>
            <w:shd w:val="clear" w:color="auto" w:fill="auto"/>
            <w:vAlign w:val="center"/>
            <w:hideMark/>
          </w:tcPr>
          <w:p w14:paraId="34F0C8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Миокардит, кардиомиопати</w:t>
            </w:r>
          </w:p>
        </w:tc>
        <w:tc>
          <w:tcPr>
            <w:tcW w:w="2610" w:type="dxa"/>
            <w:tcBorders>
              <w:top w:val="nil"/>
              <w:left w:val="nil"/>
              <w:bottom w:val="single" w:sz="4" w:space="0" w:color="auto"/>
              <w:right w:val="single" w:sz="4" w:space="0" w:color="auto"/>
            </w:tcBorders>
            <w:shd w:val="clear" w:color="auto" w:fill="auto"/>
            <w:vAlign w:val="center"/>
            <w:hideMark/>
          </w:tcPr>
          <w:p w14:paraId="1441B4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I40, I42</w:t>
            </w:r>
          </w:p>
        </w:tc>
        <w:tc>
          <w:tcPr>
            <w:tcW w:w="1448" w:type="dxa"/>
            <w:tcBorders>
              <w:top w:val="nil"/>
              <w:left w:val="nil"/>
              <w:bottom w:val="single" w:sz="4" w:space="0" w:color="auto"/>
              <w:right w:val="single" w:sz="4" w:space="0" w:color="auto"/>
            </w:tcBorders>
            <w:shd w:val="clear" w:color="auto" w:fill="auto"/>
            <w:vAlign w:val="center"/>
            <w:hideMark/>
          </w:tcPr>
          <w:p w14:paraId="37C6B8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D9AF669" w14:textId="51737FF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CEC10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0.603</w:t>
            </w:r>
          </w:p>
        </w:tc>
        <w:tc>
          <w:tcPr>
            <w:tcW w:w="1065" w:type="dxa"/>
            <w:tcBorders>
              <w:top w:val="nil"/>
              <w:left w:val="nil"/>
              <w:bottom w:val="single" w:sz="4" w:space="0" w:color="auto"/>
              <w:right w:val="single" w:sz="4" w:space="0" w:color="auto"/>
            </w:tcBorders>
            <w:shd w:val="clear" w:color="auto" w:fill="auto"/>
            <w:vAlign w:val="center"/>
            <w:hideMark/>
          </w:tcPr>
          <w:p w14:paraId="273A6B56" w14:textId="5A9CC87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465,800</w:t>
            </w:r>
          </w:p>
        </w:tc>
        <w:tc>
          <w:tcPr>
            <w:tcW w:w="1095" w:type="dxa"/>
            <w:tcBorders>
              <w:top w:val="nil"/>
              <w:left w:val="nil"/>
              <w:bottom w:val="single" w:sz="4" w:space="0" w:color="auto"/>
              <w:right w:val="single" w:sz="4" w:space="0" w:color="auto"/>
            </w:tcBorders>
            <w:shd w:val="clear" w:color="auto" w:fill="auto"/>
            <w:vAlign w:val="center"/>
            <w:hideMark/>
          </w:tcPr>
          <w:p w14:paraId="07348468" w14:textId="77E5AC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w:t>
            </w:r>
          </w:p>
        </w:tc>
        <w:tc>
          <w:tcPr>
            <w:tcW w:w="1085" w:type="dxa"/>
            <w:tcBorders>
              <w:top w:val="nil"/>
              <w:left w:val="nil"/>
              <w:bottom w:val="single" w:sz="4" w:space="0" w:color="auto"/>
              <w:right w:val="single" w:sz="4" w:space="0" w:color="auto"/>
            </w:tcBorders>
            <w:shd w:val="clear" w:color="auto" w:fill="auto"/>
            <w:vAlign w:val="center"/>
            <w:hideMark/>
          </w:tcPr>
          <w:p w14:paraId="04C84C2C" w14:textId="17D4CB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548,000</w:t>
            </w:r>
          </w:p>
        </w:tc>
      </w:tr>
      <w:tr w:rsidR="008E3AA5" w:rsidRPr="00F3713C" w14:paraId="1B1F407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40AFF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w:t>
            </w:r>
          </w:p>
        </w:tc>
        <w:tc>
          <w:tcPr>
            <w:tcW w:w="1213" w:type="dxa"/>
            <w:tcBorders>
              <w:top w:val="nil"/>
              <w:left w:val="nil"/>
              <w:bottom w:val="single" w:sz="4" w:space="0" w:color="auto"/>
              <w:right w:val="single" w:sz="4" w:space="0" w:color="auto"/>
            </w:tcBorders>
            <w:shd w:val="clear" w:color="auto" w:fill="auto"/>
            <w:vAlign w:val="center"/>
            <w:hideMark/>
          </w:tcPr>
          <w:p w14:paraId="03AA56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8BB4A03" w14:textId="232F363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0515241</w:t>
            </w:r>
          </w:p>
        </w:tc>
        <w:tc>
          <w:tcPr>
            <w:tcW w:w="1980" w:type="dxa"/>
            <w:tcBorders>
              <w:top w:val="nil"/>
              <w:left w:val="nil"/>
              <w:bottom w:val="single" w:sz="4" w:space="0" w:color="auto"/>
              <w:right w:val="single" w:sz="4" w:space="0" w:color="auto"/>
            </w:tcBorders>
            <w:shd w:val="clear" w:color="auto" w:fill="auto"/>
            <w:vAlign w:val="center"/>
            <w:hideMark/>
          </w:tcPr>
          <w:p w14:paraId="041325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Кардиомиопати</w:t>
            </w:r>
          </w:p>
        </w:tc>
        <w:tc>
          <w:tcPr>
            <w:tcW w:w="2610" w:type="dxa"/>
            <w:tcBorders>
              <w:top w:val="nil"/>
              <w:left w:val="nil"/>
              <w:bottom w:val="single" w:sz="4" w:space="0" w:color="auto"/>
              <w:right w:val="single" w:sz="4" w:space="0" w:color="auto"/>
            </w:tcBorders>
            <w:shd w:val="clear" w:color="auto" w:fill="auto"/>
            <w:vAlign w:val="center"/>
            <w:hideMark/>
          </w:tcPr>
          <w:p w14:paraId="6D9202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I42</w:t>
            </w:r>
          </w:p>
        </w:tc>
        <w:tc>
          <w:tcPr>
            <w:tcW w:w="1448" w:type="dxa"/>
            <w:tcBorders>
              <w:top w:val="nil"/>
              <w:left w:val="nil"/>
              <w:bottom w:val="single" w:sz="4" w:space="0" w:color="auto"/>
              <w:right w:val="single" w:sz="4" w:space="0" w:color="auto"/>
            </w:tcBorders>
            <w:shd w:val="clear" w:color="auto" w:fill="auto"/>
            <w:vAlign w:val="center"/>
            <w:hideMark/>
          </w:tcPr>
          <w:p w14:paraId="1573FD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DD19C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37.34</w:t>
            </w:r>
          </w:p>
        </w:tc>
        <w:tc>
          <w:tcPr>
            <w:tcW w:w="990" w:type="dxa"/>
            <w:tcBorders>
              <w:top w:val="nil"/>
              <w:left w:val="nil"/>
              <w:bottom w:val="single" w:sz="4" w:space="0" w:color="auto"/>
              <w:right w:val="single" w:sz="4" w:space="0" w:color="auto"/>
            </w:tcBorders>
            <w:shd w:val="clear" w:color="auto" w:fill="auto"/>
            <w:vAlign w:val="center"/>
            <w:hideMark/>
          </w:tcPr>
          <w:p w14:paraId="0D78406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14.629</w:t>
            </w:r>
          </w:p>
        </w:tc>
        <w:tc>
          <w:tcPr>
            <w:tcW w:w="1065" w:type="dxa"/>
            <w:tcBorders>
              <w:top w:val="nil"/>
              <w:left w:val="nil"/>
              <w:bottom w:val="single" w:sz="4" w:space="0" w:color="auto"/>
              <w:right w:val="single" w:sz="4" w:space="0" w:color="auto"/>
            </w:tcBorders>
            <w:shd w:val="clear" w:color="auto" w:fill="auto"/>
            <w:vAlign w:val="center"/>
            <w:hideMark/>
          </w:tcPr>
          <w:p w14:paraId="594AAB05" w14:textId="361AF3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11,309,250</w:t>
            </w:r>
          </w:p>
        </w:tc>
        <w:tc>
          <w:tcPr>
            <w:tcW w:w="1095" w:type="dxa"/>
            <w:tcBorders>
              <w:top w:val="nil"/>
              <w:left w:val="nil"/>
              <w:bottom w:val="single" w:sz="4" w:space="0" w:color="auto"/>
              <w:right w:val="single" w:sz="4" w:space="0" w:color="auto"/>
            </w:tcBorders>
            <w:shd w:val="clear" w:color="auto" w:fill="auto"/>
            <w:vAlign w:val="center"/>
            <w:hideMark/>
          </w:tcPr>
          <w:p w14:paraId="208FBA3B" w14:textId="30D301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1,995,750</w:t>
            </w:r>
          </w:p>
        </w:tc>
        <w:tc>
          <w:tcPr>
            <w:tcW w:w="1085" w:type="dxa"/>
            <w:tcBorders>
              <w:top w:val="nil"/>
              <w:left w:val="nil"/>
              <w:bottom w:val="single" w:sz="4" w:space="0" w:color="auto"/>
              <w:right w:val="single" w:sz="4" w:space="0" w:color="auto"/>
            </w:tcBorders>
            <w:shd w:val="clear" w:color="auto" w:fill="auto"/>
            <w:vAlign w:val="center"/>
            <w:hideMark/>
          </w:tcPr>
          <w:p w14:paraId="44E833FD" w14:textId="753E4B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13,305,000</w:t>
            </w:r>
          </w:p>
        </w:tc>
      </w:tr>
      <w:tr w:rsidR="008E3AA5" w:rsidRPr="00F3713C" w14:paraId="712D614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F9AB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w:t>
            </w:r>
          </w:p>
        </w:tc>
        <w:tc>
          <w:tcPr>
            <w:tcW w:w="1213" w:type="dxa"/>
            <w:tcBorders>
              <w:top w:val="nil"/>
              <w:left w:val="nil"/>
              <w:bottom w:val="single" w:sz="4" w:space="0" w:color="auto"/>
              <w:right w:val="single" w:sz="4" w:space="0" w:color="auto"/>
            </w:tcBorders>
            <w:shd w:val="clear" w:color="auto" w:fill="auto"/>
            <w:vAlign w:val="center"/>
            <w:hideMark/>
          </w:tcPr>
          <w:p w14:paraId="3D2752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98C593" w14:textId="796ED02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051551</w:t>
            </w:r>
          </w:p>
        </w:tc>
        <w:tc>
          <w:tcPr>
            <w:tcW w:w="1980" w:type="dxa"/>
            <w:tcBorders>
              <w:top w:val="nil"/>
              <w:left w:val="nil"/>
              <w:bottom w:val="single" w:sz="4" w:space="0" w:color="auto"/>
              <w:right w:val="single" w:sz="4" w:space="0" w:color="auto"/>
            </w:tcBorders>
            <w:shd w:val="clear" w:color="auto" w:fill="auto"/>
            <w:vAlign w:val="center"/>
            <w:hideMark/>
          </w:tcPr>
          <w:p w14:paraId="07E053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Атеросклероз</w:t>
            </w:r>
          </w:p>
        </w:tc>
        <w:tc>
          <w:tcPr>
            <w:tcW w:w="2610" w:type="dxa"/>
            <w:tcBorders>
              <w:top w:val="nil"/>
              <w:left w:val="nil"/>
              <w:bottom w:val="single" w:sz="4" w:space="0" w:color="auto"/>
              <w:right w:val="single" w:sz="4" w:space="0" w:color="auto"/>
            </w:tcBorders>
            <w:shd w:val="clear" w:color="auto" w:fill="auto"/>
            <w:vAlign w:val="center"/>
            <w:hideMark/>
          </w:tcPr>
          <w:p w14:paraId="43FF5A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I70</w:t>
            </w:r>
          </w:p>
        </w:tc>
        <w:tc>
          <w:tcPr>
            <w:tcW w:w="1448" w:type="dxa"/>
            <w:tcBorders>
              <w:top w:val="nil"/>
              <w:left w:val="nil"/>
              <w:bottom w:val="single" w:sz="4" w:space="0" w:color="auto"/>
              <w:right w:val="single" w:sz="4" w:space="0" w:color="auto"/>
            </w:tcBorders>
            <w:shd w:val="clear" w:color="auto" w:fill="auto"/>
            <w:vAlign w:val="center"/>
            <w:hideMark/>
          </w:tcPr>
          <w:p w14:paraId="36427F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02F04B1" w14:textId="2B34B0E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6D3CC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0.465</w:t>
            </w:r>
          </w:p>
        </w:tc>
        <w:tc>
          <w:tcPr>
            <w:tcW w:w="1065" w:type="dxa"/>
            <w:tcBorders>
              <w:top w:val="nil"/>
              <w:left w:val="nil"/>
              <w:bottom w:val="single" w:sz="4" w:space="0" w:color="auto"/>
              <w:right w:val="single" w:sz="4" w:space="0" w:color="auto"/>
            </w:tcBorders>
            <w:shd w:val="clear" w:color="auto" w:fill="auto"/>
            <w:vAlign w:val="center"/>
            <w:hideMark/>
          </w:tcPr>
          <w:p w14:paraId="5667674B" w14:textId="272CE88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359,550</w:t>
            </w:r>
          </w:p>
        </w:tc>
        <w:tc>
          <w:tcPr>
            <w:tcW w:w="1095" w:type="dxa"/>
            <w:tcBorders>
              <w:top w:val="nil"/>
              <w:left w:val="nil"/>
              <w:bottom w:val="single" w:sz="4" w:space="0" w:color="auto"/>
              <w:right w:val="single" w:sz="4" w:space="0" w:color="auto"/>
            </w:tcBorders>
            <w:shd w:val="clear" w:color="auto" w:fill="auto"/>
            <w:vAlign w:val="center"/>
            <w:hideMark/>
          </w:tcPr>
          <w:p w14:paraId="57F291BE" w14:textId="32F66A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63,450</w:t>
            </w:r>
          </w:p>
        </w:tc>
        <w:tc>
          <w:tcPr>
            <w:tcW w:w="1085" w:type="dxa"/>
            <w:tcBorders>
              <w:top w:val="nil"/>
              <w:left w:val="nil"/>
              <w:bottom w:val="single" w:sz="4" w:space="0" w:color="auto"/>
              <w:right w:val="single" w:sz="4" w:space="0" w:color="auto"/>
            </w:tcBorders>
            <w:shd w:val="clear" w:color="auto" w:fill="auto"/>
            <w:vAlign w:val="center"/>
            <w:hideMark/>
          </w:tcPr>
          <w:p w14:paraId="0FCE1CA3" w14:textId="14F64D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423,000</w:t>
            </w:r>
          </w:p>
        </w:tc>
      </w:tr>
      <w:tr w:rsidR="008E3AA5" w:rsidRPr="00F3713C" w14:paraId="7C28F3F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FA70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w:t>
            </w:r>
          </w:p>
        </w:tc>
        <w:tc>
          <w:tcPr>
            <w:tcW w:w="1213" w:type="dxa"/>
            <w:tcBorders>
              <w:top w:val="nil"/>
              <w:left w:val="nil"/>
              <w:bottom w:val="single" w:sz="4" w:space="0" w:color="auto"/>
              <w:right w:val="single" w:sz="4" w:space="0" w:color="auto"/>
            </w:tcBorders>
            <w:shd w:val="clear" w:color="auto" w:fill="auto"/>
            <w:vAlign w:val="center"/>
            <w:hideMark/>
          </w:tcPr>
          <w:p w14:paraId="46B730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CDA0AC3" w14:textId="25A4A79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051881</w:t>
            </w:r>
          </w:p>
        </w:tc>
        <w:tc>
          <w:tcPr>
            <w:tcW w:w="1980" w:type="dxa"/>
            <w:tcBorders>
              <w:top w:val="nil"/>
              <w:left w:val="nil"/>
              <w:bottom w:val="single" w:sz="4" w:space="0" w:color="auto"/>
              <w:right w:val="single" w:sz="4" w:space="0" w:color="auto"/>
            </w:tcBorders>
            <w:shd w:val="clear" w:color="auto" w:fill="auto"/>
            <w:vAlign w:val="center"/>
            <w:hideMark/>
          </w:tcPr>
          <w:p w14:paraId="53DBC6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даралт ихсэх өвчин</w:t>
            </w:r>
          </w:p>
        </w:tc>
        <w:tc>
          <w:tcPr>
            <w:tcW w:w="2610" w:type="dxa"/>
            <w:tcBorders>
              <w:top w:val="nil"/>
              <w:left w:val="nil"/>
              <w:bottom w:val="single" w:sz="4" w:space="0" w:color="auto"/>
              <w:right w:val="single" w:sz="4" w:space="0" w:color="auto"/>
            </w:tcBorders>
            <w:shd w:val="clear" w:color="auto" w:fill="auto"/>
            <w:vAlign w:val="center"/>
            <w:hideMark/>
          </w:tcPr>
          <w:p w14:paraId="31588A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I11</w:t>
            </w:r>
          </w:p>
        </w:tc>
        <w:tc>
          <w:tcPr>
            <w:tcW w:w="1448" w:type="dxa"/>
            <w:tcBorders>
              <w:top w:val="nil"/>
              <w:left w:val="nil"/>
              <w:bottom w:val="single" w:sz="4" w:space="0" w:color="auto"/>
              <w:right w:val="single" w:sz="4" w:space="0" w:color="auto"/>
            </w:tcBorders>
            <w:shd w:val="clear" w:color="auto" w:fill="auto"/>
            <w:vAlign w:val="center"/>
            <w:hideMark/>
          </w:tcPr>
          <w:p w14:paraId="2CBBE7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FAFF30E" w14:textId="38BEDC2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C0C35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0.483</w:t>
            </w:r>
          </w:p>
        </w:tc>
        <w:tc>
          <w:tcPr>
            <w:tcW w:w="1065" w:type="dxa"/>
            <w:tcBorders>
              <w:top w:val="nil"/>
              <w:left w:val="nil"/>
              <w:bottom w:val="single" w:sz="4" w:space="0" w:color="auto"/>
              <w:right w:val="single" w:sz="4" w:space="0" w:color="auto"/>
            </w:tcBorders>
            <w:shd w:val="clear" w:color="auto" w:fill="auto"/>
            <w:vAlign w:val="center"/>
            <w:hideMark/>
          </w:tcPr>
          <w:p w14:paraId="5B61F2EA" w14:textId="4683C3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373,150</w:t>
            </w:r>
          </w:p>
        </w:tc>
        <w:tc>
          <w:tcPr>
            <w:tcW w:w="1095" w:type="dxa"/>
            <w:tcBorders>
              <w:top w:val="nil"/>
              <w:left w:val="nil"/>
              <w:bottom w:val="single" w:sz="4" w:space="0" w:color="auto"/>
              <w:right w:val="single" w:sz="4" w:space="0" w:color="auto"/>
            </w:tcBorders>
            <w:shd w:val="clear" w:color="auto" w:fill="auto"/>
            <w:vAlign w:val="center"/>
            <w:hideMark/>
          </w:tcPr>
          <w:p w14:paraId="57B0F1D8" w14:textId="3FDC3A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65,850</w:t>
            </w:r>
          </w:p>
        </w:tc>
        <w:tc>
          <w:tcPr>
            <w:tcW w:w="1085" w:type="dxa"/>
            <w:tcBorders>
              <w:top w:val="nil"/>
              <w:left w:val="nil"/>
              <w:bottom w:val="single" w:sz="4" w:space="0" w:color="auto"/>
              <w:right w:val="single" w:sz="4" w:space="0" w:color="auto"/>
            </w:tcBorders>
            <w:shd w:val="clear" w:color="auto" w:fill="auto"/>
            <w:vAlign w:val="center"/>
            <w:hideMark/>
          </w:tcPr>
          <w:p w14:paraId="3A3AC875" w14:textId="58DF0E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439,000</w:t>
            </w:r>
          </w:p>
        </w:tc>
      </w:tr>
      <w:tr w:rsidR="008E3AA5" w:rsidRPr="00F3713C" w14:paraId="49153BC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232A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w:t>
            </w:r>
          </w:p>
        </w:tc>
        <w:tc>
          <w:tcPr>
            <w:tcW w:w="1213" w:type="dxa"/>
            <w:tcBorders>
              <w:top w:val="nil"/>
              <w:left w:val="nil"/>
              <w:bottom w:val="single" w:sz="4" w:space="0" w:color="auto"/>
              <w:right w:val="single" w:sz="4" w:space="0" w:color="auto"/>
            </w:tcBorders>
            <w:shd w:val="clear" w:color="auto" w:fill="auto"/>
            <w:vAlign w:val="center"/>
            <w:hideMark/>
          </w:tcPr>
          <w:p w14:paraId="421AF6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F786291" w14:textId="71EE6F1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051921</w:t>
            </w:r>
          </w:p>
        </w:tc>
        <w:tc>
          <w:tcPr>
            <w:tcW w:w="1980" w:type="dxa"/>
            <w:tcBorders>
              <w:top w:val="nil"/>
              <w:left w:val="nil"/>
              <w:bottom w:val="single" w:sz="4" w:space="0" w:color="auto"/>
              <w:right w:val="single" w:sz="4" w:space="0" w:color="auto"/>
            </w:tcBorders>
            <w:shd w:val="clear" w:color="auto" w:fill="auto"/>
            <w:vAlign w:val="center"/>
            <w:hideMark/>
          </w:tcPr>
          <w:p w14:paraId="686A071A" w14:textId="578A0D91" w:rsidR="00F3713C" w:rsidRPr="00F3713C" w:rsidRDefault="00AD44D8"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Уушги</w:t>
            </w:r>
            <w:r w:rsidR="00F3713C" w:rsidRPr="00F3713C">
              <w:rPr>
                <w:rFonts w:ascii="Arial" w:eastAsia="Times New Roman" w:hAnsi="Arial" w:cs="Arial"/>
                <w:sz w:val="14"/>
                <w:szCs w:val="14"/>
                <w:lang w:val="mn-MN"/>
              </w:rPr>
              <w:t xml:space="preserve"> зүрхний дутмагшлын бусад хэлбэр</w:t>
            </w:r>
          </w:p>
        </w:tc>
        <w:tc>
          <w:tcPr>
            <w:tcW w:w="2610" w:type="dxa"/>
            <w:tcBorders>
              <w:top w:val="nil"/>
              <w:left w:val="nil"/>
              <w:bottom w:val="single" w:sz="4" w:space="0" w:color="auto"/>
              <w:right w:val="single" w:sz="4" w:space="0" w:color="auto"/>
            </w:tcBorders>
            <w:shd w:val="clear" w:color="auto" w:fill="auto"/>
            <w:vAlign w:val="center"/>
            <w:hideMark/>
          </w:tcPr>
          <w:p w14:paraId="469F53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I27</w:t>
            </w:r>
          </w:p>
        </w:tc>
        <w:tc>
          <w:tcPr>
            <w:tcW w:w="1448" w:type="dxa"/>
            <w:tcBorders>
              <w:top w:val="nil"/>
              <w:left w:val="nil"/>
              <w:bottom w:val="single" w:sz="4" w:space="0" w:color="auto"/>
              <w:right w:val="single" w:sz="4" w:space="0" w:color="auto"/>
            </w:tcBorders>
            <w:shd w:val="clear" w:color="auto" w:fill="auto"/>
            <w:vAlign w:val="center"/>
            <w:hideMark/>
          </w:tcPr>
          <w:p w14:paraId="6958F4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4967987" w14:textId="6328563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BC0E0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0.804</w:t>
            </w:r>
          </w:p>
        </w:tc>
        <w:tc>
          <w:tcPr>
            <w:tcW w:w="1065" w:type="dxa"/>
            <w:tcBorders>
              <w:top w:val="nil"/>
              <w:left w:val="nil"/>
              <w:bottom w:val="single" w:sz="4" w:space="0" w:color="auto"/>
              <w:right w:val="single" w:sz="4" w:space="0" w:color="auto"/>
            </w:tcBorders>
            <w:shd w:val="clear" w:color="auto" w:fill="auto"/>
            <w:vAlign w:val="center"/>
            <w:hideMark/>
          </w:tcPr>
          <w:p w14:paraId="616C7C6B" w14:textId="60D35A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621,350</w:t>
            </w:r>
          </w:p>
        </w:tc>
        <w:tc>
          <w:tcPr>
            <w:tcW w:w="1095" w:type="dxa"/>
            <w:tcBorders>
              <w:top w:val="nil"/>
              <w:left w:val="nil"/>
              <w:bottom w:val="single" w:sz="4" w:space="0" w:color="auto"/>
              <w:right w:val="single" w:sz="4" w:space="0" w:color="auto"/>
            </w:tcBorders>
            <w:shd w:val="clear" w:color="auto" w:fill="auto"/>
            <w:vAlign w:val="center"/>
            <w:hideMark/>
          </w:tcPr>
          <w:p w14:paraId="19EE01E5" w14:textId="606072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109,650</w:t>
            </w:r>
          </w:p>
        </w:tc>
        <w:tc>
          <w:tcPr>
            <w:tcW w:w="1085" w:type="dxa"/>
            <w:tcBorders>
              <w:top w:val="nil"/>
              <w:left w:val="nil"/>
              <w:bottom w:val="single" w:sz="4" w:space="0" w:color="auto"/>
              <w:right w:val="single" w:sz="4" w:space="0" w:color="auto"/>
            </w:tcBorders>
            <w:shd w:val="clear" w:color="auto" w:fill="auto"/>
            <w:vAlign w:val="center"/>
            <w:hideMark/>
          </w:tcPr>
          <w:p w14:paraId="5ACB6CAE" w14:textId="35428E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731,000</w:t>
            </w:r>
          </w:p>
        </w:tc>
      </w:tr>
      <w:tr w:rsidR="008E3AA5" w:rsidRPr="00F3713C" w14:paraId="599FC9A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A349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w:t>
            </w:r>
          </w:p>
        </w:tc>
        <w:tc>
          <w:tcPr>
            <w:tcW w:w="1213" w:type="dxa"/>
            <w:tcBorders>
              <w:top w:val="nil"/>
              <w:left w:val="nil"/>
              <w:bottom w:val="single" w:sz="4" w:space="0" w:color="auto"/>
              <w:right w:val="single" w:sz="4" w:space="0" w:color="auto"/>
            </w:tcBorders>
            <w:shd w:val="clear" w:color="auto" w:fill="auto"/>
            <w:vAlign w:val="center"/>
            <w:hideMark/>
          </w:tcPr>
          <w:p w14:paraId="6936C9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5E6838B" w14:textId="5CAA21F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051931</w:t>
            </w:r>
          </w:p>
        </w:tc>
        <w:tc>
          <w:tcPr>
            <w:tcW w:w="1980" w:type="dxa"/>
            <w:tcBorders>
              <w:top w:val="nil"/>
              <w:left w:val="nil"/>
              <w:bottom w:val="single" w:sz="4" w:space="0" w:color="auto"/>
              <w:right w:val="single" w:sz="4" w:space="0" w:color="auto"/>
            </w:tcBorders>
            <w:shd w:val="clear" w:color="auto" w:fill="auto"/>
            <w:vAlign w:val="center"/>
            <w:hideMark/>
          </w:tcPr>
          <w:p w14:paraId="27515F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дамжуулалтын хямрал</w:t>
            </w:r>
          </w:p>
        </w:tc>
        <w:tc>
          <w:tcPr>
            <w:tcW w:w="2610" w:type="dxa"/>
            <w:tcBorders>
              <w:top w:val="nil"/>
              <w:left w:val="nil"/>
              <w:bottom w:val="single" w:sz="4" w:space="0" w:color="auto"/>
              <w:right w:val="single" w:sz="4" w:space="0" w:color="auto"/>
            </w:tcBorders>
            <w:shd w:val="clear" w:color="auto" w:fill="auto"/>
            <w:vAlign w:val="center"/>
            <w:hideMark/>
          </w:tcPr>
          <w:p w14:paraId="77CBD8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I44, I45, I47</w:t>
            </w:r>
          </w:p>
        </w:tc>
        <w:tc>
          <w:tcPr>
            <w:tcW w:w="1448" w:type="dxa"/>
            <w:tcBorders>
              <w:top w:val="nil"/>
              <w:left w:val="nil"/>
              <w:bottom w:val="single" w:sz="4" w:space="0" w:color="auto"/>
              <w:right w:val="single" w:sz="4" w:space="0" w:color="auto"/>
            </w:tcBorders>
            <w:shd w:val="clear" w:color="auto" w:fill="auto"/>
            <w:vAlign w:val="center"/>
            <w:hideMark/>
          </w:tcPr>
          <w:p w14:paraId="624621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76CD724" w14:textId="05E5080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58647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0.519</w:t>
            </w:r>
          </w:p>
        </w:tc>
        <w:tc>
          <w:tcPr>
            <w:tcW w:w="1065" w:type="dxa"/>
            <w:tcBorders>
              <w:top w:val="nil"/>
              <w:left w:val="nil"/>
              <w:bottom w:val="single" w:sz="4" w:space="0" w:color="auto"/>
              <w:right w:val="single" w:sz="4" w:space="0" w:color="auto"/>
            </w:tcBorders>
            <w:shd w:val="clear" w:color="auto" w:fill="auto"/>
            <w:vAlign w:val="center"/>
            <w:hideMark/>
          </w:tcPr>
          <w:p w14:paraId="6B689E3E" w14:textId="25B2A2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401,200</w:t>
            </w:r>
          </w:p>
        </w:tc>
        <w:tc>
          <w:tcPr>
            <w:tcW w:w="1095" w:type="dxa"/>
            <w:tcBorders>
              <w:top w:val="nil"/>
              <w:left w:val="nil"/>
              <w:bottom w:val="single" w:sz="4" w:space="0" w:color="auto"/>
              <w:right w:val="single" w:sz="4" w:space="0" w:color="auto"/>
            </w:tcBorders>
            <w:shd w:val="clear" w:color="auto" w:fill="auto"/>
            <w:vAlign w:val="center"/>
            <w:hideMark/>
          </w:tcPr>
          <w:p w14:paraId="278BA69D" w14:textId="75B07B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70,800</w:t>
            </w:r>
          </w:p>
        </w:tc>
        <w:tc>
          <w:tcPr>
            <w:tcW w:w="1085" w:type="dxa"/>
            <w:tcBorders>
              <w:top w:val="nil"/>
              <w:left w:val="nil"/>
              <w:bottom w:val="single" w:sz="4" w:space="0" w:color="auto"/>
              <w:right w:val="single" w:sz="4" w:space="0" w:color="auto"/>
            </w:tcBorders>
            <w:shd w:val="clear" w:color="auto" w:fill="auto"/>
            <w:vAlign w:val="center"/>
            <w:hideMark/>
          </w:tcPr>
          <w:p w14:paraId="338392B4" w14:textId="64F0CE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472,000</w:t>
            </w:r>
          </w:p>
        </w:tc>
      </w:tr>
      <w:tr w:rsidR="008E3AA5" w:rsidRPr="00F3713C" w14:paraId="2E15304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08B3D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165</w:t>
            </w:r>
          </w:p>
        </w:tc>
        <w:tc>
          <w:tcPr>
            <w:tcW w:w="1213" w:type="dxa"/>
            <w:tcBorders>
              <w:top w:val="nil"/>
              <w:left w:val="nil"/>
              <w:bottom w:val="single" w:sz="4" w:space="0" w:color="auto"/>
              <w:right w:val="single" w:sz="4" w:space="0" w:color="auto"/>
            </w:tcBorders>
            <w:shd w:val="clear" w:color="auto" w:fill="auto"/>
            <w:vAlign w:val="center"/>
            <w:hideMark/>
          </w:tcPr>
          <w:p w14:paraId="02E8D9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F5E0D5" w14:textId="5314065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051932</w:t>
            </w:r>
          </w:p>
        </w:tc>
        <w:tc>
          <w:tcPr>
            <w:tcW w:w="1980" w:type="dxa"/>
            <w:tcBorders>
              <w:top w:val="nil"/>
              <w:left w:val="nil"/>
              <w:bottom w:val="single" w:sz="4" w:space="0" w:color="auto"/>
              <w:right w:val="single" w:sz="4" w:space="0" w:color="auto"/>
            </w:tcBorders>
            <w:shd w:val="clear" w:color="auto" w:fill="auto"/>
            <w:vAlign w:val="center"/>
            <w:hideMark/>
          </w:tcPr>
          <w:p w14:paraId="28BF15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дамжуулалтын хямрал</w:t>
            </w:r>
          </w:p>
        </w:tc>
        <w:tc>
          <w:tcPr>
            <w:tcW w:w="2610" w:type="dxa"/>
            <w:tcBorders>
              <w:top w:val="nil"/>
              <w:left w:val="nil"/>
              <w:bottom w:val="single" w:sz="4" w:space="0" w:color="auto"/>
              <w:right w:val="single" w:sz="4" w:space="0" w:color="auto"/>
            </w:tcBorders>
            <w:shd w:val="clear" w:color="auto" w:fill="auto"/>
            <w:vAlign w:val="center"/>
            <w:hideMark/>
          </w:tcPr>
          <w:p w14:paraId="45AAF9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I44, I45, I47</w:t>
            </w:r>
          </w:p>
        </w:tc>
        <w:tc>
          <w:tcPr>
            <w:tcW w:w="1448" w:type="dxa"/>
            <w:tcBorders>
              <w:top w:val="nil"/>
              <w:left w:val="nil"/>
              <w:bottom w:val="single" w:sz="4" w:space="0" w:color="auto"/>
              <w:right w:val="single" w:sz="4" w:space="0" w:color="auto"/>
            </w:tcBorders>
            <w:shd w:val="clear" w:color="auto" w:fill="auto"/>
            <w:vAlign w:val="center"/>
            <w:hideMark/>
          </w:tcPr>
          <w:p w14:paraId="4B2122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14837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37.26, 37.34, 37.81, 37.82, 37.83</w:t>
            </w:r>
          </w:p>
        </w:tc>
        <w:tc>
          <w:tcPr>
            <w:tcW w:w="990" w:type="dxa"/>
            <w:tcBorders>
              <w:top w:val="nil"/>
              <w:left w:val="nil"/>
              <w:bottom w:val="single" w:sz="4" w:space="0" w:color="auto"/>
              <w:right w:val="single" w:sz="4" w:space="0" w:color="auto"/>
            </w:tcBorders>
            <w:shd w:val="clear" w:color="auto" w:fill="auto"/>
            <w:vAlign w:val="center"/>
            <w:hideMark/>
          </w:tcPr>
          <w:p w14:paraId="5A8F938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14.629</w:t>
            </w:r>
          </w:p>
        </w:tc>
        <w:tc>
          <w:tcPr>
            <w:tcW w:w="1065" w:type="dxa"/>
            <w:tcBorders>
              <w:top w:val="nil"/>
              <w:left w:val="nil"/>
              <w:bottom w:val="single" w:sz="4" w:space="0" w:color="auto"/>
              <w:right w:val="single" w:sz="4" w:space="0" w:color="auto"/>
            </w:tcBorders>
            <w:shd w:val="clear" w:color="auto" w:fill="auto"/>
            <w:vAlign w:val="center"/>
            <w:hideMark/>
          </w:tcPr>
          <w:p w14:paraId="511C30AF" w14:textId="51738B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11,309,250</w:t>
            </w:r>
          </w:p>
        </w:tc>
        <w:tc>
          <w:tcPr>
            <w:tcW w:w="1095" w:type="dxa"/>
            <w:tcBorders>
              <w:top w:val="nil"/>
              <w:left w:val="nil"/>
              <w:bottom w:val="single" w:sz="4" w:space="0" w:color="auto"/>
              <w:right w:val="single" w:sz="4" w:space="0" w:color="auto"/>
            </w:tcBorders>
            <w:shd w:val="clear" w:color="auto" w:fill="auto"/>
            <w:vAlign w:val="center"/>
            <w:hideMark/>
          </w:tcPr>
          <w:p w14:paraId="418486B6" w14:textId="744216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1,995,750</w:t>
            </w:r>
          </w:p>
        </w:tc>
        <w:tc>
          <w:tcPr>
            <w:tcW w:w="1085" w:type="dxa"/>
            <w:tcBorders>
              <w:top w:val="nil"/>
              <w:left w:val="nil"/>
              <w:bottom w:val="single" w:sz="4" w:space="0" w:color="auto"/>
              <w:right w:val="single" w:sz="4" w:space="0" w:color="auto"/>
            </w:tcBorders>
            <w:shd w:val="clear" w:color="auto" w:fill="auto"/>
            <w:vAlign w:val="center"/>
            <w:hideMark/>
          </w:tcPr>
          <w:p w14:paraId="1430C57E" w14:textId="4BD542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13,305,000</w:t>
            </w:r>
          </w:p>
        </w:tc>
      </w:tr>
      <w:tr w:rsidR="008E3AA5" w:rsidRPr="00F3713C" w14:paraId="3A1F1A9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EA659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166</w:t>
            </w:r>
          </w:p>
        </w:tc>
        <w:tc>
          <w:tcPr>
            <w:tcW w:w="1213" w:type="dxa"/>
            <w:tcBorders>
              <w:top w:val="nil"/>
              <w:left w:val="nil"/>
              <w:bottom w:val="single" w:sz="4" w:space="0" w:color="auto"/>
              <w:right w:val="single" w:sz="4" w:space="0" w:color="auto"/>
            </w:tcBorders>
            <w:shd w:val="clear" w:color="auto" w:fill="auto"/>
            <w:vAlign w:val="center"/>
            <w:hideMark/>
          </w:tcPr>
          <w:p w14:paraId="244842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32AF61A" w14:textId="7A71408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0519341</w:t>
            </w:r>
          </w:p>
        </w:tc>
        <w:tc>
          <w:tcPr>
            <w:tcW w:w="1980" w:type="dxa"/>
            <w:tcBorders>
              <w:top w:val="nil"/>
              <w:left w:val="nil"/>
              <w:bottom w:val="single" w:sz="4" w:space="0" w:color="auto"/>
              <w:right w:val="single" w:sz="4" w:space="0" w:color="auto"/>
            </w:tcBorders>
            <w:shd w:val="clear" w:color="auto" w:fill="auto"/>
            <w:vAlign w:val="center"/>
            <w:hideMark/>
          </w:tcPr>
          <w:p w14:paraId="222FE4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дамжуулалтын хямрал</w:t>
            </w:r>
          </w:p>
        </w:tc>
        <w:tc>
          <w:tcPr>
            <w:tcW w:w="2610" w:type="dxa"/>
            <w:tcBorders>
              <w:top w:val="nil"/>
              <w:left w:val="nil"/>
              <w:bottom w:val="single" w:sz="4" w:space="0" w:color="auto"/>
              <w:right w:val="single" w:sz="4" w:space="0" w:color="auto"/>
            </w:tcBorders>
            <w:shd w:val="clear" w:color="auto" w:fill="auto"/>
            <w:vAlign w:val="center"/>
            <w:hideMark/>
          </w:tcPr>
          <w:p w14:paraId="2254CD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I44</w:t>
            </w:r>
          </w:p>
        </w:tc>
        <w:tc>
          <w:tcPr>
            <w:tcW w:w="1448" w:type="dxa"/>
            <w:tcBorders>
              <w:top w:val="nil"/>
              <w:left w:val="nil"/>
              <w:bottom w:val="single" w:sz="4" w:space="0" w:color="auto"/>
              <w:right w:val="single" w:sz="4" w:space="0" w:color="auto"/>
            </w:tcBorders>
            <w:shd w:val="clear" w:color="auto" w:fill="auto"/>
            <w:vAlign w:val="center"/>
            <w:hideMark/>
          </w:tcPr>
          <w:p w14:paraId="2A60C0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CC1E4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00.51</w:t>
            </w:r>
          </w:p>
        </w:tc>
        <w:tc>
          <w:tcPr>
            <w:tcW w:w="990" w:type="dxa"/>
            <w:tcBorders>
              <w:top w:val="nil"/>
              <w:left w:val="nil"/>
              <w:bottom w:val="single" w:sz="4" w:space="0" w:color="auto"/>
              <w:right w:val="single" w:sz="4" w:space="0" w:color="auto"/>
            </w:tcBorders>
            <w:shd w:val="clear" w:color="auto" w:fill="auto"/>
            <w:vAlign w:val="center"/>
            <w:hideMark/>
          </w:tcPr>
          <w:p w14:paraId="15555AE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20.163</w:t>
            </w:r>
          </w:p>
        </w:tc>
        <w:tc>
          <w:tcPr>
            <w:tcW w:w="1065" w:type="dxa"/>
            <w:tcBorders>
              <w:top w:val="nil"/>
              <w:left w:val="nil"/>
              <w:bottom w:val="single" w:sz="4" w:space="0" w:color="auto"/>
              <w:right w:val="single" w:sz="4" w:space="0" w:color="auto"/>
            </w:tcBorders>
            <w:shd w:val="clear" w:color="auto" w:fill="auto"/>
            <w:vAlign w:val="center"/>
            <w:hideMark/>
          </w:tcPr>
          <w:p w14:paraId="068DF80A" w14:textId="7CB5B5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15,587,300</w:t>
            </w:r>
          </w:p>
        </w:tc>
        <w:tc>
          <w:tcPr>
            <w:tcW w:w="1095" w:type="dxa"/>
            <w:tcBorders>
              <w:top w:val="nil"/>
              <w:left w:val="nil"/>
              <w:bottom w:val="single" w:sz="4" w:space="0" w:color="auto"/>
              <w:right w:val="single" w:sz="4" w:space="0" w:color="auto"/>
            </w:tcBorders>
            <w:shd w:val="clear" w:color="auto" w:fill="auto"/>
            <w:vAlign w:val="center"/>
            <w:hideMark/>
          </w:tcPr>
          <w:p w14:paraId="0F71451E" w14:textId="64F9E8A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2,750,700</w:t>
            </w:r>
          </w:p>
        </w:tc>
        <w:tc>
          <w:tcPr>
            <w:tcW w:w="1085" w:type="dxa"/>
            <w:tcBorders>
              <w:top w:val="nil"/>
              <w:left w:val="nil"/>
              <w:bottom w:val="single" w:sz="4" w:space="0" w:color="auto"/>
              <w:right w:val="single" w:sz="4" w:space="0" w:color="auto"/>
            </w:tcBorders>
            <w:shd w:val="clear" w:color="auto" w:fill="auto"/>
            <w:vAlign w:val="center"/>
            <w:hideMark/>
          </w:tcPr>
          <w:p w14:paraId="07754D32" w14:textId="70134BE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18,338,000</w:t>
            </w:r>
          </w:p>
        </w:tc>
      </w:tr>
      <w:tr w:rsidR="008E3AA5" w:rsidRPr="00F3713C" w14:paraId="2F54201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4C82E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167</w:t>
            </w:r>
          </w:p>
        </w:tc>
        <w:tc>
          <w:tcPr>
            <w:tcW w:w="1213" w:type="dxa"/>
            <w:tcBorders>
              <w:top w:val="nil"/>
              <w:left w:val="nil"/>
              <w:bottom w:val="single" w:sz="4" w:space="0" w:color="auto"/>
              <w:right w:val="single" w:sz="4" w:space="0" w:color="auto"/>
            </w:tcBorders>
            <w:shd w:val="clear" w:color="auto" w:fill="auto"/>
            <w:vAlign w:val="center"/>
            <w:hideMark/>
          </w:tcPr>
          <w:p w14:paraId="504797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57A2569" w14:textId="6935BDA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0519342</w:t>
            </w:r>
          </w:p>
        </w:tc>
        <w:tc>
          <w:tcPr>
            <w:tcW w:w="1980" w:type="dxa"/>
            <w:tcBorders>
              <w:top w:val="nil"/>
              <w:left w:val="nil"/>
              <w:bottom w:val="single" w:sz="4" w:space="0" w:color="auto"/>
              <w:right w:val="single" w:sz="4" w:space="0" w:color="auto"/>
            </w:tcBorders>
            <w:shd w:val="clear" w:color="auto" w:fill="auto"/>
            <w:vAlign w:val="center"/>
            <w:hideMark/>
          </w:tcPr>
          <w:p w14:paraId="19FA11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Зүрхний дамжуулалтын хямрал</w:t>
            </w:r>
          </w:p>
        </w:tc>
        <w:tc>
          <w:tcPr>
            <w:tcW w:w="2610" w:type="dxa"/>
            <w:tcBorders>
              <w:top w:val="nil"/>
              <w:left w:val="nil"/>
              <w:bottom w:val="single" w:sz="4" w:space="0" w:color="auto"/>
              <w:right w:val="single" w:sz="4" w:space="0" w:color="auto"/>
            </w:tcBorders>
            <w:shd w:val="clear" w:color="auto" w:fill="auto"/>
            <w:vAlign w:val="center"/>
            <w:hideMark/>
          </w:tcPr>
          <w:p w14:paraId="2982F0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I45, I46</w:t>
            </w:r>
          </w:p>
        </w:tc>
        <w:tc>
          <w:tcPr>
            <w:tcW w:w="1448" w:type="dxa"/>
            <w:tcBorders>
              <w:top w:val="nil"/>
              <w:left w:val="nil"/>
              <w:bottom w:val="single" w:sz="4" w:space="0" w:color="auto"/>
              <w:right w:val="single" w:sz="4" w:space="0" w:color="auto"/>
            </w:tcBorders>
            <w:shd w:val="clear" w:color="auto" w:fill="auto"/>
            <w:vAlign w:val="center"/>
            <w:hideMark/>
          </w:tcPr>
          <w:p w14:paraId="1F5ED1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38CBB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37.94</w:t>
            </w:r>
          </w:p>
        </w:tc>
        <w:tc>
          <w:tcPr>
            <w:tcW w:w="990" w:type="dxa"/>
            <w:tcBorders>
              <w:top w:val="nil"/>
              <w:left w:val="nil"/>
              <w:bottom w:val="single" w:sz="4" w:space="0" w:color="auto"/>
              <w:right w:val="single" w:sz="4" w:space="0" w:color="auto"/>
            </w:tcBorders>
            <w:shd w:val="clear" w:color="auto" w:fill="auto"/>
            <w:vAlign w:val="center"/>
            <w:hideMark/>
          </w:tcPr>
          <w:p w14:paraId="18FADCD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30.071</w:t>
            </w:r>
          </w:p>
        </w:tc>
        <w:tc>
          <w:tcPr>
            <w:tcW w:w="1065" w:type="dxa"/>
            <w:tcBorders>
              <w:top w:val="nil"/>
              <w:left w:val="nil"/>
              <w:bottom w:val="single" w:sz="4" w:space="0" w:color="auto"/>
              <w:right w:val="single" w:sz="4" w:space="0" w:color="auto"/>
            </w:tcBorders>
            <w:shd w:val="clear" w:color="auto" w:fill="auto"/>
            <w:vAlign w:val="center"/>
            <w:hideMark/>
          </w:tcPr>
          <w:p w14:paraId="6AF69904" w14:textId="06BA09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23,247,500</w:t>
            </w:r>
          </w:p>
        </w:tc>
        <w:tc>
          <w:tcPr>
            <w:tcW w:w="1095" w:type="dxa"/>
            <w:tcBorders>
              <w:top w:val="nil"/>
              <w:left w:val="nil"/>
              <w:bottom w:val="single" w:sz="4" w:space="0" w:color="auto"/>
              <w:right w:val="single" w:sz="4" w:space="0" w:color="auto"/>
            </w:tcBorders>
            <w:shd w:val="clear" w:color="auto" w:fill="auto"/>
            <w:vAlign w:val="center"/>
            <w:hideMark/>
          </w:tcPr>
          <w:p w14:paraId="11590CCB" w14:textId="080904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4,102,500</w:t>
            </w:r>
          </w:p>
        </w:tc>
        <w:tc>
          <w:tcPr>
            <w:tcW w:w="1085" w:type="dxa"/>
            <w:tcBorders>
              <w:top w:val="nil"/>
              <w:left w:val="nil"/>
              <w:bottom w:val="single" w:sz="4" w:space="0" w:color="auto"/>
              <w:right w:val="single" w:sz="4" w:space="0" w:color="auto"/>
            </w:tcBorders>
            <w:shd w:val="clear" w:color="auto" w:fill="auto"/>
            <w:vAlign w:val="center"/>
            <w:hideMark/>
          </w:tcPr>
          <w:p w14:paraId="204C6F3C" w14:textId="02E3C0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27,350,000</w:t>
            </w:r>
          </w:p>
        </w:tc>
      </w:tr>
      <w:tr w:rsidR="008E3AA5" w:rsidRPr="00F3713C" w14:paraId="0CA52DF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95F33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w:t>
            </w:r>
          </w:p>
        </w:tc>
        <w:tc>
          <w:tcPr>
            <w:tcW w:w="1213" w:type="dxa"/>
            <w:tcBorders>
              <w:top w:val="nil"/>
              <w:left w:val="nil"/>
              <w:bottom w:val="single" w:sz="4" w:space="0" w:color="auto"/>
              <w:right w:val="single" w:sz="4" w:space="0" w:color="auto"/>
            </w:tcBorders>
            <w:shd w:val="clear" w:color="auto" w:fill="auto"/>
            <w:vAlign w:val="center"/>
            <w:hideMark/>
          </w:tcPr>
          <w:p w14:paraId="64390B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723C31" w14:textId="289E2D9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060231</w:t>
            </w:r>
          </w:p>
        </w:tc>
        <w:tc>
          <w:tcPr>
            <w:tcW w:w="1980" w:type="dxa"/>
            <w:tcBorders>
              <w:top w:val="nil"/>
              <w:left w:val="nil"/>
              <w:bottom w:val="single" w:sz="4" w:space="0" w:color="auto"/>
              <w:right w:val="single" w:sz="4" w:space="0" w:color="auto"/>
            </w:tcBorders>
            <w:shd w:val="clear" w:color="auto" w:fill="auto"/>
            <w:vAlign w:val="center"/>
            <w:hideMark/>
          </w:tcPr>
          <w:p w14:paraId="687C13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Хошного, шулуун гэдэс, гэдэсний буглаа, цорго</w:t>
            </w:r>
          </w:p>
        </w:tc>
        <w:tc>
          <w:tcPr>
            <w:tcW w:w="2610" w:type="dxa"/>
            <w:tcBorders>
              <w:top w:val="nil"/>
              <w:left w:val="nil"/>
              <w:bottom w:val="single" w:sz="4" w:space="0" w:color="auto"/>
              <w:right w:val="single" w:sz="4" w:space="0" w:color="auto"/>
            </w:tcBorders>
            <w:shd w:val="clear" w:color="auto" w:fill="auto"/>
            <w:vAlign w:val="center"/>
            <w:hideMark/>
          </w:tcPr>
          <w:p w14:paraId="7B0E48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K60, K61, K62</w:t>
            </w:r>
          </w:p>
        </w:tc>
        <w:tc>
          <w:tcPr>
            <w:tcW w:w="1448" w:type="dxa"/>
            <w:tcBorders>
              <w:top w:val="nil"/>
              <w:left w:val="nil"/>
              <w:bottom w:val="single" w:sz="4" w:space="0" w:color="auto"/>
              <w:right w:val="single" w:sz="4" w:space="0" w:color="auto"/>
            </w:tcBorders>
            <w:shd w:val="clear" w:color="auto" w:fill="auto"/>
            <w:vAlign w:val="center"/>
            <w:hideMark/>
          </w:tcPr>
          <w:p w14:paraId="6DF68C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66A8F8D" w14:textId="5749007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111EBA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0.486</w:t>
            </w:r>
          </w:p>
        </w:tc>
        <w:tc>
          <w:tcPr>
            <w:tcW w:w="1065" w:type="dxa"/>
            <w:tcBorders>
              <w:top w:val="nil"/>
              <w:left w:val="nil"/>
              <w:bottom w:val="single" w:sz="4" w:space="0" w:color="auto"/>
              <w:right w:val="single" w:sz="4" w:space="0" w:color="auto"/>
            </w:tcBorders>
            <w:shd w:val="clear" w:color="auto" w:fill="auto"/>
            <w:vAlign w:val="center"/>
            <w:hideMark/>
          </w:tcPr>
          <w:p w14:paraId="078AB1A0" w14:textId="646282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375,700</w:t>
            </w:r>
          </w:p>
        </w:tc>
        <w:tc>
          <w:tcPr>
            <w:tcW w:w="1095" w:type="dxa"/>
            <w:tcBorders>
              <w:top w:val="nil"/>
              <w:left w:val="nil"/>
              <w:bottom w:val="single" w:sz="4" w:space="0" w:color="auto"/>
              <w:right w:val="single" w:sz="4" w:space="0" w:color="auto"/>
            </w:tcBorders>
            <w:shd w:val="clear" w:color="auto" w:fill="auto"/>
            <w:vAlign w:val="center"/>
            <w:hideMark/>
          </w:tcPr>
          <w:p w14:paraId="6ECD0AEF" w14:textId="3555AC2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66,300</w:t>
            </w:r>
          </w:p>
        </w:tc>
        <w:tc>
          <w:tcPr>
            <w:tcW w:w="1085" w:type="dxa"/>
            <w:tcBorders>
              <w:top w:val="nil"/>
              <w:left w:val="nil"/>
              <w:bottom w:val="single" w:sz="4" w:space="0" w:color="auto"/>
              <w:right w:val="single" w:sz="4" w:space="0" w:color="auto"/>
            </w:tcBorders>
            <w:shd w:val="clear" w:color="auto" w:fill="auto"/>
            <w:vAlign w:val="center"/>
            <w:hideMark/>
          </w:tcPr>
          <w:p w14:paraId="4B295B6C" w14:textId="40AE40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442,000</w:t>
            </w:r>
          </w:p>
        </w:tc>
      </w:tr>
      <w:tr w:rsidR="008E3AA5" w:rsidRPr="00F3713C" w14:paraId="59BFFFE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7E0BC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w:t>
            </w:r>
          </w:p>
        </w:tc>
        <w:tc>
          <w:tcPr>
            <w:tcW w:w="1213" w:type="dxa"/>
            <w:tcBorders>
              <w:top w:val="nil"/>
              <w:left w:val="nil"/>
              <w:bottom w:val="single" w:sz="4" w:space="0" w:color="auto"/>
              <w:right w:val="single" w:sz="4" w:space="0" w:color="auto"/>
            </w:tcBorders>
            <w:shd w:val="clear" w:color="auto" w:fill="auto"/>
            <w:vAlign w:val="center"/>
            <w:hideMark/>
          </w:tcPr>
          <w:p w14:paraId="43B842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EEA072F" w14:textId="14523FD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060232</w:t>
            </w:r>
          </w:p>
        </w:tc>
        <w:tc>
          <w:tcPr>
            <w:tcW w:w="1980" w:type="dxa"/>
            <w:tcBorders>
              <w:top w:val="nil"/>
              <w:left w:val="nil"/>
              <w:bottom w:val="single" w:sz="4" w:space="0" w:color="auto"/>
              <w:right w:val="single" w:sz="4" w:space="0" w:color="auto"/>
            </w:tcBorders>
            <w:shd w:val="clear" w:color="auto" w:fill="auto"/>
            <w:vAlign w:val="center"/>
            <w:hideMark/>
          </w:tcPr>
          <w:p w14:paraId="432242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Хошного, шулуун гэдэс, гэдэсний буглаа, цорго</w:t>
            </w:r>
          </w:p>
        </w:tc>
        <w:tc>
          <w:tcPr>
            <w:tcW w:w="2610" w:type="dxa"/>
            <w:tcBorders>
              <w:top w:val="nil"/>
              <w:left w:val="nil"/>
              <w:bottom w:val="single" w:sz="4" w:space="0" w:color="auto"/>
              <w:right w:val="single" w:sz="4" w:space="0" w:color="auto"/>
            </w:tcBorders>
            <w:shd w:val="clear" w:color="auto" w:fill="auto"/>
            <w:vAlign w:val="center"/>
            <w:hideMark/>
          </w:tcPr>
          <w:p w14:paraId="146F83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K60, K61, K62</w:t>
            </w:r>
          </w:p>
        </w:tc>
        <w:tc>
          <w:tcPr>
            <w:tcW w:w="1448" w:type="dxa"/>
            <w:tcBorders>
              <w:top w:val="nil"/>
              <w:left w:val="nil"/>
              <w:bottom w:val="single" w:sz="4" w:space="0" w:color="auto"/>
              <w:right w:val="single" w:sz="4" w:space="0" w:color="auto"/>
            </w:tcBorders>
            <w:shd w:val="clear" w:color="auto" w:fill="auto"/>
            <w:vAlign w:val="center"/>
            <w:hideMark/>
          </w:tcPr>
          <w:p w14:paraId="150BFF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84A41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48, 49, 86</w:t>
            </w:r>
          </w:p>
        </w:tc>
        <w:tc>
          <w:tcPr>
            <w:tcW w:w="990" w:type="dxa"/>
            <w:tcBorders>
              <w:top w:val="nil"/>
              <w:left w:val="nil"/>
              <w:bottom w:val="single" w:sz="4" w:space="0" w:color="auto"/>
              <w:right w:val="single" w:sz="4" w:space="0" w:color="auto"/>
            </w:tcBorders>
            <w:shd w:val="clear" w:color="auto" w:fill="auto"/>
            <w:vAlign w:val="center"/>
            <w:hideMark/>
          </w:tcPr>
          <w:p w14:paraId="23C00D5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0.530</w:t>
            </w:r>
          </w:p>
        </w:tc>
        <w:tc>
          <w:tcPr>
            <w:tcW w:w="1065" w:type="dxa"/>
            <w:tcBorders>
              <w:top w:val="nil"/>
              <w:left w:val="nil"/>
              <w:bottom w:val="single" w:sz="4" w:space="0" w:color="auto"/>
              <w:right w:val="single" w:sz="4" w:space="0" w:color="auto"/>
            </w:tcBorders>
            <w:shd w:val="clear" w:color="auto" w:fill="auto"/>
            <w:vAlign w:val="center"/>
            <w:hideMark/>
          </w:tcPr>
          <w:p w14:paraId="19CC98C7" w14:textId="6DDB8B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409,700</w:t>
            </w:r>
          </w:p>
        </w:tc>
        <w:tc>
          <w:tcPr>
            <w:tcW w:w="1095" w:type="dxa"/>
            <w:tcBorders>
              <w:top w:val="nil"/>
              <w:left w:val="nil"/>
              <w:bottom w:val="single" w:sz="4" w:space="0" w:color="auto"/>
              <w:right w:val="single" w:sz="4" w:space="0" w:color="auto"/>
            </w:tcBorders>
            <w:shd w:val="clear" w:color="auto" w:fill="auto"/>
            <w:vAlign w:val="center"/>
            <w:hideMark/>
          </w:tcPr>
          <w:p w14:paraId="590DB96C" w14:textId="002129E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72,300</w:t>
            </w:r>
          </w:p>
        </w:tc>
        <w:tc>
          <w:tcPr>
            <w:tcW w:w="1085" w:type="dxa"/>
            <w:tcBorders>
              <w:top w:val="nil"/>
              <w:left w:val="nil"/>
              <w:bottom w:val="single" w:sz="4" w:space="0" w:color="auto"/>
              <w:right w:val="single" w:sz="4" w:space="0" w:color="auto"/>
            </w:tcBorders>
            <w:shd w:val="clear" w:color="auto" w:fill="auto"/>
            <w:vAlign w:val="center"/>
            <w:hideMark/>
          </w:tcPr>
          <w:p w14:paraId="7E8F47BC" w14:textId="2C0B44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482,000</w:t>
            </w:r>
          </w:p>
        </w:tc>
      </w:tr>
      <w:tr w:rsidR="008E3AA5" w:rsidRPr="00F3713C" w14:paraId="6B37DCC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C8AC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170</w:t>
            </w:r>
          </w:p>
        </w:tc>
        <w:tc>
          <w:tcPr>
            <w:tcW w:w="1213" w:type="dxa"/>
            <w:tcBorders>
              <w:top w:val="nil"/>
              <w:left w:val="nil"/>
              <w:bottom w:val="single" w:sz="4" w:space="0" w:color="auto"/>
              <w:right w:val="single" w:sz="4" w:space="0" w:color="auto"/>
            </w:tcBorders>
            <w:shd w:val="clear" w:color="auto" w:fill="auto"/>
            <w:vAlign w:val="center"/>
            <w:hideMark/>
          </w:tcPr>
          <w:p w14:paraId="6E9893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7291B3" w14:textId="6BA0363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060243</w:t>
            </w:r>
          </w:p>
        </w:tc>
        <w:tc>
          <w:tcPr>
            <w:tcW w:w="1980" w:type="dxa"/>
            <w:tcBorders>
              <w:top w:val="nil"/>
              <w:left w:val="nil"/>
              <w:bottom w:val="single" w:sz="4" w:space="0" w:color="auto"/>
              <w:right w:val="single" w:sz="4" w:space="0" w:color="auto"/>
            </w:tcBorders>
            <w:shd w:val="clear" w:color="auto" w:fill="auto"/>
            <w:vAlign w:val="center"/>
            <w:hideMark/>
          </w:tcPr>
          <w:p w14:paraId="3C4C67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Стоматит ба түүнд хамаарах гэмтэц</w:t>
            </w:r>
          </w:p>
        </w:tc>
        <w:tc>
          <w:tcPr>
            <w:tcW w:w="2610" w:type="dxa"/>
            <w:tcBorders>
              <w:top w:val="nil"/>
              <w:left w:val="nil"/>
              <w:bottom w:val="single" w:sz="4" w:space="0" w:color="auto"/>
              <w:right w:val="single" w:sz="4" w:space="0" w:color="auto"/>
            </w:tcBorders>
            <w:shd w:val="clear" w:color="auto" w:fill="auto"/>
            <w:vAlign w:val="center"/>
            <w:hideMark/>
          </w:tcPr>
          <w:p w14:paraId="5A3713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K12</w:t>
            </w:r>
          </w:p>
        </w:tc>
        <w:tc>
          <w:tcPr>
            <w:tcW w:w="1448" w:type="dxa"/>
            <w:tcBorders>
              <w:top w:val="nil"/>
              <w:left w:val="nil"/>
              <w:bottom w:val="single" w:sz="4" w:space="0" w:color="auto"/>
              <w:right w:val="single" w:sz="4" w:space="0" w:color="auto"/>
            </w:tcBorders>
            <w:shd w:val="clear" w:color="auto" w:fill="auto"/>
            <w:vAlign w:val="center"/>
            <w:hideMark/>
          </w:tcPr>
          <w:p w14:paraId="0DEDD1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7931C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w:t>
            </w:r>
          </w:p>
        </w:tc>
        <w:tc>
          <w:tcPr>
            <w:tcW w:w="990" w:type="dxa"/>
            <w:tcBorders>
              <w:top w:val="nil"/>
              <w:left w:val="nil"/>
              <w:bottom w:val="single" w:sz="4" w:space="0" w:color="auto"/>
              <w:right w:val="single" w:sz="4" w:space="0" w:color="auto"/>
            </w:tcBorders>
            <w:shd w:val="clear" w:color="auto" w:fill="auto"/>
            <w:vAlign w:val="center"/>
            <w:hideMark/>
          </w:tcPr>
          <w:p w14:paraId="61BAC9C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0.312</w:t>
            </w:r>
          </w:p>
        </w:tc>
        <w:tc>
          <w:tcPr>
            <w:tcW w:w="1065" w:type="dxa"/>
            <w:tcBorders>
              <w:top w:val="nil"/>
              <w:left w:val="nil"/>
              <w:bottom w:val="single" w:sz="4" w:space="0" w:color="auto"/>
              <w:right w:val="single" w:sz="4" w:space="0" w:color="auto"/>
            </w:tcBorders>
            <w:shd w:val="clear" w:color="auto" w:fill="auto"/>
            <w:vAlign w:val="center"/>
            <w:hideMark/>
          </w:tcPr>
          <w:p w14:paraId="55DBA3A5" w14:textId="14CB50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241,400</w:t>
            </w:r>
          </w:p>
        </w:tc>
        <w:tc>
          <w:tcPr>
            <w:tcW w:w="1095" w:type="dxa"/>
            <w:tcBorders>
              <w:top w:val="nil"/>
              <w:left w:val="nil"/>
              <w:bottom w:val="single" w:sz="4" w:space="0" w:color="auto"/>
              <w:right w:val="single" w:sz="4" w:space="0" w:color="auto"/>
            </w:tcBorders>
            <w:shd w:val="clear" w:color="auto" w:fill="auto"/>
            <w:vAlign w:val="center"/>
            <w:hideMark/>
          </w:tcPr>
          <w:p w14:paraId="6621CE4D" w14:textId="31CAAD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42,600</w:t>
            </w:r>
          </w:p>
        </w:tc>
        <w:tc>
          <w:tcPr>
            <w:tcW w:w="1085" w:type="dxa"/>
            <w:tcBorders>
              <w:top w:val="nil"/>
              <w:left w:val="nil"/>
              <w:bottom w:val="single" w:sz="4" w:space="0" w:color="auto"/>
              <w:right w:val="single" w:sz="4" w:space="0" w:color="auto"/>
            </w:tcBorders>
            <w:shd w:val="clear" w:color="auto" w:fill="auto"/>
            <w:vAlign w:val="center"/>
            <w:hideMark/>
          </w:tcPr>
          <w:p w14:paraId="39F44640" w14:textId="35C95A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284,000</w:t>
            </w:r>
          </w:p>
        </w:tc>
      </w:tr>
      <w:tr w:rsidR="008E3AA5" w:rsidRPr="00F3713C" w14:paraId="0837115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1D2B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w:t>
            </w:r>
          </w:p>
        </w:tc>
        <w:tc>
          <w:tcPr>
            <w:tcW w:w="1213" w:type="dxa"/>
            <w:tcBorders>
              <w:top w:val="nil"/>
              <w:left w:val="nil"/>
              <w:bottom w:val="single" w:sz="4" w:space="0" w:color="auto"/>
              <w:right w:val="single" w:sz="4" w:space="0" w:color="auto"/>
            </w:tcBorders>
            <w:shd w:val="clear" w:color="auto" w:fill="auto"/>
            <w:vAlign w:val="center"/>
            <w:hideMark/>
          </w:tcPr>
          <w:p w14:paraId="4F08DE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48B8A3" w14:textId="2D8079E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060893</w:t>
            </w:r>
          </w:p>
        </w:tc>
        <w:tc>
          <w:tcPr>
            <w:tcW w:w="1980" w:type="dxa"/>
            <w:tcBorders>
              <w:top w:val="nil"/>
              <w:left w:val="nil"/>
              <w:bottom w:val="single" w:sz="4" w:space="0" w:color="auto"/>
              <w:right w:val="single" w:sz="4" w:space="0" w:color="auto"/>
            </w:tcBorders>
            <w:shd w:val="clear" w:color="auto" w:fill="auto"/>
            <w:vAlign w:val="center"/>
            <w:hideMark/>
          </w:tcPr>
          <w:p w14:paraId="5AE006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болон амьсгалын замд гадны биет орох</w:t>
            </w:r>
          </w:p>
        </w:tc>
        <w:tc>
          <w:tcPr>
            <w:tcW w:w="2610" w:type="dxa"/>
            <w:tcBorders>
              <w:top w:val="nil"/>
              <w:left w:val="nil"/>
              <w:bottom w:val="single" w:sz="4" w:space="0" w:color="auto"/>
              <w:right w:val="single" w:sz="4" w:space="0" w:color="auto"/>
            </w:tcBorders>
            <w:shd w:val="clear" w:color="auto" w:fill="auto"/>
            <w:vAlign w:val="center"/>
            <w:hideMark/>
          </w:tcPr>
          <w:p w14:paraId="5F7697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T17, T18</w:t>
            </w:r>
          </w:p>
        </w:tc>
        <w:tc>
          <w:tcPr>
            <w:tcW w:w="1448" w:type="dxa"/>
            <w:tcBorders>
              <w:top w:val="nil"/>
              <w:left w:val="nil"/>
              <w:bottom w:val="single" w:sz="4" w:space="0" w:color="auto"/>
              <w:right w:val="single" w:sz="4" w:space="0" w:color="auto"/>
            </w:tcBorders>
            <w:shd w:val="clear" w:color="auto" w:fill="auto"/>
            <w:vAlign w:val="center"/>
            <w:hideMark/>
          </w:tcPr>
          <w:p w14:paraId="639B14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F5DE5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33.2, 42.23, 44.1, 96.05</w:t>
            </w:r>
          </w:p>
        </w:tc>
        <w:tc>
          <w:tcPr>
            <w:tcW w:w="990" w:type="dxa"/>
            <w:tcBorders>
              <w:top w:val="nil"/>
              <w:left w:val="nil"/>
              <w:bottom w:val="single" w:sz="4" w:space="0" w:color="auto"/>
              <w:right w:val="single" w:sz="4" w:space="0" w:color="auto"/>
            </w:tcBorders>
            <w:shd w:val="clear" w:color="auto" w:fill="auto"/>
            <w:vAlign w:val="center"/>
            <w:hideMark/>
          </w:tcPr>
          <w:p w14:paraId="603D66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0.312</w:t>
            </w:r>
          </w:p>
        </w:tc>
        <w:tc>
          <w:tcPr>
            <w:tcW w:w="1065" w:type="dxa"/>
            <w:tcBorders>
              <w:top w:val="nil"/>
              <w:left w:val="nil"/>
              <w:bottom w:val="single" w:sz="4" w:space="0" w:color="auto"/>
              <w:right w:val="single" w:sz="4" w:space="0" w:color="auto"/>
            </w:tcBorders>
            <w:shd w:val="clear" w:color="auto" w:fill="auto"/>
            <w:vAlign w:val="center"/>
            <w:hideMark/>
          </w:tcPr>
          <w:p w14:paraId="2E8AD518" w14:textId="45FD1A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284,000</w:t>
            </w:r>
          </w:p>
        </w:tc>
        <w:tc>
          <w:tcPr>
            <w:tcW w:w="1095" w:type="dxa"/>
            <w:tcBorders>
              <w:top w:val="nil"/>
              <w:left w:val="nil"/>
              <w:bottom w:val="single" w:sz="4" w:space="0" w:color="auto"/>
              <w:right w:val="single" w:sz="4" w:space="0" w:color="auto"/>
            </w:tcBorders>
            <w:shd w:val="clear" w:color="auto" w:fill="auto"/>
            <w:vAlign w:val="center"/>
            <w:hideMark/>
          </w:tcPr>
          <w:p w14:paraId="1F1DBEE1" w14:textId="19EB08E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3308A50" w14:textId="4093D4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284,000</w:t>
            </w:r>
          </w:p>
        </w:tc>
      </w:tr>
      <w:tr w:rsidR="008E3AA5" w:rsidRPr="00F3713C" w14:paraId="331FAC1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3A09D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w:t>
            </w:r>
          </w:p>
        </w:tc>
        <w:tc>
          <w:tcPr>
            <w:tcW w:w="1213" w:type="dxa"/>
            <w:tcBorders>
              <w:top w:val="nil"/>
              <w:left w:val="nil"/>
              <w:bottom w:val="single" w:sz="4" w:space="0" w:color="auto"/>
              <w:right w:val="single" w:sz="4" w:space="0" w:color="auto"/>
            </w:tcBorders>
            <w:shd w:val="clear" w:color="auto" w:fill="auto"/>
            <w:vAlign w:val="center"/>
            <w:hideMark/>
          </w:tcPr>
          <w:p w14:paraId="03C45D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F47B237" w14:textId="46764F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0608941</w:t>
            </w:r>
          </w:p>
        </w:tc>
        <w:tc>
          <w:tcPr>
            <w:tcW w:w="1980" w:type="dxa"/>
            <w:tcBorders>
              <w:top w:val="nil"/>
              <w:left w:val="nil"/>
              <w:bottom w:val="single" w:sz="4" w:space="0" w:color="auto"/>
              <w:right w:val="single" w:sz="4" w:space="0" w:color="auto"/>
            </w:tcBorders>
            <w:shd w:val="clear" w:color="auto" w:fill="auto"/>
            <w:vAlign w:val="center"/>
            <w:hideMark/>
          </w:tcPr>
          <w:p w14:paraId="1C8CB6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болон амьсгалын замд гадны биет орох</w:t>
            </w:r>
          </w:p>
        </w:tc>
        <w:tc>
          <w:tcPr>
            <w:tcW w:w="2610" w:type="dxa"/>
            <w:tcBorders>
              <w:top w:val="nil"/>
              <w:left w:val="nil"/>
              <w:bottom w:val="single" w:sz="4" w:space="0" w:color="auto"/>
              <w:right w:val="single" w:sz="4" w:space="0" w:color="auto"/>
            </w:tcBorders>
            <w:shd w:val="clear" w:color="auto" w:fill="auto"/>
            <w:vAlign w:val="center"/>
            <w:hideMark/>
          </w:tcPr>
          <w:p w14:paraId="5D453A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T17, T18</w:t>
            </w:r>
          </w:p>
        </w:tc>
        <w:tc>
          <w:tcPr>
            <w:tcW w:w="1448" w:type="dxa"/>
            <w:tcBorders>
              <w:top w:val="nil"/>
              <w:left w:val="nil"/>
              <w:bottom w:val="single" w:sz="4" w:space="0" w:color="auto"/>
              <w:right w:val="single" w:sz="4" w:space="0" w:color="auto"/>
            </w:tcBorders>
            <w:shd w:val="clear" w:color="auto" w:fill="auto"/>
            <w:vAlign w:val="center"/>
            <w:hideMark/>
          </w:tcPr>
          <w:p w14:paraId="43DCB9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5B816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98.02, 98.03</w:t>
            </w:r>
          </w:p>
        </w:tc>
        <w:tc>
          <w:tcPr>
            <w:tcW w:w="990" w:type="dxa"/>
            <w:tcBorders>
              <w:top w:val="nil"/>
              <w:left w:val="nil"/>
              <w:bottom w:val="single" w:sz="4" w:space="0" w:color="auto"/>
              <w:right w:val="single" w:sz="4" w:space="0" w:color="auto"/>
            </w:tcBorders>
            <w:shd w:val="clear" w:color="auto" w:fill="auto"/>
            <w:vAlign w:val="center"/>
            <w:hideMark/>
          </w:tcPr>
          <w:p w14:paraId="023BD7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0.842</w:t>
            </w:r>
          </w:p>
        </w:tc>
        <w:tc>
          <w:tcPr>
            <w:tcW w:w="1065" w:type="dxa"/>
            <w:tcBorders>
              <w:top w:val="nil"/>
              <w:left w:val="nil"/>
              <w:bottom w:val="single" w:sz="4" w:space="0" w:color="auto"/>
              <w:right w:val="single" w:sz="4" w:space="0" w:color="auto"/>
            </w:tcBorders>
            <w:shd w:val="clear" w:color="auto" w:fill="auto"/>
            <w:vAlign w:val="center"/>
            <w:hideMark/>
          </w:tcPr>
          <w:p w14:paraId="4CD26874" w14:textId="6528A8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w:t>
            </w:r>
          </w:p>
        </w:tc>
        <w:tc>
          <w:tcPr>
            <w:tcW w:w="1095" w:type="dxa"/>
            <w:tcBorders>
              <w:top w:val="nil"/>
              <w:left w:val="nil"/>
              <w:bottom w:val="single" w:sz="4" w:space="0" w:color="auto"/>
              <w:right w:val="single" w:sz="4" w:space="0" w:color="auto"/>
            </w:tcBorders>
            <w:shd w:val="clear" w:color="auto" w:fill="auto"/>
            <w:vAlign w:val="center"/>
            <w:hideMark/>
          </w:tcPr>
          <w:p w14:paraId="3EFDFE96" w14:textId="63DD2C7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11CA62C" w14:textId="76449EA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w:t>
            </w:r>
          </w:p>
        </w:tc>
      </w:tr>
      <w:tr w:rsidR="008E3AA5" w:rsidRPr="00F3713C" w14:paraId="05A1904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1AD5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173</w:t>
            </w:r>
          </w:p>
        </w:tc>
        <w:tc>
          <w:tcPr>
            <w:tcW w:w="1213" w:type="dxa"/>
            <w:tcBorders>
              <w:top w:val="nil"/>
              <w:left w:val="nil"/>
              <w:bottom w:val="single" w:sz="4" w:space="0" w:color="auto"/>
              <w:right w:val="single" w:sz="4" w:space="0" w:color="auto"/>
            </w:tcBorders>
            <w:shd w:val="clear" w:color="auto" w:fill="auto"/>
            <w:vAlign w:val="center"/>
            <w:hideMark/>
          </w:tcPr>
          <w:p w14:paraId="5D7727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F2B6D65" w14:textId="21C7FA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061662</w:t>
            </w:r>
          </w:p>
        </w:tc>
        <w:tc>
          <w:tcPr>
            <w:tcW w:w="1980" w:type="dxa"/>
            <w:tcBorders>
              <w:top w:val="nil"/>
              <w:left w:val="nil"/>
              <w:bottom w:val="single" w:sz="4" w:space="0" w:color="auto"/>
              <w:right w:val="single" w:sz="4" w:space="0" w:color="auto"/>
            </w:tcBorders>
            <w:shd w:val="clear" w:color="auto" w:fill="auto"/>
            <w:vAlign w:val="center"/>
            <w:hideMark/>
          </w:tcPr>
          <w:p w14:paraId="00108C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тогтолцооны бусад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15FAC2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Q39, Q40, Q41, Q42, Q43, Q44, Q45</w:t>
            </w:r>
          </w:p>
        </w:tc>
        <w:tc>
          <w:tcPr>
            <w:tcW w:w="1448" w:type="dxa"/>
            <w:tcBorders>
              <w:top w:val="nil"/>
              <w:left w:val="nil"/>
              <w:bottom w:val="single" w:sz="4" w:space="0" w:color="auto"/>
              <w:right w:val="single" w:sz="4" w:space="0" w:color="auto"/>
            </w:tcBorders>
            <w:shd w:val="clear" w:color="auto" w:fill="auto"/>
            <w:vAlign w:val="center"/>
            <w:hideMark/>
          </w:tcPr>
          <w:p w14:paraId="5015CB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226D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27, 46.9</w:t>
            </w:r>
          </w:p>
        </w:tc>
        <w:tc>
          <w:tcPr>
            <w:tcW w:w="990" w:type="dxa"/>
            <w:tcBorders>
              <w:top w:val="nil"/>
              <w:left w:val="nil"/>
              <w:bottom w:val="single" w:sz="4" w:space="0" w:color="auto"/>
              <w:right w:val="single" w:sz="4" w:space="0" w:color="auto"/>
            </w:tcBorders>
            <w:shd w:val="clear" w:color="auto" w:fill="auto"/>
            <w:vAlign w:val="center"/>
            <w:hideMark/>
          </w:tcPr>
          <w:p w14:paraId="16D33BB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0.774</w:t>
            </w:r>
          </w:p>
        </w:tc>
        <w:tc>
          <w:tcPr>
            <w:tcW w:w="1065" w:type="dxa"/>
            <w:tcBorders>
              <w:top w:val="nil"/>
              <w:left w:val="nil"/>
              <w:bottom w:val="single" w:sz="4" w:space="0" w:color="auto"/>
              <w:right w:val="single" w:sz="4" w:space="0" w:color="auto"/>
            </w:tcBorders>
            <w:shd w:val="clear" w:color="auto" w:fill="auto"/>
            <w:vAlign w:val="center"/>
            <w:hideMark/>
          </w:tcPr>
          <w:p w14:paraId="40A6605A" w14:textId="7409087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704,000</w:t>
            </w:r>
          </w:p>
        </w:tc>
        <w:tc>
          <w:tcPr>
            <w:tcW w:w="1095" w:type="dxa"/>
            <w:tcBorders>
              <w:top w:val="nil"/>
              <w:left w:val="nil"/>
              <w:bottom w:val="single" w:sz="4" w:space="0" w:color="auto"/>
              <w:right w:val="single" w:sz="4" w:space="0" w:color="auto"/>
            </w:tcBorders>
            <w:shd w:val="clear" w:color="auto" w:fill="auto"/>
            <w:vAlign w:val="center"/>
            <w:hideMark/>
          </w:tcPr>
          <w:p w14:paraId="49CB2F1E" w14:textId="199596E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DB643F" w14:textId="649F3BD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704,000</w:t>
            </w:r>
          </w:p>
        </w:tc>
      </w:tr>
      <w:tr w:rsidR="008E3AA5" w:rsidRPr="00F3713C" w14:paraId="47F4FA5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2850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w:t>
            </w:r>
          </w:p>
        </w:tc>
        <w:tc>
          <w:tcPr>
            <w:tcW w:w="1213" w:type="dxa"/>
            <w:tcBorders>
              <w:top w:val="nil"/>
              <w:left w:val="nil"/>
              <w:bottom w:val="single" w:sz="4" w:space="0" w:color="auto"/>
              <w:right w:val="single" w:sz="4" w:space="0" w:color="auto"/>
            </w:tcBorders>
            <w:shd w:val="clear" w:color="auto" w:fill="auto"/>
            <w:vAlign w:val="center"/>
            <w:hideMark/>
          </w:tcPr>
          <w:p w14:paraId="7F99AA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51C2E19" w14:textId="303187C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061663</w:t>
            </w:r>
          </w:p>
        </w:tc>
        <w:tc>
          <w:tcPr>
            <w:tcW w:w="1980" w:type="dxa"/>
            <w:tcBorders>
              <w:top w:val="nil"/>
              <w:left w:val="nil"/>
              <w:bottom w:val="single" w:sz="4" w:space="0" w:color="auto"/>
              <w:right w:val="single" w:sz="4" w:space="0" w:color="auto"/>
            </w:tcBorders>
            <w:shd w:val="clear" w:color="auto" w:fill="auto"/>
            <w:vAlign w:val="center"/>
            <w:hideMark/>
          </w:tcPr>
          <w:p w14:paraId="65215C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тогтолцооны бусад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4BE2EE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Q39, Q40, Q41, Q42, Q43, Q44, Q45</w:t>
            </w:r>
          </w:p>
        </w:tc>
        <w:tc>
          <w:tcPr>
            <w:tcW w:w="1448" w:type="dxa"/>
            <w:tcBorders>
              <w:top w:val="nil"/>
              <w:left w:val="nil"/>
              <w:bottom w:val="single" w:sz="4" w:space="0" w:color="auto"/>
              <w:right w:val="single" w:sz="4" w:space="0" w:color="auto"/>
            </w:tcBorders>
            <w:shd w:val="clear" w:color="auto" w:fill="auto"/>
            <w:vAlign w:val="center"/>
            <w:hideMark/>
          </w:tcPr>
          <w:p w14:paraId="5BD634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3A88A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42.92, 46.1, 51.3</w:t>
            </w:r>
          </w:p>
        </w:tc>
        <w:tc>
          <w:tcPr>
            <w:tcW w:w="990" w:type="dxa"/>
            <w:tcBorders>
              <w:top w:val="nil"/>
              <w:left w:val="nil"/>
              <w:bottom w:val="single" w:sz="4" w:space="0" w:color="auto"/>
              <w:right w:val="single" w:sz="4" w:space="0" w:color="auto"/>
            </w:tcBorders>
            <w:shd w:val="clear" w:color="auto" w:fill="auto"/>
            <w:vAlign w:val="center"/>
            <w:hideMark/>
          </w:tcPr>
          <w:p w14:paraId="33DE1FC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1.765</w:t>
            </w:r>
          </w:p>
        </w:tc>
        <w:tc>
          <w:tcPr>
            <w:tcW w:w="1065" w:type="dxa"/>
            <w:tcBorders>
              <w:top w:val="nil"/>
              <w:left w:val="nil"/>
              <w:bottom w:val="single" w:sz="4" w:space="0" w:color="auto"/>
              <w:right w:val="single" w:sz="4" w:space="0" w:color="auto"/>
            </w:tcBorders>
            <w:shd w:val="clear" w:color="auto" w:fill="auto"/>
            <w:vAlign w:val="center"/>
            <w:hideMark/>
          </w:tcPr>
          <w:p w14:paraId="6B7660A5" w14:textId="0C7E18E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1,605,000</w:t>
            </w:r>
          </w:p>
        </w:tc>
        <w:tc>
          <w:tcPr>
            <w:tcW w:w="1095" w:type="dxa"/>
            <w:tcBorders>
              <w:top w:val="nil"/>
              <w:left w:val="nil"/>
              <w:bottom w:val="single" w:sz="4" w:space="0" w:color="auto"/>
              <w:right w:val="single" w:sz="4" w:space="0" w:color="auto"/>
            </w:tcBorders>
            <w:shd w:val="clear" w:color="auto" w:fill="auto"/>
            <w:vAlign w:val="center"/>
            <w:hideMark/>
          </w:tcPr>
          <w:p w14:paraId="37669918" w14:textId="5C8EA7F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60C10FF" w14:textId="57A7BE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1,605,000</w:t>
            </w:r>
          </w:p>
        </w:tc>
      </w:tr>
      <w:tr w:rsidR="008E3AA5" w:rsidRPr="00F3713C" w14:paraId="01D17A6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342D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175</w:t>
            </w:r>
          </w:p>
        </w:tc>
        <w:tc>
          <w:tcPr>
            <w:tcW w:w="1213" w:type="dxa"/>
            <w:tcBorders>
              <w:top w:val="nil"/>
              <w:left w:val="nil"/>
              <w:bottom w:val="single" w:sz="4" w:space="0" w:color="auto"/>
              <w:right w:val="single" w:sz="4" w:space="0" w:color="auto"/>
            </w:tcBorders>
            <w:shd w:val="clear" w:color="auto" w:fill="auto"/>
            <w:vAlign w:val="center"/>
            <w:hideMark/>
          </w:tcPr>
          <w:p w14:paraId="18BD92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BB03F0" w14:textId="76A5C5F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062042</w:t>
            </w:r>
          </w:p>
        </w:tc>
        <w:tc>
          <w:tcPr>
            <w:tcW w:w="1980" w:type="dxa"/>
            <w:tcBorders>
              <w:top w:val="nil"/>
              <w:left w:val="nil"/>
              <w:bottom w:val="single" w:sz="4" w:space="0" w:color="auto"/>
              <w:right w:val="single" w:sz="4" w:space="0" w:color="auto"/>
            </w:tcBorders>
            <w:shd w:val="clear" w:color="auto" w:fill="auto"/>
            <w:vAlign w:val="center"/>
            <w:hideMark/>
          </w:tcPr>
          <w:p w14:paraId="1092E6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Эрүү, шүлсний булчирхайн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6EA588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K10, K11</w:t>
            </w:r>
          </w:p>
        </w:tc>
        <w:tc>
          <w:tcPr>
            <w:tcW w:w="1448" w:type="dxa"/>
            <w:tcBorders>
              <w:top w:val="nil"/>
              <w:left w:val="nil"/>
              <w:bottom w:val="single" w:sz="4" w:space="0" w:color="auto"/>
              <w:right w:val="single" w:sz="4" w:space="0" w:color="auto"/>
            </w:tcBorders>
            <w:shd w:val="clear" w:color="auto" w:fill="auto"/>
            <w:vAlign w:val="center"/>
            <w:hideMark/>
          </w:tcPr>
          <w:p w14:paraId="5F7909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16C48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76.09, 77</w:t>
            </w:r>
          </w:p>
        </w:tc>
        <w:tc>
          <w:tcPr>
            <w:tcW w:w="990" w:type="dxa"/>
            <w:tcBorders>
              <w:top w:val="nil"/>
              <w:left w:val="nil"/>
              <w:bottom w:val="single" w:sz="4" w:space="0" w:color="auto"/>
              <w:right w:val="single" w:sz="4" w:space="0" w:color="auto"/>
            </w:tcBorders>
            <w:shd w:val="clear" w:color="auto" w:fill="auto"/>
            <w:vAlign w:val="center"/>
            <w:hideMark/>
          </w:tcPr>
          <w:p w14:paraId="721451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1.057</w:t>
            </w:r>
          </w:p>
        </w:tc>
        <w:tc>
          <w:tcPr>
            <w:tcW w:w="1065" w:type="dxa"/>
            <w:tcBorders>
              <w:top w:val="nil"/>
              <w:left w:val="nil"/>
              <w:bottom w:val="single" w:sz="4" w:space="0" w:color="auto"/>
              <w:right w:val="single" w:sz="4" w:space="0" w:color="auto"/>
            </w:tcBorders>
            <w:shd w:val="clear" w:color="auto" w:fill="auto"/>
            <w:vAlign w:val="center"/>
            <w:hideMark/>
          </w:tcPr>
          <w:p w14:paraId="1079C40C" w14:textId="52514A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816,850</w:t>
            </w:r>
          </w:p>
        </w:tc>
        <w:tc>
          <w:tcPr>
            <w:tcW w:w="1095" w:type="dxa"/>
            <w:tcBorders>
              <w:top w:val="nil"/>
              <w:left w:val="nil"/>
              <w:bottom w:val="single" w:sz="4" w:space="0" w:color="auto"/>
              <w:right w:val="single" w:sz="4" w:space="0" w:color="auto"/>
            </w:tcBorders>
            <w:shd w:val="clear" w:color="auto" w:fill="auto"/>
            <w:vAlign w:val="center"/>
            <w:hideMark/>
          </w:tcPr>
          <w:p w14:paraId="2A62BE7A" w14:textId="36D124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144,150</w:t>
            </w:r>
          </w:p>
        </w:tc>
        <w:tc>
          <w:tcPr>
            <w:tcW w:w="1085" w:type="dxa"/>
            <w:tcBorders>
              <w:top w:val="nil"/>
              <w:left w:val="nil"/>
              <w:bottom w:val="single" w:sz="4" w:space="0" w:color="auto"/>
              <w:right w:val="single" w:sz="4" w:space="0" w:color="auto"/>
            </w:tcBorders>
            <w:shd w:val="clear" w:color="auto" w:fill="auto"/>
            <w:vAlign w:val="center"/>
            <w:hideMark/>
          </w:tcPr>
          <w:p w14:paraId="2932180D" w14:textId="7E7563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961,000</w:t>
            </w:r>
          </w:p>
        </w:tc>
      </w:tr>
      <w:tr w:rsidR="008E3AA5" w:rsidRPr="00F3713C" w14:paraId="4CB494F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506B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176</w:t>
            </w:r>
          </w:p>
        </w:tc>
        <w:tc>
          <w:tcPr>
            <w:tcW w:w="1213" w:type="dxa"/>
            <w:tcBorders>
              <w:top w:val="nil"/>
              <w:left w:val="nil"/>
              <w:bottom w:val="single" w:sz="4" w:space="0" w:color="auto"/>
              <w:right w:val="single" w:sz="4" w:space="0" w:color="auto"/>
            </w:tcBorders>
            <w:shd w:val="clear" w:color="auto" w:fill="auto"/>
            <w:vAlign w:val="center"/>
            <w:hideMark/>
          </w:tcPr>
          <w:p w14:paraId="143BB0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FACDD7" w14:textId="623F45C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062043</w:t>
            </w:r>
          </w:p>
        </w:tc>
        <w:tc>
          <w:tcPr>
            <w:tcW w:w="1980" w:type="dxa"/>
            <w:tcBorders>
              <w:top w:val="nil"/>
              <w:left w:val="nil"/>
              <w:bottom w:val="single" w:sz="4" w:space="0" w:color="auto"/>
              <w:right w:val="single" w:sz="4" w:space="0" w:color="auto"/>
            </w:tcBorders>
            <w:shd w:val="clear" w:color="auto" w:fill="auto"/>
            <w:vAlign w:val="center"/>
            <w:hideMark/>
          </w:tcPr>
          <w:p w14:paraId="40B786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Эрүү, шүлсний булчирхайн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BAADF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K10, K11</w:t>
            </w:r>
          </w:p>
        </w:tc>
        <w:tc>
          <w:tcPr>
            <w:tcW w:w="1448" w:type="dxa"/>
            <w:tcBorders>
              <w:top w:val="nil"/>
              <w:left w:val="nil"/>
              <w:bottom w:val="single" w:sz="4" w:space="0" w:color="auto"/>
              <w:right w:val="single" w:sz="4" w:space="0" w:color="auto"/>
            </w:tcBorders>
            <w:shd w:val="clear" w:color="auto" w:fill="auto"/>
            <w:vAlign w:val="center"/>
            <w:hideMark/>
          </w:tcPr>
          <w:p w14:paraId="454C13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296E5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w:t>
            </w:r>
          </w:p>
        </w:tc>
        <w:tc>
          <w:tcPr>
            <w:tcW w:w="990" w:type="dxa"/>
            <w:tcBorders>
              <w:top w:val="nil"/>
              <w:left w:val="nil"/>
              <w:bottom w:val="single" w:sz="4" w:space="0" w:color="auto"/>
              <w:right w:val="single" w:sz="4" w:space="0" w:color="auto"/>
            </w:tcBorders>
            <w:shd w:val="clear" w:color="auto" w:fill="auto"/>
            <w:vAlign w:val="center"/>
            <w:hideMark/>
          </w:tcPr>
          <w:p w14:paraId="4200CAC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0.494</w:t>
            </w:r>
          </w:p>
        </w:tc>
        <w:tc>
          <w:tcPr>
            <w:tcW w:w="1065" w:type="dxa"/>
            <w:tcBorders>
              <w:top w:val="nil"/>
              <w:left w:val="nil"/>
              <w:bottom w:val="single" w:sz="4" w:space="0" w:color="auto"/>
              <w:right w:val="single" w:sz="4" w:space="0" w:color="auto"/>
            </w:tcBorders>
            <w:shd w:val="clear" w:color="auto" w:fill="auto"/>
            <w:vAlign w:val="center"/>
            <w:hideMark/>
          </w:tcPr>
          <w:p w14:paraId="336F5DC0" w14:textId="3456D3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381,650</w:t>
            </w:r>
          </w:p>
        </w:tc>
        <w:tc>
          <w:tcPr>
            <w:tcW w:w="1095" w:type="dxa"/>
            <w:tcBorders>
              <w:top w:val="nil"/>
              <w:left w:val="nil"/>
              <w:bottom w:val="single" w:sz="4" w:space="0" w:color="auto"/>
              <w:right w:val="single" w:sz="4" w:space="0" w:color="auto"/>
            </w:tcBorders>
            <w:shd w:val="clear" w:color="auto" w:fill="auto"/>
            <w:vAlign w:val="center"/>
            <w:hideMark/>
          </w:tcPr>
          <w:p w14:paraId="526C7075" w14:textId="081D29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67,350</w:t>
            </w:r>
          </w:p>
        </w:tc>
        <w:tc>
          <w:tcPr>
            <w:tcW w:w="1085" w:type="dxa"/>
            <w:tcBorders>
              <w:top w:val="nil"/>
              <w:left w:val="nil"/>
              <w:bottom w:val="single" w:sz="4" w:space="0" w:color="auto"/>
              <w:right w:val="single" w:sz="4" w:space="0" w:color="auto"/>
            </w:tcBorders>
            <w:shd w:val="clear" w:color="auto" w:fill="auto"/>
            <w:vAlign w:val="center"/>
            <w:hideMark/>
          </w:tcPr>
          <w:p w14:paraId="25230CF3" w14:textId="63D2EA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449,000</w:t>
            </w:r>
          </w:p>
        </w:tc>
      </w:tr>
      <w:tr w:rsidR="008E3AA5" w:rsidRPr="00F3713C" w14:paraId="4EF0213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C323D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w:t>
            </w:r>
          </w:p>
        </w:tc>
        <w:tc>
          <w:tcPr>
            <w:tcW w:w="1213" w:type="dxa"/>
            <w:tcBorders>
              <w:top w:val="nil"/>
              <w:left w:val="nil"/>
              <w:bottom w:val="single" w:sz="4" w:space="0" w:color="auto"/>
              <w:right w:val="single" w:sz="4" w:space="0" w:color="auto"/>
            </w:tcBorders>
            <w:shd w:val="clear" w:color="auto" w:fill="auto"/>
            <w:vAlign w:val="center"/>
            <w:hideMark/>
          </w:tcPr>
          <w:p w14:paraId="4742C8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1B1DF9" w14:textId="0ED800A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062181</w:t>
            </w:r>
          </w:p>
        </w:tc>
        <w:tc>
          <w:tcPr>
            <w:tcW w:w="1980" w:type="dxa"/>
            <w:tcBorders>
              <w:top w:val="nil"/>
              <w:left w:val="nil"/>
              <w:bottom w:val="single" w:sz="4" w:space="0" w:color="auto"/>
              <w:right w:val="single" w:sz="4" w:space="0" w:color="auto"/>
            </w:tcBorders>
            <w:shd w:val="clear" w:color="auto" w:fill="auto"/>
            <w:vAlign w:val="center"/>
            <w:hideMark/>
          </w:tcPr>
          <w:p w14:paraId="7359BF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эмгэг</w:t>
            </w:r>
          </w:p>
        </w:tc>
        <w:tc>
          <w:tcPr>
            <w:tcW w:w="2610" w:type="dxa"/>
            <w:tcBorders>
              <w:top w:val="nil"/>
              <w:left w:val="nil"/>
              <w:bottom w:val="single" w:sz="4" w:space="0" w:color="auto"/>
              <w:right w:val="single" w:sz="4" w:space="0" w:color="auto"/>
            </w:tcBorders>
            <w:shd w:val="clear" w:color="auto" w:fill="auto"/>
            <w:vAlign w:val="center"/>
            <w:hideMark/>
          </w:tcPr>
          <w:p w14:paraId="550947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K20, K21, K22</w:t>
            </w:r>
          </w:p>
        </w:tc>
        <w:tc>
          <w:tcPr>
            <w:tcW w:w="1448" w:type="dxa"/>
            <w:tcBorders>
              <w:top w:val="nil"/>
              <w:left w:val="nil"/>
              <w:bottom w:val="single" w:sz="4" w:space="0" w:color="auto"/>
              <w:right w:val="single" w:sz="4" w:space="0" w:color="auto"/>
            </w:tcBorders>
            <w:shd w:val="clear" w:color="auto" w:fill="auto"/>
            <w:vAlign w:val="center"/>
            <w:hideMark/>
          </w:tcPr>
          <w:p w14:paraId="601134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F0DCC33" w14:textId="0F9D281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F5F71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0.884</w:t>
            </w:r>
          </w:p>
        </w:tc>
        <w:tc>
          <w:tcPr>
            <w:tcW w:w="1065" w:type="dxa"/>
            <w:tcBorders>
              <w:top w:val="nil"/>
              <w:left w:val="nil"/>
              <w:bottom w:val="single" w:sz="4" w:space="0" w:color="auto"/>
              <w:right w:val="single" w:sz="4" w:space="0" w:color="auto"/>
            </w:tcBorders>
            <w:shd w:val="clear" w:color="auto" w:fill="auto"/>
            <w:vAlign w:val="center"/>
            <w:hideMark/>
          </w:tcPr>
          <w:p w14:paraId="2B8AA0B1" w14:textId="179FD8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683,400</w:t>
            </w:r>
          </w:p>
        </w:tc>
        <w:tc>
          <w:tcPr>
            <w:tcW w:w="1095" w:type="dxa"/>
            <w:tcBorders>
              <w:top w:val="nil"/>
              <w:left w:val="nil"/>
              <w:bottom w:val="single" w:sz="4" w:space="0" w:color="auto"/>
              <w:right w:val="single" w:sz="4" w:space="0" w:color="auto"/>
            </w:tcBorders>
            <w:shd w:val="clear" w:color="auto" w:fill="auto"/>
            <w:vAlign w:val="center"/>
            <w:hideMark/>
          </w:tcPr>
          <w:p w14:paraId="00437A99" w14:textId="2E967F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120,600</w:t>
            </w:r>
          </w:p>
        </w:tc>
        <w:tc>
          <w:tcPr>
            <w:tcW w:w="1085" w:type="dxa"/>
            <w:tcBorders>
              <w:top w:val="nil"/>
              <w:left w:val="nil"/>
              <w:bottom w:val="single" w:sz="4" w:space="0" w:color="auto"/>
              <w:right w:val="single" w:sz="4" w:space="0" w:color="auto"/>
            </w:tcBorders>
            <w:shd w:val="clear" w:color="auto" w:fill="auto"/>
            <w:vAlign w:val="center"/>
            <w:hideMark/>
          </w:tcPr>
          <w:p w14:paraId="37C30052" w14:textId="7DB658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804,000</w:t>
            </w:r>
          </w:p>
        </w:tc>
      </w:tr>
      <w:tr w:rsidR="008E3AA5" w:rsidRPr="00F3713C" w14:paraId="13063DB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37BB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w:t>
            </w:r>
          </w:p>
        </w:tc>
        <w:tc>
          <w:tcPr>
            <w:tcW w:w="1213" w:type="dxa"/>
            <w:tcBorders>
              <w:top w:val="nil"/>
              <w:left w:val="nil"/>
              <w:bottom w:val="single" w:sz="4" w:space="0" w:color="auto"/>
              <w:right w:val="single" w:sz="4" w:space="0" w:color="auto"/>
            </w:tcBorders>
            <w:shd w:val="clear" w:color="auto" w:fill="auto"/>
            <w:vAlign w:val="center"/>
            <w:hideMark/>
          </w:tcPr>
          <w:p w14:paraId="0E280D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AC1A57" w14:textId="0BE789C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062182</w:t>
            </w:r>
          </w:p>
        </w:tc>
        <w:tc>
          <w:tcPr>
            <w:tcW w:w="1980" w:type="dxa"/>
            <w:tcBorders>
              <w:top w:val="nil"/>
              <w:left w:val="nil"/>
              <w:bottom w:val="single" w:sz="4" w:space="0" w:color="auto"/>
              <w:right w:val="single" w:sz="4" w:space="0" w:color="auto"/>
            </w:tcBorders>
            <w:shd w:val="clear" w:color="auto" w:fill="auto"/>
            <w:vAlign w:val="center"/>
            <w:hideMark/>
          </w:tcPr>
          <w:p w14:paraId="327B47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эмгэг</w:t>
            </w:r>
          </w:p>
        </w:tc>
        <w:tc>
          <w:tcPr>
            <w:tcW w:w="2610" w:type="dxa"/>
            <w:tcBorders>
              <w:top w:val="nil"/>
              <w:left w:val="nil"/>
              <w:bottom w:val="single" w:sz="4" w:space="0" w:color="auto"/>
              <w:right w:val="single" w:sz="4" w:space="0" w:color="auto"/>
            </w:tcBorders>
            <w:shd w:val="clear" w:color="auto" w:fill="auto"/>
            <w:vAlign w:val="center"/>
            <w:hideMark/>
          </w:tcPr>
          <w:p w14:paraId="3E64C0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K20, K22</w:t>
            </w:r>
          </w:p>
        </w:tc>
        <w:tc>
          <w:tcPr>
            <w:tcW w:w="1448" w:type="dxa"/>
            <w:tcBorders>
              <w:top w:val="nil"/>
              <w:left w:val="nil"/>
              <w:bottom w:val="single" w:sz="4" w:space="0" w:color="auto"/>
              <w:right w:val="single" w:sz="4" w:space="0" w:color="auto"/>
            </w:tcBorders>
            <w:shd w:val="clear" w:color="auto" w:fill="auto"/>
            <w:vAlign w:val="center"/>
            <w:hideMark/>
          </w:tcPr>
          <w:p w14:paraId="3A44CC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5D20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42.3, 42.7, 42.92, 44.43</w:t>
            </w:r>
          </w:p>
        </w:tc>
        <w:tc>
          <w:tcPr>
            <w:tcW w:w="990" w:type="dxa"/>
            <w:tcBorders>
              <w:top w:val="nil"/>
              <w:left w:val="nil"/>
              <w:bottom w:val="single" w:sz="4" w:space="0" w:color="auto"/>
              <w:right w:val="single" w:sz="4" w:space="0" w:color="auto"/>
            </w:tcBorders>
            <w:shd w:val="clear" w:color="auto" w:fill="auto"/>
            <w:vAlign w:val="center"/>
            <w:hideMark/>
          </w:tcPr>
          <w:p w14:paraId="1BA53F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2.026</w:t>
            </w:r>
          </w:p>
        </w:tc>
        <w:tc>
          <w:tcPr>
            <w:tcW w:w="1065" w:type="dxa"/>
            <w:tcBorders>
              <w:top w:val="nil"/>
              <w:left w:val="nil"/>
              <w:bottom w:val="single" w:sz="4" w:space="0" w:color="auto"/>
              <w:right w:val="single" w:sz="4" w:space="0" w:color="auto"/>
            </w:tcBorders>
            <w:shd w:val="clear" w:color="auto" w:fill="auto"/>
            <w:vAlign w:val="center"/>
            <w:hideMark/>
          </w:tcPr>
          <w:p w14:paraId="2D79DC6A" w14:textId="71578B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1,566,550</w:t>
            </w:r>
          </w:p>
        </w:tc>
        <w:tc>
          <w:tcPr>
            <w:tcW w:w="1095" w:type="dxa"/>
            <w:tcBorders>
              <w:top w:val="nil"/>
              <w:left w:val="nil"/>
              <w:bottom w:val="single" w:sz="4" w:space="0" w:color="auto"/>
              <w:right w:val="single" w:sz="4" w:space="0" w:color="auto"/>
            </w:tcBorders>
            <w:shd w:val="clear" w:color="auto" w:fill="auto"/>
            <w:vAlign w:val="center"/>
            <w:hideMark/>
          </w:tcPr>
          <w:p w14:paraId="3709A2E1" w14:textId="085A1C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276,450</w:t>
            </w:r>
          </w:p>
        </w:tc>
        <w:tc>
          <w:tcPr>
            <w:tcW w:w="1085" w:type="dxa"/>
            <w:tcBorders>
              <w:top w:val="nil"/>
              <w:left w:val="nil"/>
              <w:bottom w:val="single" w:sz="4" w:space="0" w:color="auto"/>
              <w:right w:val="single" w:sz="4" w:space="0" w:color="auto"/>
            </w:tcBorders>
            <w:shd w:val="clear" w:color="auto" w:fill="auto"/>
            <w:vAlign w:val="center"/>
            <w:hideMark/>
          </w:tcPr>
          <w:p w14:paraId="07BA5973" w14:textId="6DA718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1,843,000</w:t>
            </w:r>
          </w:p>
        </w:tc>
      </w:tr>
      <w:tr w:rsidR="008E3AA5" w:rsidRPr="00F3713C" w14:paraId="778FBB3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7B2E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w:t>
            </w:r>
          </w:p>
        </w:tc>
        <w:tc>
          <w:tcPr>
            <w:tcW w:w="1213" w:type="dxa"/>
            <w:tcBorders>
              <w:top w:val="nil"/>
              <w:left w:val="nil"/>
              <w:bottom w:val="single" w:sz="4" w:space="0" w:color="auto"/>
              <w:right w:val="single" w:sz="4" w:space="0" w:color="auto"/>
            </w:tcBorders>
            <w:shd w:val="clear" w:color="auto" w:fill="auto"/>
            <w:vAlign w:val="center"/>
            <w:hideMark/>
          </w:tcPr>
          <w:p w14:paraId="1DB524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9431761" w14:textId="7BD48B4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062191</w:t>
            </w:r>
          </w:p>
        </w:tc>
        <w:tc>
          <w:tcPr>
            <w:tcW w:w="1980" w:type="dxa"/>
            <w:tcBorders>
              <w:top w:val="nil"/>
              <w:left w:val="nil"/>
              <w:bottom w:val="single" w:sz="4" w:space="0" w:color="auto"/>
              <w:right w:val="single" w:sz="4" w:space="0" w:color="auto"/>
            </w:tcBorders>
            <w:shd w:val="clear" w:color="auto" w:fill="auto"/>
            <w:vAlign w:val="center"/>
            <w:hideMark/>
          </w:tcPr>
          <w:p w14:paraId="2DE4BD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шархлаа</w:t>
            </w:r>
          </w:p>
        </w:tc>
        <w:tc>
          <w:tcPr>
            <w:tcW w:w="2610" w:type="dxa"/>
            <w:tcBorders>
              <w:top w:val="nil"/>
              <w:left w:val="nil"/>
              <w:bottom w:val="single" w:sz="4" w:space="0" w:color="auto"/>
              <w:right w:val="single" w:sz="4" w:space="0" w:color="auto"/>
            </w:tcBorders>
            <w:shd w:val="clear" w:color="auto" w:fill="auto"/>
            <w:vAlign w:val="center"/>
            <w:hideMark/>
          </w:tcPr>
          <w:p w14:paraId="3B42F8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K25, K26, K28</w:t>
            </w:r>
          </w:p>
        </w:tc>
        <w:tc>
          <w:tcPr>
            <w:tcW w:w="1448" w:type="dxa"/>
            <w:tcBorders>
              <w:top w:val="nil"/>
              <w:left w:val="nil"/>
              <w:bottom w:val="single" w:sz="4" w:space="0" w:color="auto"/>
              <w:right w:val="single" w:sz="4" w:space="0" w:color="auto"/>
            </w:tcBorders>
            <w:shd w:val="clear" w:color="auto" w:fill="auto"/>
            <w:vAlign w:val="center"/>
            <w:hideMark/>
          </w:tcPr>
          <w:p w14:paraId="1334D5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CF1C02A" w14:textId="23EFEB2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165F6B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0.943</w:t>
            </w:r>
          </w:p>
        </w:tc>
        <w:tc>
          <w:tcPr>
            <w:tcW w:w="1065" w:type="dxa"/>
            <w:tcBorders>
              <w:top w:val="nil"/>
              <w:left w:val="nil"/>
              <w:bottom w:val="single" w:sz="4" w:space="0" w:color="auto"/>
              <w:right w:val="single" w:sz="4" w:space="0" w:color="auto"/>
            </w:tcBorders>
            <w:shd w:val="clear" w:color="auto" w:fill="auto"/>
            <w:vAlign w:val="center"/>
            <w:hideMark/>
          </w:tcPr>
          <w:p w14:paraId="0FB64384" w14:textId="0392E1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729,300</w:t>
            </w:r>
          </w:p>
        </w:tc>
        <w:tc>
          <w:tcPr>
            <w:tcW w:w="1095" w:type="dxa"/>
            <w:tcBorders>
              <w:top w:val="nil"/>
              <w:left w:val="nil"/>
              <w:bottom w:val="single" w:sz="4" w:space="0" w:color="auto"/>
              <w:right w:val="single" w:sz="4" w:space="0" w:color="auto"/>
            </w:tcBorders>
            <w:shd w:val="clear" w:color="auto" w:fill="auto"/>
            <w:vAlign w:val="center"/>
            <w:hideMark/>
          </w:tcPr>
          <w:p w14:paraId="5E48D68C" w14:textId="195B58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128,700</w:t>
            </w:r>
          </w:p>
        </w:tc>
        <w:tc>
          <w:tcPr>
            <w:tcW w:w="1085" w:type="dxa"/>
            <w:tcBorders>
              <w:top w:val="nil"/>
              <w:left w:val="nil"/>
              <w:bottom w:val="single" w:sz="4" w:space="0" w:color="auto"/>
              <w:right w:val="single" w:sz="4" w:space="0" w:color="auto"/>
            </w:tcBorders>
            <w:shd w:val="clear" w:color="auto" w:fill="auto"/>
            <w:vAlign w:val="center"/>
            <w:hideMark/>
          </w:tcPr>
          <w:p w14:paraId="2B5BB085" w14:textId="0E99F5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858,000</w:t>
            </w:r>
          </w:p>
        </w:tc>
      </w:tr>
      <w:tr w:rsidR="008E3AA5" w:rsidRPr="00F3713C" w14:paraId="5611A41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0E82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w:t>
            </w:r>
          </w:p>
        </w:tc>
        <w:tc>
          <w:tcPr>
            <w:tcW w:w="1213" w:type="dxa"/>
            <w:tcBorders>
              <w:top w:val="nil"/>
              <w:left w:val="nil"/>
              <w:bottom w:val="single" w:sz="4" w:space="0" w:color="auto"/>
              <w:right w:val="single" w:sz="4" w:space="0" w:color="auto"/>
            </w:tcBorders>
            <w:shd w:val="clear" w:color="auto" w:fill="auto"/>
            <w:vAlign w:val="center"/>
            <w:hideMark/>
          </w:tcPr>
          <w:p w14:paraId="27C0A1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40ECC91" w14:textId="6105894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0621941</w:t>
            </w:r>
          </w:p>
        </w:tc>
        <w:tc>
          <w:tcPr>
            <w:tcW w:w="1980" w:type="dxa"/>
            <w:tcBorders>
              <w:top w:val="nil"/>
              <w:left w:val="nil"/>
              <w:bottom w:val="single" w:sz="4" w:space="0" w:color="auto"/>
              <w:right w:val="single" w:sz="4" w:space="0" w:color="auto"/>
            </w:tcBorders>
            <w:shd w:val="clear" w:color="auto" w:fill="auto"/>
            <w:vAlign w:val="center"/>
            <w:hideMark/>
          </w:tcPr>
          <w:p w14:paraId="66CAA7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шархлаа</w:t>
            </w:r>
          </w:p>
        </w:tc>
        <w:tc>
          <w:tcPr>
            <w:tcW w:w="2610" w:type="dxa"/>
            <w:tcBorders>
              <w:top w:val="nil"/>
              <w:left w:val="nil"/>
              <w:bottom w:val="single" w:sz="4" w:space="0" w:color="auto"/>
              <w:right w:val="single" w:sz="4" w:space="0" w:color="auto"/>
            </w:tcBorders>
            <w:shd w:val="clear" w:color="auto" w:fill="auto"/>
            <w:vAlign w:val="center"/>
            <w:hideMark/>
          </w:tcPr>
          <w:p w14:paraId="0783D9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K25, K26, K28</w:t>
            </w:r>
          </w:p>
        </w:tc>
        <w:tc>
          <w:tcPr>
            <w:tcW w:w="1448" w:type="dxa"/>
            <w:tcBorders>
              <w:top w:val="nil"/>
              <w:left w:val="nil"/>
              <w:bottom w:val="single" w:sz="4" w:space="0" w:color="auto"/>
              <w:right w:val="single" w:sz="4" w:space="0" w:color="auto"/>
            </w:tcBorders>
            <w:shd w:val="clear" w:color="auto" w:fill="auto"/>
            <w:vAlign w:val="center"/>
            <w:hideMark/>
          </w:tcPr>
          <w:p w14:paraId="683821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7795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42.33, 43.41</w:t>
            </w:r>
          </w:p>
        </w:tc>
        <w:tc>
          <w:tcPr>
            <w:tcW w:w="990" w:type="dxa"/>
            <w:tcBorders>
              <w:top w:val="nil"/>
              <w:left w:val="nil"/>
              <w:bottom w:val="single" w:sz="4" w:space="0" w:color="auto"/>
              <w:right w:val="single" w:sz="4" w:space="0" w:color="auto"/>
            </w:tcBorders>
            <w:shd w:val="clear" w:color="auto" w:fill="auto"/>
            <w:vAlign w:val="center"/>
            <w:hideMark/>
          </w:tcPr>
          <w:p w14:paraId="22ACE3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1.416</w:t>
            </w:r>
          </w:p>
        </w:tc>
        <w:tc>
          <w:tcPr>
            <w:tcW w:w="1065" w:type="dxa"/>
            <w:tcBorders>
              <w:top w:val="nil"/>
              <w:left w:val="nil"/>
              <w:bottom w:val="single" w:sz="4" w:space="0" w:color="auto"/>
              <w:right w:val="single" w:sz="4" w:space="0" w:color="auto"/>
            </w:tcBorders>
            <w:shd w:val="clear" w:color="auto" w:fill="auto"/>
            <w:vAlign w:val="center"/>
            <w:hideMark/>
          </w:tcPr>
          <w:p w14:paraId="5D9E6C9F" w14:textId="4F0B45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1,094,800</w:t>
            </w:r>
          </w:p>
        </w:tc>
        <w:tc>
          <w:tcPr>
            <w:tcW w:w="1095" w:type="dxa"/>
            <w:tcBorders>
              <w:top w:val="nil"/>
              <w:left w:val="nil"/>
              <w:bottom w:val="single" w:sz="4" w:space="0" w:color="auto"/>
              <w:right w:val="single" w:sz="4" w:space="0" w:color="auto"/>
            </w:tcBorders>
            <w:shd w:val="clear" w:color="auto" w:fill="auto"/>
            <w:vAlign w:val="center"/>
            <w:hideMark/>
          </w:tcPr>
          <w:p w14:paraId="21B9F24B" w14:textId="4FAAB6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193,200</w:t>
            </w:r>
          </w:p>
        </w:tc>
        <w:tc>
          <w:tcPr>
            <w:tcW w:w="1085" w:type="dxa"/>
            <w:tcBorders>
              <w:top w:val="nil"/>
              <w:left w:val="nil"/>
              <w:bottom w:val="single" w:sz="4" w:space="0" w:color="auto"/>
              <w:right w:val="single" w:sz="4" w:space="0" w:color="auto"/>
            </w:tcBorders>
            <w:shd w:val="clear" w:color="auto" w:fill="auto"/>
            <w:vAlign w:val="center"/>
            <w:hideMark/>
          </w:tcPr>
          <w:p w14:paraId="7590FB9D" w14:textId="6937A3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1,288,000</w:t>
            </w:r>
          </w:p>
        </w:tc>
      </w:tr>
      <w:tr w:rsidR="008E3AA5" w:rsidRPr="00F3713C" w14:paraId="2D9DD35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D173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181</w:t>
            </w:r>
          </w:p>
        </w:tc>
        <w:tc>
          <w:tcPr>
            <w:tcW w:w="1213" w:type="dxa"/>
            <w:tcBorders>
              <w:top w:val="nil"/>
              <w:left w:val="nil"/>
              <w:bottom w:val="single" w:sz="4" w:space="0" w:color="auto"/>
              <w:right w:val="single" w:sz="4" w:space="0" w:color="auto"/>
            </w:tcBorders>
            <w:shd w:val="clear" w:color="auto" w:fill="auto"/>
            <w:vAlign w:val="center"/>
            <w:hideMark/>
          </w:tcPr>
          <w:p w14:paraId="673D72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4F0B9D" w14:textId="3D38B16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0621942</w:t>
            </w:r>
          </w:p>
        </w:tc>
        <w:tc>
          <w:tcPr>
            <w:tcW w:w="1980" w:type="dxa"/>
            <w:tcBorders>
              <w:top w:val="nil"/>
              <w:left w:val="nil"/>
              <w:bottom w:val="single" w:sz="4" w:space="0" w:color="auto"/>
              <w:right w:val="single" w:sz="4" w:space="0" w:color="auto"/>
            </w:tcBorders>
            <w:shd w:val="clear" w:color="auto" w:fill="auto"/>
            <w:vAlign w:val="center"/>
            <w:hideMark/>
          </w:tcPr>
          <w:p w14:paraId="627D5A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шархлаа</w:t>
            </w:r>
          </w:p>
        </w:tc>
        <w:tc>
          <w:tcPr>
            <w:tcW w:w="2610" w:type="dxa"/>
            <w:tcBorders>
              <w:top w:val="nil"/>
              <w:left w:val="nil"/>
              <w:bottom w:val="single" w:sz="4" w:space="0" w:color="auto"/>
              <w:right w:val="single" w:sz="4" w:space="0" w:color="auto"/>
            </w:tcBorders>
            <w:shd w:val="clear" w:color="auto" w:fill="auto"/>
            <w:vAlign w:val="center"/>
            <w:hideMark/>
          </w:tcPr>
          <w:p w14:paraId="7E020F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K25, K26, K28</w:t>
            </w:r>
          </w:p>
        </w:tc>
        <w:tc>
          <w:tcPr>
            <w:tcW w:w="1448" w:type="dxa"/>
            <w:tcBorders>
              <w:top w:val="nil"/>
              <w:left w:val="nil"/>
              <w:bottom w:val="single" w:sz="4" w:space="0" w:color="auto"/>
              <w:right w:val="single" w:sz="4" w:space="0" w:color="auto"/>
            </w:tcBorders>
            <w:shd w:val="clear" w:color="auto" w:fill="auto"/>
            <w:vAlign w:val="center"/>
            <w:hideMark/>
          </w:tcPr>
          <w:p w14:paraId="301901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643C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43.6, 43.7, 43.8, 43.9, 44.4</w:t>
            </w:r>
          </w:p>
        </w:tc>
        <w:tc>
          <w:tcPr>
            <w:tcW w:w="990" w:type="dxa"/>
            <w:tcBorders>
              <w:top w:val="nil"/>
              <w:left w:val="nil"/>
              <w:bottom w:val="single" w:sz="4" w:space="0" w:color="auto"/>
              <w:right w:val="single" w:sz="4" w:space="0" w:color="auto"/>
            </w:tcBorders>
            <w:shd w:val="clear" w:color="auto" w:fill="auto"/>
            <w:vAlign w:val="center"/>
            <w:hideMark/>
          </w:tcPr>
          <w:p w14:paraId="02654AA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4.506</w:t>
            </w:r>
          </w:p>
        </w:tc>
        <w:tc>
          <w:tcPr>
            <w:tcW w:w="1065" w:type="dxa"/>
            <w:tcBorders>
              <w:top w:val="nil"/>
              <w:left w:val="nil"/>
              <w:bottom w:val="single" w:sz="4" w:space="0" w:color="auto"/>
              <w:right w:val="single" w:sz="4" w:space="0" w:color="auto"/>
            </w:tcBorders>
            <w:shd w:val="clear" w:color="auto" w:fill="auto"/>
            <w:vAlign w:val="center"/>
            <w:hideMark/>
          </w:tcPr>
          <w:p w14:paraId="02ED2337" w14:textId="20F344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3,483,300</w:t>
            </w:r>
          </w:p>
        </w:tc>
        <w:tc>
          <w:tcPr>
            <w:tcW w:w="1095" w:type="dxa"/>
            <w:tcBorders>
              <w:top w:val="nil"/>
              <w:left w:val="nil"/>
              <w:bottom w:val="single" w:sz="4" w:space="0" w:color="auto"/>
              <w:right w:val="single" w:sz="4" w:space="0" w:color="auto"/>
            </w:tcBorders>
            <w:shd w:val="clear" w:color="auto" w:fill="auto"/>
            <w:vAlign w:val="center"/>
            <w:hideMark/>
          </w:tcPr>
          <w:p w14:paraId="5E6C99D9" w14:textId="34B3A0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614,700</w:t>
            </w:r>
          </w:p>
        </w:tc>
        <w:tc>
          <w:tcPr>
            <w:tcW w:w="1085" w:type="dxa"/>
            <w:tcBorders>
              <w:top w:val="nil"/>
              <w:left w:val="nil"/>
              <w:bottom w:val="single" w:sz="4" w:space="0" w:color="auto"/>
              <w:right w:val="single" w:sz="4" w:space="0" w:color="auto"/>
            </w:tcBorders>
            <w:shd w:val="clear" w:color="auto" w:fill="auto"/>
            <w:vAlign w:val="center"/>
            <w:hideMark/>
          </w:tcPr>
          <w:p w14:paraId="0756F265" w14:textId="156C141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r>
      <w:tr w:rsidR="008E3AA5" w:rsidRPr="00F3713C" w14:paraId="1AD9C23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C1E2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w:t>
            </w:r>
          </w:p>
        </w:tc>
        <w:tc>
          <w:tcPr>
            <w:tcW w:w="1213" w:type="dxa"/>
            <w:tcBorders>
              <w:top w:val="nil"/>
              <w:left w:val="nil"/>
              <w:bottom w:val="single" w:sz="4" w:space="0" w:color="auto"/>
              <w:right w:val="single" w:sz="4" w:space="0" w:color="auto"/>
            </w:tcBorders>
            <w:shd w:val="clear" w:color="auto" w:fill="auto"/>
            <w:vAlign w:val="center"/>
            <w:hideMark/>
          </w:tcPr>
          <w:p w14:paraId="1B0F11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C24C85A" w14:textId="580668A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062201</w:t>
            </w:r>
          </w:p>
        </w:tc>
        <w:tc>
          <w:tcPr>
            <w:tcW w:w="1980" w:type="dxa"/>
            <w:tcBorders>
              <w:top w:val="nil"/>
              <w:left w:val="nil"/>
              <w:bottom w:val="single" w:sz="4" w:space="0" w:color="auto"/>
              <w:right w:val="single" w:sz="4" w:space="0" w:color="auto"/>
            </w:tcBorders>
            <w:shd w:val="clear" w:color="auto" w:fill="auto"/>
            <w:vAlign w:val="center"/>
            <w:hideMark/>
          </w:tcPr>
          <w:p w14:paraId="1A26DD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 ба дээд 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600358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K31</w:t>
            </w:r>
          </w:p>
        </w:tc>
        <w:tc>
          <w:tcPr>
            <w:tcW w:w="1448" w:type="dxa"/>
            <w:tcBorders>
              <w:top w:val="nil"/>
              <w:left w:val="nil"/>
              <w:bottom w:val="single" w:sz="4" w:space="0" w:color="auto"/>
              <w:right w:val="single" w:sz="4" w:space="0" w:color="auto"/>
            </w:tcBorders>
            <w:shd w:val="clear" w:color="auto" w:fill="auto"/>
            <w:vAlign w:val="center"/>
            <w:hideMark/>
          </w:tcPr>
          <w:p w14:paraId="7B74E3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E5B223F" w14:textId="08EA0DD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93DB3B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0.835</w:t>
            </w:r>
          </w:p>
        </w:tc>
        <w:tc>
          <w:tcPr>
            <w:tcW w:w="1065" w:type="dxa"/>
            <w:tcBorders>
              <w:top w:val="nil"/>
              <w:left w:val="nil"/>
              <w:bottom w:val="single" w:sz="4" w:space="0" w:color="auto"/>
              <w:right w:val="single" w:sz="4" w:space="0" w:color="auto"/>
            </w:tcBorders>
            <w:shd w:val="clear" w:color="auto" w:fill="auto"/>
            <w:vAlign w:val="center"/>
            <w:hideMark/>
          </w:tcPr>
          <w:p w14:paraId="6F242B60" w14:textId="7D8F11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645,150</w:t>
            </w:r>
          </w:p>
        </w:tc>
        <w:tc>
          <w:tcPr>
            <w:tcW w:w="1095" w:type="dxa"/>
            <w:tcBorders>
              <w:top w:val="nil"/>
              <w:left w:val="nil"/>
              <w:bottom w:val="single" w:sz="4" w:space="0" w:color="auto"/>
              <w:right w:val="single" w:sz="4" w:space="0" w:color="auto"/>
            </w:tcBorders>
            <w:shd w:val="clear" w:color="auto" w:fill="auto"/>
            <w:vAlign w:val="center"/>
            <w:hideMark/>
          </w:tcPr>
          <w:p w14:paraId="59A0EF0B" w14:textId="6C9499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113,850</w:t>
            </w:r>
          </w:p>
        </w:tc>
        <w:tc>
          <w:tcPr>
            <w:tcW w:w="1085" w:type="dxa"/>
            <w:tcBorders>
              <w:top w:val="nil"/>
              <w:left w:val="nil"/>
              <w:bottom w:val="single" w:sz="4" w:space="0" w:color="auto"/>
              <w:right w:val="single" w:sz="4" w:space="0" w:color="auto"/>
            </w:tcBorders>
            <w:shd w:val="clear" w:color="auto" w:fill="auto"/>
            <w:vAlign w:val="center"/>
            <w:hideMark/>
          </w:tcPr>
          <w:p w14:paraId="0DFF6BDD" w14:textId="0CB1CD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759,000</w:t>
            </w:r>
          </w:p>
        </w:tc>
      </w:tr>
      <w:tr w:rsidR="008E3AA5" w:rsidRPr="00F3713C" w14:paraId="5664891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FCBC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w:t>
            </w:r>
          </w:p>
        </w:tc>
        <w:tc>
          <w:tcPr>
            <w:tcW w:w="1213" w:type="dxa"/>
            <w:tcBorders>
              <w:top w:val="nil"/>
              <w:left w:val="nil"/>
              <w:bottom w:val="single" w:sz="4" w:space="0" w:color="auto"/>
              <w:right w:val="single" w:sz="4" w:space="0" w:color="auto"/>
            </w:tcBorders>
            <w:shd w:val="clear" w:color="auto" w:fill="auto"/>
            <w:vAlign w:val="center"/>
            <w:hideMark/>
          </w:tcPr>
          <w:p w14:paraId="30D3AD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B406A7" w14:textId="1E8DC6F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0622041</w:t>
            </w:r>
          </w:p>
        </w:tc>
        <w:tc>
          <w:tcPr>
            <w:tcW w:w="1980" w:type="dxa"/>
            <w:tcBorders>
              <w:top w:val="nil"/>
              <w:left w:val="nil"/>
              <w:bottom w:val="single" w:sz="4" w:space="0" w:color="auto"/>
              <w:right w:val="single" w:sz="4" w:space="0" w:color="auto"/>
            </w:tcBorders>
            <w:shd w:val="clear" w:color="auto" w:fill="auto"/>
            <w:vAlign w:val="center"/>
            <w:hideMark/>
          </w:tcPr>
          <w:p w14:paraId="6C7017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 ба дээд 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2350B2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K31</w:t>
            </w:r>
          </w:p>
        </w:tc>
        <w:tc>
          <w:tcPr>
            <w:tcW w:w="1448" w:type="dxa"/>
            <w:tcBorders>
              <w:top w:val="nil"/>
              <w:left w:val="nil"/>
              <w:bottom w:val="single" w:sz="4" w:space="0" w:color="auto"/>
              <w:right w:val="single" w:sz="4" w:space="0" w:color="auto"/>
            </w:tcBorders>
            <w:shd w:val="clear" w:color="auto" w:fill="auto"/>
            <w:vAlign w:val="center"/>
            <w:hideMark/>
          </w:tcPr>
          <w:p w14:paraId="69E59F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91F1D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42.1, 43.11</w:t>
            </w:r>
          </w:p>
        </w:tc>
        <w:tc>
          <w:tcPr>
            <w:tcW w:w="990" w:type="dxa"/>
            <w:tcBorders>
              <w:top w:val="nil"/>
              <w:left w:val="nil"/>
              <w:bottom w:val="single" w:sz="4" w:space="0" w:color="auto"/>
              <w:right w:val="single" w:sz="4" w:space="0" w:color="auto"/>
            </w:tcBorders>
            <w:shd w:val="clear" w:color="auto" w:fill="auto"/>
            <w:vAlign w:val="center"/>
            <w:hideMark/>
          </w:tcPr>
          <w:p w14:paraId="29B607D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0.995</w:t>
            </w:r>
          </w:p>
        </w:tc>
        <w:tc>
          <w:tcPr>
            <w:tcW w:w="1065" w:type="dxa"/>
            <w:tcBorders>
              <w:top w:val="nil"/>
              <w:left w:val="nil"/>
              <w:bottom w:val="single" w:sz="4" w:space="0" w:color="auto"/>
              <w:right w:val="single" w:sz="4" w:space="0" w:color="auto"/>
            </w:tcBorders>
            <w:shd w:val="clear" w:color="auto" w:fill="auto"/>
            <w:vAlign w:val="center"/>
            <w:hideMark/>
          </w:tcPr>
          <w:p w14:paraId="4757D6DD" w14:textId="20D1F8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769,250</w:t>
            </w:r>
          </w:p>
        </w:tc>
        <w:tc>
          <w:tcPr>
            <w:tcW w:w="1095" w:type="dxa"/>
            <w:tcBorders>
              <w:top w:val="nil"/>
              <w:left w:val="nil"/>
              <w:bottom w:val="single" w:sz="4" w:space="0" w:color="auto"/>
              <w:right w:val="single" w:sz="4" w:space="0" w:color="auto"/>
            </w:tcBorders>
            <w:shd w:val="clear" w:color="auto" w:fill="auto"/>
            <w:vAlign w:val="center"/>
            <w:hideMark/>
          </w:tcPr>
          <w:p w14:paraId="0FDABD9F" w14:textId="62EA7E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135,750</w:t>
            </w:r>
          </w:p>
        </w:tc>
        <w:tc>
          <w:tcPr>
            <w:tcW w:w="1085" w:type="dxa"/>
            <w:tcBorders>
              <w:top w:val="nil"/>
              <w:left w:val="nil"/>
              <w:bottom w:val="single" w:sz="4" w:space="0" w:color="auto"/>
              <w:right w:val="single" w:sz="4" w:space="0" w:color="auto"/>
            </w:tcBorders>
            <w:shd w:val="clear" w:color="auto" w:fill="auto"/>
            <w:vAlign w:val="center"/>
            <w:hideMark/>
          </w:tcPr>
          <w:p w14:paraId="55A92E5D" w14:textId="4C90C0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905,000</w:t>
            </w:r>
          </w:p>
        </w:tc>
      </w:tr>
      <w:tr w:rsidR="008E3AA5" w:rsidRPr="00F3713C" w14:paraId="217544C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EB1E8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w:t>
            </w:r>
          </w:p>
        </w:tc>
        <w:tc>
          <w:tcPr>
            <w:tcW w:w="1213" w:type="dxa"/>
            <w:tcBorders>
              <w:top w:val="nil"/>
              <w:left w:val="nil"/>
              <w:bottom w:val="single" w:sz="4" w:space="0" w:color="auto"/>
              <w:right w:val="single" w:sz="4" w:space="0" w:color="auto"/>
            </w:tcBorders>
            <w:shd w:val="clear" w:color="auto" w:fill="auto"/>
            <w:vAlign w:val="center"/>
            <w:hideMark/>
          </w:tcPr>
          <w:p w14:paraId="7BFDFF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A483346" w14:textId="3A566EE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0622042</w:t>
            </w:r>
          </w:p>
        </w:tc>
        <w:tc>
          <w:tcPr>
            <w:tcW w:w="1980" w:type="dxa"/>
            <w:tcBorders>
              <w:top w:val="nil"/>
              <w:left w:val="nil"/>
              <w:bottom w:val="single" w:sz="4" w:space="0" w:color="auto"/>
              <w:right w:val="single" w:sz="4" w:space="0" w:color="auto"/>
            </w:tcBorders>
            <w:shd w:val="clear" w:color="auto" w:fill="auto"/>
            <w:vAlign w:val="center"/>
            <w:hideMark/>
          </w:tcPr>
          <w:p w14:paraId="1EE3E0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 ба дээд 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273A4A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K31</w:t>
            </w:r>
          </w:p>
        </w:tc>
        <w:tc>
          <w:tcPr>
            <w:tcW w:w="1448" w:type="dxa"/>
            <w:tcBorders>
              <w:top w:val="nil"/>
              <w:left w:val="nil"/>
              <w:bottom w:val="single" w:sz="4" w:space="0" w:color="auto"/>
              <w:right w:val="single" w:sz="4" w:space="0" w:color="auto"/>
            </w:tcBorders>
            <w:shd w:val="clear" w:color="auto" w:fill="auto"/>
            <w:vAlign w:val="center"/>
            <w:hideMark/>
          </w:tcPr>
          <w:p w14:paraId="0238E6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BE0C2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42.33, 43.41, 45.4, 48.3</w:t>
            </w:r>
          </w:p>
        </w:tc>
        <w:tc>
          <w:tcPr>
            <w:tcW w:w="990" w:type="dxa"/>
            <w:tcBorders>
              <w:top w:val="nil"/>
              <w:left w:val="nil"/>
              <w:bottom w:val="single" w:sz="4" w:space="0" w:color="auto"/>
              <w:right w:val="single" w:sz="4" w:space="0" w:color="auto"/>
            </w:tcBorders>
            <w:shd w:val="clear" w:color="auto" w:fill="auto"/>
            <w:vAlign w:val="center"/>
            <w:hideMark/>
          </w:tcPr>
          <w:p w14:paraId="5888D1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2.018</w:t>
            </w:r>
          </w:p>
        </w:tc>
        <w:tc>
          <w:tcPr>
            <w:tcW w:w="1065" w:type="dxa"/>
            <w:tcBorders>
              <w:top w:val="nil"/>
              <w:left w:val="nil"/>
              <w:bottom w:val="single" w:sz="4" w:space="0" w:color="auto"/>
              <w:right w:val="single" w:sz="4" w:space="0" w:color="auto"/>
            </w:tcBorders>
            <w:shd w:val="clear" w:color="auto" w:fill="auto"/>
            <w:vAlign w:val="center"/>
            <w:hideMark/>
          </w:tcPr>
          <w:p w14:paraId="13D2E685" w14:textId="4372C3E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1,559,750</w:t>
            </w:r>
          </w:p>
        </w:tc>
        <w:tc>
          <w:tcPr>
            <w:tcW w:w="1095" w:type="dxa"/>
            <w:tcBorders>
              <w:top w:val="nil"/>
              <w:left w:val="nil"/>
              <w:bottom w:val="single" w:sz="4" w:space="0" w:color="auto"/>
              <w:right w:val="single" w:sz="4" w:space="0" w:color="auto"/>
            </w:tcBorders>
            <w:shd w:val="clear" w:color="auto" w:fill="auto"/>
            <w:vAlign w:val="center"/>
            <w:hideMark/>
          </w:tcPr>
          <w:p w14:paraId="1CE24AD8" w14:textId="2BA130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275,250</w:t>
            </w:r>
          </w:p>
        </w:tc>
        <w:tc>
          <w:tcPr>
            <w:tcW w:w="1085" w:type="dxa"/>
            <w:tcBorders>
              <w:top w:val="nil"/>
              <w:left w:val="nil"/>
              <w:bottom w:val="single" w:sz="4" w:space="0" w:color="auto"/>
              <w:right w:val="single" w:sz="4" w:space="0" w:color="auto"/>
            </w:tcBorders>
            <w:shd w:val="clear" w:color="auto" w:fill="auto"/>
            <w:vAlign w:val="center"/>
            <w:hideMark/>
          </w:tcPr>
          <w:p w14:paraId="305E01BC" w14:textId="3F48BD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1,835,000</w:t>
            </w:r>
          </w:p>
        </w:tc>
      </w:tr>
      <w:tr w:rsidR="008E3AA5" w:rsidRPr="00F3713C" w14:paraId="51F3D09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DCDB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185</w:t>
            </w:r>
          </w:p>
        </w:tc>
        <w:tc>
          <w:tcPr>
            <w:tcW w:w="1213" w:type="dxa"/>
            <w:tcBorders>
              <w:top w:val="nil"/>
              <w:left w:val="nil"/>
              <w:bottom w:val="single" w:sz="4" w:space="0" w:color="auto"/>
              <w:right w:val="single" w:sz="4" w:space="0" w:color="auto"/>
            </w:tcBorders>
            <w:shd w:val="clear" w:color="auto" w:fill="auto"/>
            <w:vAlign w:val="center"/>
            <w:hideMark/>
          </w:tcPr>
          <w:p w14:paraId="75E7B4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09A12A" w14:textId="7C847E3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062212</w:t>
            </w:r>
          </w:p>
        </w:tc>
        <w:tc>
          <w:tcPr>
            <w:tcW w:w="1980" w:type="dxa"/>
            <w:tcBorders>
              <w:top w:val="nil"/>
              <w:left w:val="nil"/>
              <w:bottom w:val="single" w:sz="4" w:space="0" w:color="auto"/>
              <w:right w:val="single" w:sz="4" w:space="0" w:color="auto"/>
            </w:tcBorders>
            <w:shd w:val="clear" w:color="auto" w:fill="auto"/>
            <w:vAlign w:val="center"/>
            <w:hideMark/>
          </w:tcPr>
          <w:p w14:paraId="6D789A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Аппендицит ба мухар олгойн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46DB77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K35, K36, K38</w:t>
            </w:r>
          </w:p>
        </w:tc>
        <w:tc>
          <w:tcPr>
            <w:tcW w:w="1448" w:type="dxa"/>
            <w:tcBorders>
              <w:top w:val="nil"/>
              <w:left w:val="nil"/>
              <w:bottom w:val="single" w:sz="4" w:space="0" w:color="auto"/>
              <w:right w:val="single" w:sz="4" w:space="0" w:color="auto"/>
            </w:tcBorders>
            <w:shd w:val="clear" w:color="auto" w:fill="auto"/>
            <w:vAlign w:val="center"/>
            <w:hideMark/>
          </w:tcPr>
          <w:p w14:paraId="6C7792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22E9A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47.09, 47.1, 47.9</w:t>
            </w:r>
          </w:p>
        </w:tc>
        <w:tc>
          <w:tcPr>
            <w:tcW w:w="990" w:type="dxa"/>
            <w:tcBorders>
              <w:top w:val="nil"/>
              <w:left w:val="nil"/>
              <w:bottom w:val="single" w:sz="4" w:space="0" w:color="auto"/>
              <w:right w:val="single" w:sz="4" w:space="0" w:color="auto"/>
            </w:tcBorders>
            <w:shd w:val="clear" w:color="auto" w:fill="auto"/>
            <w:vAlign w:val="center"/>
            <w:hideMark/>
          </w:tcPr>
          <w:p w14:paraId="10E4C4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0.639</w:t>
            </w:r>
          </w:p>
        </w:tc>
        <w:tc>
          <w:tcPr>
            <w:tcW w:w="1065" w:type="dxa"/>
            <w:tcBorders>
              <w:top w:val="nil"/>
              <w:left w:val="nil"/>
              <w:bottom w:val="single" w:sz="4" w:space="0" w:color="auto"/>
              <w:right w:val="single" w:sz="4" w:space="0" w:color="auto"/>
            </w:tcBorders>
            <w:shd w:val="clear" w:color="auto" w:fill="auto"/>
            <w:vAlign w:val="center"/>
            <w:hideMark/>
          </w:tcPr>
          <w:p w14:paraId="3357AB47" w14:textId="10879B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493,850</w:t>
            </w:r>
          </w:p>
        </w:tc>
        <w:tc>
          <w:tcPr>
            <w:tcW w:w="1095" w:type="dxa"/>
            <w:tcBorders>
              <w:top w:val="nil"/>
              <w:left w:val="nil"/>
              <w:bottom w:val="single" w:sz="4" w:space="0" w:color="auto"/>
              <w:right w:val="single" w:sz="4" w:space="0" w:color="auto"/>
            </w:tcBorders>
            <w:shd w:val="clear" w:color="auto" w:fill="auto"/>
            <w:vAlign w:val="center"/>
            <w:hideMark/>
          </w:tcPr>
          <w:p w14:paraId="4552A061" w14:textId="7802B6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87,150</w:t>
            </w:r>
          </w:p>
        </w:tc>
        <w:tc>
          <w:tcPr>
            <w:tcW w:w="1085" w:type="dxa"/>
            <w:tcBorders>
              <w:top w:val="nil"/>
              <w:left w:val="nil"/>
              <w:bottom w:val="single" w:sz="4" w:space="0" w:color="auto"/>
              <w:right w:val="single" w:sz="4" w:space="0" w:color="auto"/>
            </w:tcBorders>
            <w:shd w:val="clear" w:color="auto" w:fill="auto"/>
            <w:vAlign w:val="center"/>
            <w:hideMark/>
          </w:tcPr>
          <w:p w14:paraId="0DDF7E0F" w14:textId="671CB6A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581,000</w:t>
            </w:r>
          </w:p>
        </w:tc>
      </w:tr>
      <w:tr w:rsidR="008E3AA5" w:rsidRPr="00F3713C" w14:paraId="2B8B7C4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9684E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186</w:t>
            </w:r>
          </w:p>
        </w:tc>
        <w:tc>
          <w:tcPr>
            <w:tcW w:w="1213" w:type="dxa"/>
            <w:tcBorders>
              <w:top w:val="nil"/>
              <w:left w:val="nil"/>
              <w:bottom w:val="single" w:sz="4" w:space="0" w:color="auto"/>
              <w:right w:val="single" w:sz="4" w:space="0" w:color="auto"/>
            </w:tcBorders>
            <w:shd w:val="clear" w:color="auto" w:fill="auto"/>
            <w:vAlign w:val="center"/>
            <w:hideMark/>
          </w:tcPr>
          <w:p w14:paraId="56756D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F3004D" w14:textId="7F49A34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0622141</w:t>
            </w:r>
          </w:p>
        </w:tc>
        <w:tc>
          <w:tcPr>
            <w:tcW w:w="1980" w:type="dxa"/>
            <w:tcBorders>
              <w:top w:val="nil"/>
              <w:left w:val="nil"/>
              <w:bottom w:val="single" w:sz="4" w:space="0" w:color="auto"/>
              <w:right w:val="single" w:sz="4" w:space="0" w:color="auto"/>
            </w:tcBorders>
            <w:shd w:val="clear" w:color="auto" w:fill="auto"/>
            <w:vAlign w:val="center"/>
            <w:hideMark/>
          </w:tcPr>
          <w:p w14:paraId="125F7B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Аппендицит ба мухар олгойн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741CCA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K35, K38</w:t>
            </w:r>
          </w:p>
        </w:tc>
        <w:tc>
          <w:tcPr>
            <w:tcW w:w="1448" w:type="dxa"/>
            <w:tcBorders>
              <w:top w:val="nil"/>
              <w:left w:val="nil"/>
              <w:bottom w:val="single" w:sz="4" w:space="0" w:color="auto"/>
              <w:right w:val="single" w:sz="4" w:space="0" w:color="auto"/>
            </w:tcBorders>
            <w:shd w:val="clear" w:color="auto" w:fill="auto"/>
            <w:vAlign w:val="center"/>
            <w:hideMark/>
          </w:tcPr>
          <w:p w14:paraId="0FA1B8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1F59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47.01</w:t>
            </w:r>
          </w:p>
        </w:tc>
        <w:tc>
          <w:tcPr>
            <w:tcW w:w="990" w:type="dxa"/>
            <w:tcBorders>
              <w:top w:val="nil"/>
              <w:left w:val="nil"/>
              <w:bottom w:val="single" w:sz="4" w:space="0" w:color="auto"/>
              <w:right w:val="single" w:sz="4" w:space="0" w:color="auto"/>
            </w:tcBorders>
            <w:shd w:val="clear" w:color="auto" w:fill="auto"/>
            <w:vAlign w:val="center"/>
            <w:hideMark/>
          </w:tcPr>
          <w:p w14:paraId="2FBCC1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1.277</w:t>
            </w:r>
          </w:p>
        </w:tc>
        <w:tc>
          <w:tcPr>
            <w:tcW w:w="1065" w:type="dxa"/>
            <w:tcBorders>
              <w:top w:val="nil"/>
              <w:left w:val="nil"/>
              <w:bottom w:val="single" w:sz="4" w:space="0" w:color="auto"/>
              <w:right w:val="single" w:sz="4" w:space="0" w:color="auto"/>
            </w:tcBorders>
            <w:shd w:val="clear" w:color="auto" w:fill="auto"/>
            <w:vAlign w:val="center"/>
            <w:hideMark/>
          </w:tcPr>
          <w:p w14:paraId="775969C7" w14:textId="621483E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986,850</w:t>
            </w:r>
          </w:p>
        </w:tc>
        <w:tc>
          <w:tcPr>
            <w:tcW w:w="1095" w:type="dxa"/>
            <w:tcBorders>
              <w:top w:val="nil"/>
              <w:left w:val="nil"/>
              <w:bottom w:val="single" w:sz="4" w:space="0" w:color="auto"/>
              <w:right w:val="single" w:sz="4" w:space="0" w:color="auto"/>
            </w:tcBorders>
            <w:shd w:val="clear" w:color="auto" w:fill="auto"/>
            <w:vAlign w:val="center"/>
            <w:hideMark/>
          </w:tcPr>
          <w:p w14:paraId="3C3BDC4C" w14:textId="1B34ED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174,150</w:t>
            </w:r>
          </w:p>
        </w:tc>
        <w:tc>
          <w:tcPr>
            <w:tcW w:w="1085" w:type="dxa"/>
            <w:tcBorders>
              <w:top w:val="nil"/>
              <w:left w:val="nil"/>
              <w:bottom w:val="single" w:sz="4" w:space="0" w:color="auto"/>
              <w:right w:val="single" w:sz="4" w:space="0" w:color="auto"/>
            </w:tcBorders>
            <w:shd w:val="clear" w:color="auto" w:fill="auto"/>
            <w:vAlign w:val="center"/>
            <w:hideMark/>
          </w:tcPr>
          <w:p w14:paraId="5F7F23C1" w14:textId="63BC2D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1,161,000</w:t>
            </w:r>
          </w:p>
        </w:tc>
      </w:tr>
      <w:tr w:rsidR="008E3AA5" w:rsidRPr="00F3713C" w14:paraId="7E74C43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2B8F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187</w:t>
            </w:r>
          </w:p>
        </w:tc>
        <w:tc>
          <w:tcPr>
            <w:tcW w:w="1213" w:type="dxa"/>
            <w:tcBorders>
              <w:top w:val="nil"/>
              <w:left w:val="nil"/>
              <w:bottom w:val="single" w:sz="4" w:space="0" w:color="auto"/>
              <w:right w:val="single" w:sz="4" w:space="0" w:color="auto"/>
            </w:tcBorders>
            <w:shd w:val="clear" w:color="auto" w:fill="auto"/>
            <w:vAlign w:val="center"/>
            <w:hideMark/>
          </w:tcPr>
          <w:p w14:paraId="1F2C13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F27A8A" w14:textId="486BB10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062232</w:t>
            </w:r>
          </w:p>
        </w:tc>
        <w:tc>
          <w:tcPr>
            <w:tcW w:w="1980" w:type="dxa"/>
            <w:tcBorders>
              <w:top w:val="nil"/>
              <w:left w:val="nil"/>
              <w:bottom w:val="single" w:sz="4" w:space="0" w:color="auto"/>
              <w:right w:val="single" w:sz="4" w:space="0" w:color="auto"/>
            </w:tcBorders>
            <w:shd w:val="clear" w:color="auto" w:fill="auto"/>
            <w:vAlign w:val="center"/>
            <w:hideMark/>
          </w:tcPr>
          <w:p w14:paraId="0953EB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Гуя болон цавины ивэрхий</w:t>
            </w:r>
          </w:p>
        </w:tc>
        <w:tc>
          <w:tcPr>
            <w:tcW w:w="2610" w:type="dxa"/>
            <w:tcBorders>
              <w:top w:val="nil"/>
              <w:left w:val="nil"/>
              <w:bottom w:val="single" w:sz="4" w:space="0" w:color="auto"/>
              <w:right w:val="single" w:sz="4" w:space="0" w:color="auto"/>
            </w:tcBorders>
            <w:shd w:val="clear" w:color="auto" w:fill="auto"/>
            <w:vAlign w:val="center"/>
            <w:hideMark/>
          </w:tcPr>
          <w:p w14:paraId="738178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K40, K41</w:t>
            </w:r>
          </w:p>
        </w:tc>
        <w:tc>
          <w:tcPr>
            <w:tcW w:w="1448" w:type="dxa"/>
            <w:tcBorders>
              <w:top w:val="nil"/>
              <w:left w:val="nil"/>
              <w:bottom w:val="single" w:sz="4" w:space="0" w:color="auto"/>
              <w:right w:val="single" w:sz="4" w:space="0" w:color="auto"/>
            </w:tcBorders>
            <w:shd w:val="clear" w:color="auto" w:fill="auto"/>
            <w:vAlign w:val="center"/>
            <w:hideMark/>
          </w:tcPr>
          <w:p w14:paraId="49077A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EF079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53.01, 53.02, 53.04, 53.1, 53.2, 53.9</w:t>
            </w:r>
          </w:p>
        </w:tc>
        <w:tc>
          <w:tcPr>
            <w:tcW w:w="990" w:type="dxa"/>
            <w:tcBorders>
              <w:top w:val="nil"/>
              <w:left w:val="nil"/>
              <w:bottom w:val="single" w:sz="4" w:space="0" w:color="auto"/>
              <w:right w:val="single" w:sz="4" w:space="0" w:color="auto"/>
            </w:tcBorders>
            <w:shd w:val="clear" w:color="auto" w:fill="auto"/>
            <w:vAlign w:val="center"/>
            <w:hideMark/>
          </w:tcPr>
          <w:p w14:paraId="2A6085D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0.842</w:t>
            </w:r>
          </w:p>
        </w:tc>
        <w:tc>
          <w:tcPr>
            <w:tcW w:w="1065" w:type="dxa"/>
            <w:tcBorders>
              <w:top w:val="nil"/>
              <w:left w:val="nil"/>
              <w:bottom w:val="single" w:sz="4" w:space="0" w:color="auto"/>
              <w:right w:val="single" w:sz="4" w:space="0" w:color="auto"/>
            </w:tcBorders>
            <w:shd w:val="clear" w:color="auto" w:fill="auto"/>
            <w:vAlign w:val="center"/>
            <w:hideMark/>
          </w:tcPr>
          <w:p w14:paraId="53FB8A0E" w14:textId="62B3D9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651,100</w:t>
            </w:r>
          </w:p>
        </w:tc>
        <w:tc>
          <w:tcPr>
            <w:tcW w:w="1095" w:type="dxa"/>
            <w:tcBorders>
              <w:top w:val="nil"/>
              <w:left w:val="nil"/>
              <w:bottom w:val="single" w:sz="4" w:space="0" w:color="auto"/>
              <w:right w:val="single" w:sz="4" w:space="0" w:color="auto"/>
            </w:tcBorders>
            <w:shd w:val="clear" w:color="auto" w:fill="auto"/>
            <w:vAlign w:val="center"/>
            <w:hideMark/>
          </w:tcPr>
          <w:p w14:paraId="73EC2C13" w14:textId="0281AB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114,900</w:t>
            </w:r>
          </w:p>
        </w:tc>
        <w:tc>
          <w:tcPr>
            <w:tcW w:w="1085" w:type="dxa"/>
            <w:tcBorders>
              <w:top w:val="nil"/>
              <w:left w:val="nil"/>
              <w:bottom w:val="single" w:sz="4" w:space="0" w:color="auto"/>
              <w:right w:val="single" w:sz="4" w:space="0" w:color="auto"/>
            </w:tcBorders>
            <w:shd w:val="clear" w:color="auto" w:fill="auto"/>
            <w:vAlign w:val="center"/>
            <w:hideMark/>
          </w:tcPr>
          <w:p w14:paraId="4663D1CF" w14:textId="28D3CF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w:t>
            </w:r>
          </w:p>
        </w:tc>
      </w:tr>
      <w:tr w:rsidR="008E3AA5" w:rsidRPr="00F3713C" w14:paraId="3A318A8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997AC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w:t>
            </w:r>
          </w:p>
        </w:tc>
        <w:tc>
          <w:tcPr>
            <w:tcW w:w="1213" w:type="dxa"/>
            <w:tcBorders>
              <w:top w:val="nil"/>
              <w:left w:val="nil"/>
              <w:bottom w:val="single" w:sz="4" w:space="0" w:color="auto"/>
              <w:right w:val="single" w:sz="4" w:space="0" w:color="auto"/>
            </w:tcBorders>
            <w:shd w:val="clear" w:color="auto" w:fill="auto"/>
            <w:vAlign w:val="center"/>
            <w:hideMark/>
          </w:tcPr>
          <w:p w14:paraId="7B071E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B203273" w14:textId="261D0F0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062242</w:t>
            </w:r>
          </w:p>
        </w:tc>
        <w:tc>
          <w:tcPr>
            <w:tcW w:w="1980" w:type="dxa"/>
            <w:tcBorders>
              <w:top w:val="nil"/>
              <w:left w:val="nil"/>
              <w:bottom w:val="single" w:sz="4" w:space="0" w:color="auto"/>
              <w:right w:val="single" w:sz="4" w:space="0" w:color="auto"/>
            </w:tcBorders>
            <w:shd w:val="clear" w:color="auto" w:fill="auto"/>
            <w:vAlign w:val="center"/>
            <w:hideMark/>
          </w:tcPr>
          <w:p w14:paraId="7D3C3E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Хүйсний ивэрхий</w:t>
            </w:r>
          </w:p>
        </w:tc>
        <w:tc>
          <w:tcPr>
            <w:tcW w:w="2610" w:type="dxa"/>
            <w:tcBorders>
              <w:top w:val="nil"/>
              <w:left w:val="nil"/>
              <w:bottom w:val="single" w:sz="4" w:space="0" w:color="auto"/>
              <w:right w:val="single" w:sz="4" w:space="0" w:color="auto"/>
            </w:tcBorders>
            <w:shd w:val="clear" w:color="auto" w:fill="auto"/>
            <w:vAlign w:val="center"/>
            <w:hideMark/>
          </w:tcPr>
          <w:p w14:paraId="0B3364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K42</w:t>
            </w:r>
          </w:p>
        </w:tc>
        <w:tc>
          <w:tcPr>
            <w:tcW w:w="1448" w:type="dxa"/>
            <w:tcBorders>
              <w:top w:val="nil"/>
              <w:left w:val="nil"/>
              <w:bottom w:val="single" w:sz="4" w:space="0" w:color="auto"/>
              <w:right w:val="single" w:sz="4" w:space="0" w:color="auto"/>
            </w:tcBorders>
            <w:shd w:val="clear" w:color="auto" w:fill="auto"/>
            <w:vAlign w:val="center"/>
            <w:hideMark/>
          </w:tcPr>
          <w:p w14:paraId="4D9587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88A6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53.4</w:t>
            </w:r>
          </w:p>
        </w:tc>
        <w:tc>
          <w:tcPr>
            <w:tcW w:w="990" w:type="dxa"/>
            <w:tcBorders>
              <w:top w:val="nil"/>
              <w:left w:val="nil"/>
              <w:bottom w:val="single" w:sz="4" w:space="0" w:color="auto"/>
              <w:right w:val="single" w:sz="4" w:space="0" w:color="auto"/>
            </w:tcBorders>
            <w:shd w:val="clear" w:color="auto" w:fill="auto"/>
            <w:vAlign w:val="center"/>
            <w:hideMark/>
          </w:tcPr>
          <w:p w14:paraId="215C2E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0.412</w:t>
            </w:r>
          </w:p>
        </w:tc>
        <w:tc>
          <w:tcPr>
            <w:tcW w:w="1065" w:type="dxa"/>
            <w:tcBorders>
              <w:top w:val="nil"/>
              <w:left w:val="nil"/>
              <w:bottom w:val="single" w:sz="4" w:space="0" w:color="auto"/>
              <w:right w:val="single" w:sz="4" w:space="0" w:color="auto"/>
            </w:tcBorders>
            <w:shd w:val="clear" w:color="auto" w:fill="auto"/>
            <w:vAlign w:val="center"/>
            <w:hideMark/>
          </w:tcPr>
          <w:p w14:paraId="68735441" w14:textId="0FD6E5C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318,750</w:t>
            </w:r>
          </w:p>
        </w:tc>
        <w:tc>
          <w:tcPr>
            <w:tcW w:w="1095" w:type="dxa"/>
            <w:tcBorders>
              <w:top w:val="nil"/>
              <w:left w:val="nil"/>
              <w:bottom w:val="single" w:sz="4" w:space="0" w:color="auto"/>
              <w:right w:val="single" w:sz="4" w:space="0" w:color="auto"/>
            </w:tcBorders>
            <w:shd w:val="clear" w:color="auto" w:fill="auto"/>
            <w:vAlign w:val="center"/>
            <w:hideMark/>
          </w:tcPr>
          <w:p w14:paraId="2B742AD0" w14:textId="5731F2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56,250</w:t>
            </w:r>
          </w:p>
        </w:tc>
        <w:tc>
          <w:tcPr>
            <w:tcW w:w="1085" w:type="dxa"/>
            <w:tcBorders>
              <w:top w:val="nil"/>
              <w:left w:val="nil"/>
              <w:bottom w:val="single" w:sz="4" w:space="0" w:color="auto"/>
              <w:right w:val="single" w:sz="4" w:space="0" w:color="auto"/>
            </w:tcBorders>
            <w:shd w:val="clear" w:color="auto" w:fill="auto"/>
            <w:vAlign w:val="center"/>
            <w:hideMark/>
          </w:tcPr>
          <w:p w14:paraId="229B484E" w14:textId="471D4F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375,000</w:t>
            </w:r>
          </w:p>
        </w:tc>
      </w:tr>
      <w:tr w:rsidR="008E3AA5" w:rsidRPr="00F3713C" w14:paraId="57BC59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9C9E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189</w:t>
            </w:r>
          </w:p>
        </w:tc>
        <w:tc>
          <w:tcPr>
            <w:tcW w:w="1213" w:type="dxa"/>
            <w:tcBorders>
              <w:top w:val="nil"/>
              <w:left w:val="nil"/>
              <w:bottom w:val="single" w:sz="4" w:space="0" w:color="auto"/>
              <w:right w:val="single" w:sz="4" w:space="0" w:color="auto"/>
            </w:tcBorders>
            <w:shd w:val="clear" w:color="auto" w:fill="auto"/>
            <w:vAlign w:val="center"/>
            <w:hideMark/>
          </w:tcPr>
          <w:p w14:paraId="2876DB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BE2336" w14:textId="43C1B1A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062252</w:t>
            </w:r>
          </w:p>
        </w:tc>
        <w:tc>
          <w:tcPr>
            <w:tcW w:w="1980" w:type="dxa"/>
            <w:tcBorders>
              <w:top w:val="nil"/>
              <w:left w:val="nil"/>
              <w:bottom w:val="single" w:sz="4" w:space="0" w:color="auto"/>
              <w:right w:val="single" w:sz="4" w:space="0" w:color="auto"/>
            </w:tcBorders>
            <w:shd w:val="clear" w:color="auto" w:fill="auto"/>
            <w:vAlign w:val="center"/>
            <w:hideMark/>
          </w:tcPr>
          <w:p w14:paraId="0359D6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ивэрхий</w:t>
            </w:r>
          </w:p>
        </w:tc>
        <w:tc>
          <w:tcPr>
            <w:tcW w:w="2610" w:type="dxa"/>
            <w:tcBorders>
              <w:top w:val="nil"/>
              <w:left w:val="nil"/>
              <w:bottom w:val="single" w:sz="4" w:space="0" w:color="auto"/>
              <w:right w:val="single" w:sz="4" w:space="0" w:color="auto"/>
            </w:tcBorders>
            <w:shd w:val="clear" w:color="auto" w:fill="auto"/>
            <w:vAlign w:val="center"/>
            <w:hideMark/>
          </w:tcPr>
          <w:p w14:paraId="287CB3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K43</w:t>
            </w:r>
          </w:p>
        </w:tc>
        <w:tc>
          <w:tcPr>
            <w:tcW w:w="1448" w:type="dxa"/>
            <w:tcBorders>
              <w:top w:val="nil"/>
              <w:left w:val="nil"/>
              <w:bottom w:val="single" w:sz="4" w:space="0" w:color="auto"/>
              <w:right w:val="single" w:sz="4" w:space="0" w:color="auto"/>
            </w:tcBorders>
            <w:shd w:val="clear" w:color="auto" w:fill="auto"/>
            <w:vAlign w:val="center"/>
            <w:hideMark/>
          </w:tcPr>
          <w:p w14:paraId="52F7AC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2A82D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53</w:t>
            </w:r>
          </w:p>
        </w:tc>
        <w:tc>
          <w:tcPr>
            <w:tcW w:w="990" w:type="dxa"/>
            <w:tcBorders>
              <w:top w:val="nil"/>
              <w:left w:val="nil"/>
              <w:bottom w:val="single" w:sz="4" w:space="0" w:color="auto"/>
              <w:right w:val="single" w:sz="4" w:space="0" w:color="auto"/>
            </w:tcBorders>
            <w:shd w:val="clear" w:color="auto" w:fill="auto"/>
            <w:vAlign w:val="center"/>
            <w:hideMark/>
          </w:tcPr>
          <w:p w14:paraId="08E890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0.807</w:t>
            </w:r>
          </w:p>
        </w:tc>
        <w:tc>
          <w:tcPr>
            <w:tcW w:w="1065" w:type="dxa"/>
            <w:tcBorders>
              <w:top w:val="nil"/>
              <w:left w:val="nil"/>
              <w:bottom w:val="single" w:sz="4" w:space="0" w:color="auto"/>
              <w:right w:val="single" w:sz="4" w:space="0" w:color="auto"/>
            </w:tcBorders>
            <w:shd w:val="clear" w:color="auto" w:fill="auto"/>
            <w:vAlign w:val="center"/>
            <w:hideMark/>
          </w:tcPr>
          <w:p w14:paraId="5CEC33E5" w14:textId="768850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623,900</w:t>
            </w:r>
          </w:p>
        </w:tc>
        <w:tc>
          <w:tcPr>
            <w:tcW w:w="1095" w:type="dxa"/>
            <w:tcBorders>
              <w:top w:val="nil"/>
              <w:left w:val="nil"/>
              <w:bottom w:val="single" w:sz="4" w:space="0" w:color="auto"/>
              <w:right w:val="single" w:sz="4" w:space="0" w:color="auto"/>
            </w:tcBorders>
            <w:shd w:val="clear" w:color="auto" w:fill="auto"/>
            <w:vAlign w:val="center"/>
            <w:hideMark/>
          </w:tcPr>
          <w:p w14:paraId="6C8FC6D9" w14:textId="7ACF86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110,100</w:t>
            </w:r>
          </w:p>
        </w:tc>
        <w:tc>
          <w:tcPr>
            <w:tcW w:w="1085" w:type="dxa"/>
            <w:tcBorders>
              <w:top w:val="nil"/>
              <w:left w:val="nil"/>
              <w:bottom w:val="single" w:sz="4" w:space="0" w:color="auto"/>
              <w:right w:val="single" w:sz="4" w:space="0" w:color="auto"/>
            </w:tcBorders>
            <w:shd w:val="clear" w:color="auto" w:fill="auto"/>
            <w:vAlign w:val="center"/>
            <w:hideMark/>
          </w:tcPr>
          <w:p w14:paraId="62CC6E9D" w14:textId="70D391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734,000</w:t>
            </w:r>
          </w:p>
        </w:tc>
      </w:tr>
      <w:tr w:rsidR="008E3AA5" w:rsidRPr="00F3713C" w14:paraId="3FC0830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C51C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w:t>
            </w:r>
          </w:p>
        </w:tc>
        <w:tc>
          <w:tcPr>
            <w:tcW w:w="1213" w:type="dxa"/>
            <w:tcBorders>
              <w:top w:val="nil"/>
              <w:left w:val="nil"/>
              <w:bottom w:val="single" w:sz="4" w:space="0" w:color="auto"/>
              <w:right w:val="single" w:sz="4" w:space="0" w:color="auto"/>
            </w:tcBorders>
            <w:shd w:val="clear" w:color="auto" w:fill="auto"/>
            <w:vAlign w:val="center"/>
            <w:hideMark/>
          </w:tcPr>
          <w:p w14:paraId="77DF06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15355A" w14:textId="701D7D2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062262</w:t>
            </w:r>
          </w:p>
        </w:tc>
        <w:tc>
          <w:tcPr>
            <w:tcW w:w="1980" w:type="dxa"/>
            <w:tcBorders>
              <w:top w:val="nil"/>
              <w:left w:val="nil"/>
              <w:bottom w:val="single" w:sz="4" w:space="0" w:color="auto"/>
              <w:right w:val="single" w:sz="4" w:space="0" w:color="auto"/>
            </w:tcBorders>
            <w:shd w:val="clear" w:color="auto" w:fill="auto"/>
            <w:vAlign w:val="center"/>
            <w:hideMark/>
          </w:tcPr>
          <w:p w14:paraId="42AC84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Өрцний ивэрхий</w:t>
            </w:r>
          </w:p>
        </w:tc>
        <w:tc>
          <w:tcPr>
            <w:tcW w:w="2610" w:type="dxa"/>
            <w:tcBorders>
              <w:top w:val="nil"/>
              <w:left w:val="nil"/>
              <w:bottom w:val="single" w:sz="4" w:space="0" w:color="auto"/>
              <w:right w:val="single" w:sz="4" w:space="0" w:color="auto"/>
            </w:tcBorders>
            <w:shd w:val="clear" w:color="auto" w:fill="auto"/>
            <w:vAlign w:val="center"/>
            <w:hideMark/>
          </w:tcPr>
          <w:p w14:paraId="6F6F94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K44</w:t>
            </w:r>
          </w:p>
        </w:tc>
        <w:tc>
          <w:tcPr>
            <w:tcW w:w="1448" w:type="dxa"/>
            <w:tcBorders>
              <w:top w:val="nil"/>
              <w:left w:val="nil"/>
              <w:bottom w:val="single" w:sz="4" w:space="0" w:color="auto"/>
              <w:right w:val="single" w:sz="4" w:space="0" w:color="auto"/>
            </w:tcBorders>
            <w:shd w:val="clear" w:color="auto" w:fill="auto"/>
            <w:vAlign w:val="center"/>
            <w:hideMark/>
          </w:tcPr>
          <w:p w14:paraId="26AB43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353E6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44.66, 44.67, 53.7</w:t>
            </w:r>
          </w:p>
        </w:tc>
        <w:tc>
          <w:tcPr>
            <w:tcW w:w="990" w:type="dxa"/>
            <w:tcBorders>
              <w:top w:val="nil"/>
              <w:left w:val="nil"/>
              <w:bottom w:val="single" w:sz="4" w:space="0" w:color="auto"/>
              <w:right w:val="single" w:sz="4" w:space="0" w:color="auto"/>
            </w:tcBorders>
            <w:shd w:val="clear" w:color="auto" w:fill="auto"/>
            <w:vAlign w:val="center"/>
            <w:hideMark/>
          </w:tcPr>
          <w:p w14:paraId="14C4B22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3.470</w:t>
            </w:r>
          </w:p>
        </w:tc>
        <w:tc>
          <w:tcPr>
            <w:tcW w:w="1065" w:type="dxa"/>
            <w:tcBorders>
              <w:top w:val="nil"/>
              <w:left w:val="nil"/>
              <w:bottom w:val="single" w:sz="4" w:space="0" w:color="auto"/>
              <w:right w:val="single" w:sz="4" w:space="0" w:color="auto"/>
            </w:tcBorders>
            <w:shd w:val="clear" w:color="auto" w:fill="auto"/>
            <w:vAlign w:val="center"/>
            <w:hideMark/>
          </w:tcPr>
          <w:p w14:paraId="58F3EE1E" w14:textId="6926E0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2,682,600</w:t>
            </w:r>
          </w:p>
        </w:tc>
        <w:tc>
          <w:tcPr>
            <w:tcW w:w="1095" w:type="dxa"/>
            <w:tcBorders>
              <w:top w:val="nil"/>
              <w:left w:val="nil"/>
              <w:bottom w:val="single" w:sz="4" w:space="0" w:color="auto"/>
              <w:right w:val="single" w:sz="4" w:space="0" w:color="auto"/>
            </w:tcBorders>
            <w:shd w:val="clear" w:color="auto" w:fill="auto"/>
            <w:vAlign w:val="center"/>
            <w:hideMark/>
          </w:tcPr>
          <w:p w14:paraId="2102CE37" w14:textId="4277EA9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473,400</w:t>
            </w:r>
          </w:p>
        </w:tc>
        <w:tc>
          <w:tcPr>
            <w:tcW w:w="1085" w:type="dxa"/>
            <w:tcBorders>
              <w:top w:val="nil"/>
              <w:left w:val="nil"/>
              <w:bottom w:val="single" w:sz="4" w:space="0" w:color="auto"/>
              <w:right w:val="single" w:sz="4" w:space="0" w:color="auto"/>
            </w:tcBorders>
            <w:shd w:val="clear" w:color="auto" w:fill="auto"/>
            <w:vAlign w:val="center"/>
            <w:hideMark/>
          </w:tcPr>
          <w:p w14:paraId="03ADDB3E" w14:textId="315C1A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3,156,000</w:t>
            </w:r>
          </w:p>
        </w:tc>
      </w:tr>
      <w:tr w:rsidR="008E3AA5" w:rsidRPr="00F3713C" w14:paraId="4046AF3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6FBB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191</w:t>
            </w:r>
          </w:p>
        </w:tc>
        <w:tc>
          <w:tcPr>
            <w:tcW w:w="1213" w:type="dxa"/>
            <w:tcBorders>
              <w:top w:val="nil"/>
              <w:left w:val="nil"/>
              <w:bottom w:val="single" w:sz="4" w:space="0" w:color="auto"/>
              <w:right w:val="single" w:sz="4" w:space="0" w:color="auto"/>
            </w:tcBorders>
            <w:shd w:val="clear" w:color="auto" w:fill="auto"/>
            <w:vAlign w:val="center"/>
            <w:hideMark/>
          </w:tcPr>
          <w:p w14:paraId="74873E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37251A3" w14:textId="0E5C22C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062271</w:t>
            </w:r>
          </w:p>
        </w:tc>
        <w:tc>
          <w:tcPr>
            <w:tcW w:w="1980" w:type="dxa"/>
            <w:tcBorders>
              <w:top w:val="nil"/>
              <w:left w:val="nil"/>
              <w:bottom w:val="single" w:sz="4" w:space="0" w:color="auto"/>
              <w:right w:val="single" w:sz="4" w:space="0" w:color="auto"/>
            </w:tcBorders>
            <w:shd w:val="clear" w:color="auto" w:fill="auto"/>
            <w:vAlign w:val="center"/>
            <w:hideMark/>
          </w:tcPr>
          <w:p w14:paraId="53B287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Шархлаат колит</w:t>
            </w:r>
          </w:p>
        </w:tc>
        <w:tc>
          <w:tcPr>
            <w:tcW w:w="2610" w:type="dxa"/>
            <w:tcBorders>
              <w:top w:val="nil"/>
              <w:left w:val="nil"/>
              <w:bottom w:val="single" w:sz="4" w:space="0" w:color="auto"/>
              <w:right w:val="single" w:sz="4" w:space="0" w:color="auto"/>
            </w:tcBorders>
            <w:shd w:val="clear" w:color="auto" w:fill="auto"/>
            <w:vAlign w:val="center"/>
            <w:hideMark/>
          </w:tcPr>
          <w:p w14:paraId="030C9B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K50, K51</w:t>
            </w:r>
          </w:p>
        </w:tc>
        <w:tc>
          <w:tcPr>
            <w:tcW w:w="1448" w:type="dxa"/>
            <w:tcBorders>
              <w:top w:val="nil"/>
              <w:left w:val="nil"/>
              <w:bottom w:val="single" w:sz="4" w:space="0" w:color="auto"/>
              <w:right w:val="single" w:sz="4" w:space="0" w:color="auto"/>
            </w:tcBorders>
            <w:shd w:val="clear" w:color="auto" w:fill="auto"/>
            <w:vAlign w:val="center"/>
            <w:hideMark/>
          </w:tcPr>
          <w:p w14:paraId="15AF62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46637D8" w14:textId="7FB0195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078FC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1.131</w:t>
            </w:r>
          </w:p>
        </w:tc>
        <w:tc>
          <w:tcPr>
            <w:tcW w:w="1065" w:type="dxa"/>
            <w:tcBorders>
              <w:top w:val="nil"/>
              <w:left w:val="nil"/>
              <w:bottom w:val="single" w:sz="4" w:space="0" w:color="auto"/>
              <w:right w:val="single" w:sz="4" w:space="0" w:color="auto"/>
            </w:tcBorders>
            <w:shd w:val="clear" w:color="auto" w:fill="auto"/>
            <w:vAlign w:val="center"/>
            <w:hideMark/>
          </w:tcPr>
          <w:p w14:paraId="1C82ADA7" w14:textId="3B6AC00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874,650</w:t>
            </w:r>
          </w:p>
        </w:tc>
        <w:tc>
          <w:tcPr>
            <w:tcW w:w="1095" w:type="dxa"/>
            <w:tcBorders>
              <w:top w:val="nil"/>
              <w:left w:val="nil"/>
              <w:bottom w:val="single" w:sz="4" w:space="0" w:color="auto"/>
              <w:right w:val="single" w:sz="4" w:space="0" w:color="auto"/>
            </w:tcBorders>
            <w:shd w:val="clear" w:color="auto" w:fill="auto"/>
            <w:vAlign w:val="center"/>
            <w:hideMark/>
          </w:tcPr>
          <w:p w14:paraId="5C4C9E9B" w14:textId="56E872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154,350</w:t>
            </w:r>
          </w:p>
        </w:tc>
        <w:tc>
          <w:tcPr>
            <w:tcW w:w="1085" w:type="dxa"/>
            <w:tcBorders>
              <w:top w:val="nil"/>
              <w:left w:val="nil"/>
              <w:bottom w:val="single" w:sz="4" w:space="0" w:color="auto"/>
              <w:right w:val="single" w:sz="4" w:space="0" w:color="auto"/>
            </w:tcBorders>
            <w:shd w:val="clear" w:color="auto" w:fill="auto"/>
            <w:vAlign w:val="center"/>
            <w:hideMark/>
          </w:tcPr>
          <w:p w14:paraId="026D9055" w14:textId="13EA10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1,029,000</w:t>
            </w:r>
          </w:p>
        </w:tc>
      </w:tr>
      <w:tr w:rsidR="008E3AA5" w:rsidRPr="00F3713C" w14:paraId="4857F7F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BBF25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192</w:t>
            </w:r>
          </w:p>
        </w:tc>
        <w:tc>
          <w:tcPr>
            <w:tcW w:w="1213" w:type="dxa"/>
            <w:tcBorders>
              <w:top w:val="nil"/>
              <w:left w:val="nil"/>
              <w:bottom w:val="single" w:sz="4" w:space="0" w:color="auto"/>
              <w:right w:val="single" w:sz="4" w:space="0" w:color="auto"/>
            </w:tcBorders>
            <w:shd w:val="clear" w:color="auto" w:fill="auto"/>
            <w:vAlign w:val="center"/>
            <w:hideMark/>
          </w:tcPr>
          <w:p w14:paraId="2F4D21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05CF51" w14:textId="300E1F6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062272</w:t>
            </w:r>
          </w:p>
        </w:tc>
        <w:tc>
          <w:tcPr>
            <w:tcW w:w="1980" w:type="dxa"/>
            <w:tcBorders>
              <w:top w:val="nil"/>
              <w:left w:val="nil"/>
              <w:bottom w:val="single" w:sz="4" w:space="0" w:color="auto"/>
              <w:right w:val="single" w:sz="4" w:space="0" w:color="auto"/>
            </w:tcBorders>
            <w:shd w:val="clear" w:color="auto" w:fill="auto"/>
            <w:vAlign w:val="center"/>
            <w:hideMark/>
          </w:tcPr>
          <w:p w14:paraId="22EF2A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Шархлаат колит</w:t>
            </w:r>
          </w:p>
        </w:tc>
        <w:tc>
          <w:tcPr>
            <w:tcW w:w="2610" w:type="dxa"/>
            <w:tcBorders>
              <w:top w:val="nil"/>
              <w:left w:val="nil"/>
              <w:bottom w:val="single" w:sz="4" w:space="0" w:color="auto"/>
              <w:right w:val="single" w:sz="4" w:space="0" w:color="auto"/>
            </w:tcBorders>
            <w:shd w:val="clear" w:color="auto" w:fill="auto"/>
            <w:vAlign w:val="center"/>
            <w:hideMark/>
          </w:tcPr>
          <w:p w14:paraId="4C499B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K50, K51</w:t>
            </w:r>
          </w:p>
        </w:tc>
        <w:tc>
          <w:tcPr>
            <w:tcW w:w="1448" w:type="dxa"/>
            <w:tcBorders>
              <w:top w:val="nil"/>
              <w:left w:val="nil"/>
              <w:bottom w:val="single" w:sz="4" w:space="0" w:color="auto"/>
              <w:right w:val="single" w:sz="4" w:space="0" w:color="auto"/>
            </w:tcBorders>
            <w:shd w:val="clear" w:color="auto" w:fill="auto"/>
            <w:vAlign w:val="center"/>
            <w:hideMark/>
          </w:tcPr>
          <w:p w14:paraId="3EEB74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D76E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45.42</w:t>
            </w:r>
          </w:p>
        </w:tc>
        <w:tc>
          <w:tcPr>
            <w:tcW w:w="990" w:type="dxa"/>
            <w:tcBorders>
              <w:top w:val="nil"/>
              <w:left w:val="nil"/>
              <w:bottom w:val="single" w:sz="4" w:space="0" w:color="auto"/>
              <w:right w:val="single" w:sz="4" w:space="0" w:color="auto"/>
            </w:tcBorders>
            <w:shd w:val="clear" w:color="auto" w:fill="auto"/>
            <w:vAlign w:val="center"/>
            <w:hideMark/>
          </w:tcPr>
          <w:p w14:paraId="08A8A84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1.971</w:t>
            </w:r>
          </w:p>
        </w:tc>
        <w:tc>
          <w:tcPr>
            <w:tcW w:w="1065" w:type="dxa"/>
            <w:tcBorders>
              <w:top w:val="nil"/>
              <w:left w:val="nil"/>
              <w:bottom w:val="single" w:sz="4" w:space="0" w:color="auto"/>
              <w:right w:val="single" w:sz="4" w:space="0" w:color="auto"/>
            </w:tcBorders>
            <w:shd w:val="clear" w:color="auto" w:fill="auto"/>
            <w:vAlign w:val="center"/>
            <w:hideMark/>
          </w:tcPr>
          <w:p w14:paraId="494C7FCA" w14:textId="588402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1,524,050</w:t>
            </w:r>
          </w:p>
        </w:tc>
        <w:tc>
          <w:tcPr>
            <w:tcW w:w="1095" w:type="dxa"/>
            <w:tcBorders>
              <w:top w:val="nil"/>
              <w:left w:val="nil"/>
              <w:bottom w:val="single" w:sz="4" w:space="0" w:color="auto"/>
              <w:right w:val="single" w:sz="4" w:space="0" w:color="auto"/>
            </w:tcBorders>
            <w:shd w:val="clear" w:color="auto" w:fill="auto"/>
            <w:vAlign w:val="center"/>
            <w:hideMark/>
          </w:tcPr>
          <w:p w14:paraId="16CF339D" w14:textId="15446D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268,950</w:t>
            </w:r>
          </w:p>
        </w:tc>
        <w:tc>
          <w:tcPr>
            <w:tcW w:w="1085" w:type="dxa"/>
            <w:tcBorders>
              <w:top w:val="nil"/>
              <w:left w:val="nil"/>
              <w:bottom w:val="single" w:sz="4" w:space="0" w:color="auto"/>
              <w:right w:val="single" w:sz="4" w:space="0" w:color="auto"/>
            </w:tcBorders>
            <w:shd w:val="clear" w:color="auto" w:fill="auto"/>
            <w:vAlign w:val="center"/>
            <w:hideMark/>
          </w:tcPr>
          <w:p w14:paraId="25FBCF99" w14:textId="2D1C9A3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1,793,000</w:t>
            </w:r>
          </w:p>
        </w:tc>
      </w:tr>
      <w:tr w:rsidR="008E3AA5" w:rsidRPr="00F3713C" w14:paraId="45A5E10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CFF72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w:t>
            </w:r>
          </w:p>
        </w:tc>
        <w:tc>
          <w:tcPr>
            <w:tcW w:w="1213" w:type="dxa"/>
            <w:tcBorders>
              <w:top w:val="nil"/>
              <w:left w:val="nil"/>
              <w:bottom w:val="single" w:sz="4" w:space="0" w:color="auto"/>
              <w:right w:val="single" w:sz="4" w:space="0" w:color="auto"/>
            </w:tcBorders>
            <w:shd w:val="clear" w:color="auto" w:fill="auto"/>
            <w:vAlign w:val="center"/>
            <w:hideMark/>
          </w:tcPr>
          <w:p w14:paraId="524A41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5B72906" w14:textId="20E5AFB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062302</w:t>
            </w:r>
          </w:p>
        </w:tc>
        <w:tc>
          <w:tcPr>
            <w:tcW w:w="1980" w:type="dxa"/>
            <w:tcBorders>
              <w:top w:val="nil"/>
              <w:left w:val="nil"/>
              <w:bottom w:val="single" w:sz="4" w:space="0" w:color="auto"/>
              <w:right w:val="single" w:sz="4" w:space="0" w:color="auto"/>
            </w:tcBorders>
            <w:shd w:val="clear" w:color="auto" w:fill="auto"/>
            <w:vAlign w:val="center"/>
            <w:hideMark/>
          </w:tcPr>
          <w:p w14:paraId="5EAD71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саажилт түгжрэл ба ивэрхийгүй гэдэсний түгжрэл</w:t>
            </w:r>
          </w:p>
        </w:tc>
        <w:tc>
          <w:tcPr>
            <w:tcW w:w="2610" w:type="dxa"/>
            <w:tcBorders>
              <w:top w:val="nil"/>
              <w:left w:val="nil"/>
              <w:bottom w:val="single" w:sz="4" w:space="0" w:color="auto"/>
              <w:right w:val="single" w:sz="4" w:space="0" w:color="auto"/>
            </w:tcBorders>
            <w:shd w:val="clear" w:color="auto" w:fill="auto"/>
            <w:vAlign w:val="center"/>
            <w:hideMark/>
          </w:tcPr>
          <w:p w14:paraId="3EEF7B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K56</w:t>
            </w:r>
          </w:p>
        </w:tc>
        <w:tc>
          <w:tcPr>
            <w:tcW w:w="1448" w:type="dxa"/>
            <w:tcBorders>
              <w:top w:val="nil"/>
              <w:left w:val="nil"/>
              <w:bottom w:val="single" w:sz="4" w:space="0" w:color="auto"/>
              <w:right w:val="single" w:sz="4" w:space="0" w:color="auto"/>
            </w:tcBorders>
            <w:shd w:val="clear" w:color="auto" w:fill="auto"/>
            <w:vAlign w:val="center"/>
            <w:hideMark/>
          </w:tcPr>
          <w:p w14:paraId="045177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469C1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46.9, 54.11, 54.5</w:t>
            </w:r>
          </w:p>
        </w:tc>
        <w:tc>
          <w:tcPr>
            <w:tcW w:w="990" w:type="dxa"/>
            <w:tcBorders>
              <w:top w:val="nil"/>
              <w:left w:val="nil"/>
              <w:bottom w:val="single" w:sz="4" w:space="0" w:color="auto"/>
              <w:right w:val="single" w:sz="4" w:space="0" w:color="auto"/>
            </w:tcBorders>
            <w:shd w:val="clear" w:color="auto" w:fill="auto"/>
            <w:vAlign w:val="center"/>
            <w:hideMark/>
          </w:tcPr>
          <w:p w14:paraId="283CC3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1.429</w:t>
            </w:r>
          </w:p>
        </w:tc>
        <w:tc>
          <w:tcPr>
            <w:tcW w:w="1065" w:type="dxa"/>
            <w:tcBorders>
              <w:top w:val="nil"/>
              <w:left w:val="nil"/>
              <w:bottom w:val="single" w:sz="4" w:space="0" w:color="auto"/>
              <w:right w:val="single" w:sz="4" w:space="0" w:color="auto"/>
            </w:tcBorders>
            <w:shd w:val="clear" w:color="auto" w:fill="auto"/>
            <w:vAlign w:val="center"/>
            <w:hideMark/>
          </w:tcPr>
          <w:p w14:paraId="3E125FB9" w14:textId="663B63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1,105,000</w:t>
            </w:r>
          </w:p>
        </w:tc>
        <w:tc>
          <w:tcPr>
            <w:tcW w:w="1095" w:type="dxa"/>
            <w:tcBorders>
              <w:top w:val="nil"/>
              <w:left w:val="nil"/>
              <w:bottom w:val="single" w:sz="4" w:space="0" w:color="auto"/>
              <w:right w:val="single" w:sz="4" w:space="0" w:color="auto"/>
            </w:tcBorders>
            <w:shd w:val="clear" w:color="auto" w:fill="auto"/>
            <w:vAlign w:val="center"/>
            <w:hideMark/>
          </w:tcPr>
          <w:p w14:paraId="61EF0BEE" w14:textId="33F61A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195,000</w:t>
            </w:r>
          </w:p>
        </w:tc>
        <w:tc>
          <w:tcPr>
            <w:tcW w:w="1085" w:type="dxa"/>
            <w:tcBorders>
              <w:top w:val="nil"/>
              <w:left w:val="nil"/>
              <w:bottom w:val="single" w:sz="4" w:space="0" w:color="auto"/>
              <w:right w:val="single" w:sz="4" w:space="0" w:color="auto"/>
            </w:tcBorders>
            <w:shd w:val="clear" w:color="auto" w:fill="auto"/>
            <w:vAlign w:val="center"/>
            <w:hideMark/>
          </w:tcPr>
          <w:p w14:paraId="2AA98D7E" w14:textId="054064C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1,300,000</w:t>
            </w:r>
          </w:p>
        </w:tc>
      </w:tr>
      <w:tr w:rsidR="008E3AA5" w:rsidRPr="00F3713C" w14:paraId="692EEAE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B7BE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194</w:t>
            </w:r>
          </w:p>
        </w:tc>
        <w:tc>
          <w:tcPr>
            <w:tcW w:w="1213" w:type="dxa"/>
            <w:tcBorders>
              <w:top w:val="nil"/>
              <w:left w:val="nil"/>
              <w:bottom w:val="single" w:sz="4" w:space="0" w:color="auto"/>
              <w:right w:val="single" w:sz="4" w:space="0" w:color="auto"/>
            </w:tcBorders>
            <w:shd w:val="clear" w:color="auto" w:fill="auto"/>
            <w:vAlign w:val="center"/>
            <w:hideMark/>
          </w:tcPr>
          <w:p w14:paraId="2F128F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1EE5BE" w14:textId="19EC2B6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0623042</w:t>
            </w:r>
          </w:p>
        </w:tc>
        <w:tc>
          <w:tcPr>
            <w:tcW w:w="1980" w:type="dxa"/>
            <w:tcBorders>
              <w:top w:val="nil"/>
              <w:left w:val="nil"/>
              <w:bottom w:val="single" w:sz="4" w:space="0" w:color="auto"/>
              <w:right w:val="single" w:sz="4" w:space="0" w:color="auto"/>
            </w:tcBorders>
            <w:shd w:val="clear" w:color="auto" w:fill="auto"/>
            <w:vAlign w:val="center"/>
            <w:hideMark/>
          </w:tcPr>
          <w:p w14:paraId="1A609A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саажилт түгжрэл ба ивэрхийгүй гэдэсний түгжрэл</w:t>
            </w:r>
          </w:p>
        </w:tc>
        <w:tc>
          <w:tcPr>
            <w:tcW w:w="2610" w:type="dxa"/>
            <w:tcBorders>
              <w:top w:val="nil"/>
              <w:left w:val="nil"/>
              <w:bottom w:val="single" w:sz="4" w:space="0" w:color="auto"/>
              <w:right w:val="single" w:sz="4" w:space="0" w:color="auto"/>
            </w:tcBorders>
            <w:shd w:val="clear" w:color="auto" w:fill="auto"/>
            <w:vAlign w:val="center"/>
            <w:hideMark/>
          </w:tcPr>
          <w:p w14:paraId="07167F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K56</w:t>
            </w:r>
          </w:p>
        </w:tc>
        <w:tc>
          <w:tcPr>
            <w:tcW w:w="1448" w:type="dxa"/>
            <w:tcBorders>
              <w:top w:val="nil"/>
              <w:left w:val="nil"/>
              <w:bottom w:val="single" w:sz="4" w:space="0" w:color="auto"/>
              <w:right w:val="single" w:sz="4" w:space="0" w:color="auto"/>
            </w:tcBorders>
            <w:shd w:val="clear" w:color="auto" w:fill="auto"/>
            <w:vAlign w:val="center"/>
            <w:hideMark/>
          </w:tcPr>
          <w:p w14:paraId="053653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01B38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45.3, 45.7</w:t>
            </w:r>
          </w:p>
        </w:tc>
        <w:tc>
          <w:tcPr>
            <w:tcW w:w="990" w:type="dxa"/>
            <w:tcBorders>
              <w:top w:val="nil"/>
              <w:left w:val="nil"/>
              <w:bottom w:val="single" w:sz="4" w:space="0" w:color="auto"/>
              <w:right w:val="single" w:sz="4" w:space="0" w:color="auto"/>
            </w:tcBorders>
            <w:shd w:val="clear" w:color="auto" w:fill="auto"/>
            <w:vAlign w:val="center"/>
            <w:hideMark/>
          </w:tcPr>
          <w:p w14:paraId="7F456A5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4.053</w:t>
            </w:r>
          </w:p>
        </w:tc>
        <w:tc>
          <w:tcPr>
            <w:tcW w:w="1065" w:type="dxa"/>
            <w:tcBorders>
              <w:top w:val="nil"/>
              <w:left w:val="nil"/>
              <w:bottom w:val="single" w:sz="4" w:space="0" w:color="auto"/>
              <w:right w:val="single" w:sz="4" w:space="0" w:color="auto"/>
            </w:tcBorders>
            <w:shd w:val="clear" w:color="auto" w:fill="auto"/>
            <w:vAlign w:val="center"/>
            <w:hideMark/>
          </w:tcPr>
          <w:p w14:paraId="250D33FE" w14:textId="1A986E6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3,133,100</w:t>
            </w:r>
          </w:p>
        </w:tc>
        <w:tc>
          <w:tcPr>
            <w:tcW w:w="1095" w:type="dxa"/>
            <w:tcBorders>
              <w:top w:val="nil"/>
              <w:left w:val="nil"/>
              <w:bottom w:val="single" w:sz="4" w:space="0" w:color="auto"/>
              <w:right w:val="single" w:sz="4" w:space="0" w:color="auto"/>
            </w:tcBorders>
            <w:shd w:val="clear" w:color="auto" w:fill="auto"/>
            <w:vAlign w:val="center"/>
            <w:hideMark/>
          </w:tcPr>
          <w:p w14:paraId="06906D85" w14:textId="25428B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552,900</w:t>
            </w:r>
          </w:p>
        </w:tc>
        <w:tc>
          <w:tcPr>
            <w:tcW w:w="1085" w:type="dxa"/>
            <w:tcBorders>
              <w:top w:val="nil"/>
              <w:left w:val="nil"/>
              <w:bottom w:val="single" w:sz="4" w:space="0" w:color="auto"/>
              <w:right w:val="single" w:sz="4" w:space="0" w:color="auto"/>
            </w:tcBorders>
            <w:shd w:val="clear" w:color="auto" w:fill="auto"/>
            <w:vAlign w:val="center"/>
            <w:hideMark/>
          </w:tcPr>
          <w:p w14:paraId="6DC63D6A" w14:textId="12109C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3,686,000</w:t>
            </w:r>
          </w:p>
        </w:tc>
      </w:tr>
      <w:tr w:rsidR="008E3AA5" w:rsidRPr="00F3713C" w14:paraId="32C65A7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F60F8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w:t>
            </w:r>
          </w:p>
        </w:tc>
        <w:tc>
          <w:tcPr>
            <w:tcW w:w="1213" w:type="dxa"/>
            <w:tcBorders>
              <w:top w:val="nil"/>
              <w:left w:val="nil"/>
              <w:bottom w:val="single" w:sz="4" w:space="0" w:color="auto"/>
              <w:right w:val="single" w:sz="4" w:space="0" w:color="auto"/>
            </w:tcBorders>
            <w:shd w:val="clear" w:color="auto" w:fill="auto"/>
            <w:vAlign w:val="center"/>
            <w:hideMark/>
          </w:tcPr>
          <w:p w14:paraId="45BDD0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DF5D73C" w14:textId="4B022B6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062321</w:t>
            </w:r>
          </w:p>
        </w:tc>
        <w:tc>
          <w:tcPr>
            <w:tcW w:w="1980" w:type="dxa"/>
            <w:tcBorders>
              <w:top w:val="nil"/>
              <w:left w:val="nil"/>
              <w:bottom w:val="single" w:sz="4" w:space="0" w:color="auto"/>
              <w:right w:val="single" w:sz="4" w:space="0" w:color="auto"/>
            </w:tcBorders>
            <w:shd w:val="clear" w:color="auto" w:fill="auto"/>
            <w:vAlign w:val="center"/>
            <w:hideMark/>
          </w:tcPr>
          <w:p w14:paraId="7B4EEC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DE1D2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K63</w:t>
            </w:r>
          </w:p>
        </w:tc>
        <w:tc>
          <w:tcPr>
            <w:tcW w:w="1448" w:type="dxa"/>
            <w:tcBorders>
              <w:top w:val="nil"/>
              <w:left w:val="nil"/>
              <w:bottom w:val="single" w:sz="4" w:space="0" w:color="auto"/>
              <w:right w:val="single" w:sz="4" w:space="0" w:color="auto"/>
            </w:tcBorders>
            <w:shd w:val="clear" w:color="auto" w:fill="auto"/>
            <w:vAlign w:val="center"/>
            <w:hideMark/>
          </w:tcPr>
          <w:p w14:paraId="7B628C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EAF110B" w14:textId="2D46E5C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D2D9D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0.773</w:t>
            </w:r>
          </w:p>
        </w:tc>
        <w:tc>
          <w:tcPr>
            <w:tcW w:w="1065" w:type="dxa"/>
            <w:tcBorders>
              <w:top w:val="nil"/>
              <w:left w:val="nil"/>
              <w:bottom w:val="single" w:sz="4" w:space="0" w:color="auto"/>
              <w:right w:val="single" w:sz="4" w:space="0" w:color="auto"/>
            </w:tcBorders>
            <w:shd w:val="clear" w:color="auto" w:fill="auto"/>
            <w:vAlign w:val="center"/>
            <w:hideMark/>
          </w:tcPr>
          <w:p w14:paraId="09F67A51" w14:textId="6C1197E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597,550</w:t>
            </w:r>
          </w:p>
        </w:tc>
        <w:tc>
          <w:tcPr>
            <w:tcW w:w="1095" w:type="dxa"/>
            <w:tcBorders>
              <w:top w:val="nil"/>
              <w:left w:val="nil"/>
              <w:bottom w:val="single" w:sz="4" w:space="0" w:color="auto"/>
              <w:right w:val="single" w:sz="4" w:space="0" w:color="auto"/>
            </w:tcBorders>
            <w:shd w:val="clear" w:color="auto" w:fill="auto"/>
            <w:vAlign w:val="center"/>
            <w:hideMark/>
          </w:tcPr>
          <w:p w14:paraId="4FBF35CA" w14:textId="0C250B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105,450</w:t>
            </w:r>
          </w:p>
        </w:tc>
        <w:tc>
          <w:tcPr>
            <w:tcW w:w="1085" w:type="dxa"/>
            <w:tcBorders>
              <w:top w:val="nil"/>
              <w:left w:val="nil"/>
              <w:bottom w:val="single" w:sz="4" w:space="0" w:color="auto"/>
              <w:right w:val="single" w:sz="4" w:space="0" w:color="auto"/>
            </w:tcBorders>
            <w:shd w:val="clear" w:color="auto" w:fill="auto"/>
            <w:vAlign w:val="center"/>
            <w:hideMark/>
          </w:tcPr>
          <w:p w14:paraId="757F6158" w14:textId="6DC275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703,000</w:t>
            </w:r>
          </w:p>
        </w:tc>
      </w:tr>
      <w:tr w:rsidR="008E3AA5" w:rsidRPr="00F3713C" w14:paraId="51F2BF6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88630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196</w:t>
            </w:r>
          </w:p>
        </w:tc>
        <w:tc>
          <w:tcPr>
            <w:tcW w:w="1213" w:type="dxa"/>
            <w:tcBorders>
              <w:top w:val="nil"/>
              <w:left w:val="nil"/>
              <w:bottom w:val="single" w:sz="4" w:space="0" w:color="auto"/>
              <w:right w:val="single" w:sz="4" w:space="0" w:color="auto"/>
            </w:tcBorders>
            <w:shd w:val="clear" w:color="auto" w:fill="auto"/>
            <w:vAlign w:val="center"/>
            <w:hideMark/>
          </w:tcPr>
          <w:p w14:paraId="514D37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5BD4A9" w14:textId="0DCAA27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0623251</w:t>
            </w:r>
          </w:p>
        </w:tc>
        <w:tc>
          <w:tcPr>
            <w:tcW w:w="1980" w:type="dxa"/>
            <w:tcBorders>
              <w:top w:val="nil"/>
              <w:left w:val="nil"/>
              <w:bottom w:val="single" w:sz="4" w:space="0" w:color="auto"/>
              <w:right w:val="single" w:sz="4" w:space="0" w:color="auto"/>
            </w:tcBorders>
            <w:shd w:val="clear" w:color="auto" w:fill="auto"/>
            <w:vAlign w:val="center"/>
            <w:hideMark/>
          </w:tcPr>
          <w:p w14:paraId="4FFA21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49E6D7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K63</w:t>
            </w:r>
          </w:p>
        </w:tc>
        <w:tc>
          <w:tcPr>
            <w:tcW w:w="1448" w:type="dxa"/>
            <w:tcBorders>
              <w:top w:val="nil"/>
              <w:left w:val="nil"/>
              <w:bottom w:val="single" w:sz="4" w:space="0" w:color="auto"/>
              <w:right w:val="single" w:sz="4" w:space="0" w:color="auto"/>
            </w:tcBorders>
            <w:shd w:val="clear" w:color="auto" w:fill="auto"/>
            <w:vAlign w:val="center"/>
            <w:hideMark/>
          </w:tcPr>
          <w:p w14:paraId="37E60D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FAD97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45.14, 45.25, 45.42, 46.51, 46.52</w:t>
            </w:r>
          </w:p>
        </w:tc>
        <w:tc>
          <w:tcPr>
            <w:tcW w:w="990" w:type="dxa"/>
            <w:tcBorders>
              <w:top w:val="nil"/>
              <w:left w:val="nil"/>
              <w:bottom w:val="single" w:sz="4" w:space="0" w:color="auto"/>
              <w:right w:val="single" w:sz="4" w:space="0" w:color="auto"/>
            </w:tcBorders>
            <w:shd w:val="clear" w:color="auto" w:fill="auto"/>
            <w:vAlign w:val="center"/>
            <w:hideMark/>
          </w:tcPr>
          <w:p w14:paraId="1195D09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1.866</w:t>
            </w:r>
          </w:p>
        </w:tc>
        <w:tc>
          <w:tcPr>
            <w:tcW w:w="1065" w:type="dxa"/>
            <w:tcBorders>
              <w:top w:val="nil"/>
              <w:left w:val="nil"/>
              <w:bottom w:val="single" w:sz="4" w:space="0" w:color="auto"/>
              <w:right w:val="single" w:sz="4" w:space="0" w:color="auto"/>
            </w:tcBorders>
            <w:shd w:val="clear" w:color="auto" w:fill="auto"/>
            <w:vAlign w:val="center"/>
            <w:hideMark/>
          </w:tcPr>
          <w:p w14:paraId="3B6EFA1B" w14:textId="28A0E1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1,442,450</w:t>
            </w:r>
          </w:p>
        </w:tc>
        <w:tc>
          <w:tcPr>
            <w:tcW w:w="1095" w:type="dxa"/>
            <w:tcBorders>
              <w:top w:val="nil"/>
              <w:left w:val="nil"/>
              <w:bottom w:val="single" w:sz="4" w:space="0" w:color="auto"/>
              <w:right w:val="single" w:sz="4" w:space="0" w:color="auto"/>
            </w:tcBorders>
            <w:shd w:val="clear" w:color="auto" w:fill="auto"/>
            <w:vAlign w:val="center"/>
            <w:hideMark/>
          </w:tcPr>
          <w:p w14:paraId="2B7DB6D3" w14:textId="1F5F96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254,550</w:t>
            </w:r>
          </w:p>
        </w:tc>
        <w:tc>
          <w:tcPr>
            <w:tcW w:w="1085" w:type="dxa"/>
            <w:tcBorders>
              <w:top w:val="nil"/>
              <w:left w:val="nil"/>
              <w:bottom w:val="single" w:sz="4" w:space="0" w:color="auto"/>
              <w:right w:val="single" w:sz="4" w:space="0" w:color="auto"/>
            </w:tcBorders>
            <w:shd w:val="clear" w:color="auto" w:fill="auto"/>
            <w:vAlign w:val="center"/>
            <w:hideMark/>
          </w:tcPr>
          <w:p w14:paraId="10DB8E67" w14:textId="2F06A4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1,697,000</w:t>
            </w:r>
          </w:p>
        </w:tc>
      </w:tr>
      <w:tr w:rsidR="008E3AA5" w:rsidRPr="00F3713C" w14:paraId="7D9DC58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A60F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197</w:t>
            </w:r>
          </w:p>
        </w:tc>
        <w:tc>
          <w:tcPr>
            <w:tcW w:w="1213" w:type="dxa"/>
            <w:tcBorders>
              <w:top w:val="nil"/>
              <w:left w:val="nil"/>
              <w:bottom w:val="single" w:sz="4" w:space="0" w:color="auto"/>
              <w:right w:val="single" w:sz="4" w:space="0" w:color="auto"/>
            </w:tcBorders>
            <w:shd w:val="clear" w:color="auto" w:fill="auto"/>
            <w:vAlign w:val="center"/>
            <w:hideMark/>
          </w:tcPr>
          <w:p w14:paraId="45B1C6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0C01B6" w14:textId="77FC9C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062332</w:t>
            </w:r>
          </w:p>
        </w:tc>
        <w:tc>
          <w:tcPr>
            <w:tcW w:w="1980" w:type="dxa"/>
            <w:tcBorders>
              <w:top w:val="nil"/>
              <w:left w:val="nil"/>
              <w:bottom w:val="single" w:sz="4" w:space="0" w:color="auto"/>
              <w:right w:val="single" w:sz="4" w:space="0" w:color="auto"/>
            </w:tcBorders>
            <w:shd w:val="clear" w:color="auto" w:fill="auto"/>
            <w:vAlign w:val="center"/>
            <w:hideMark/>
          </w:tcPr>
          <w:p w14:paraId="77AA95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Перитонит</w:t>
            </w:r>
          </w:p>
        </w:tc>
        <w:tc>
          <w:tcPr>
            <w:tcW w:w="2610" w:type="dxa"/>
            <w:tcBorders>
              <w:top w:val="nil"/>
              <w:left w:val="nil"/>
              <w:bottom w:val="single" w:sz="4" w:space="0" w:color="auto"/>
              <w:right w:val="single" w:sz="4" w:space="0" w:color="auto"/>
            </w:tcBorders>
            <w:shd w:val="clear" w:color="auto" w:fill="auto"/>
            <w:vAlign w:val="center"/>
            <w:hideMark/>
          </w:tcPr>
          <w:p w14:paraId="664009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K65</w:t>
            </w:r>
          </w:p>
        </w:tc>
        <w:tc>
          <w:tcPr>
            <w:tcW w:w="1448" w:type="dxa"/>
            <w:tcBorders>
              <w:top w:val="nil"/>
              <w:left w:val="nil"/>
              <w:bottom w:val="single" w:sz="4" w:space="0" w:color="auto"/>
              <w:right w:val="single" w:sz="4" w:space="0" w:color="auto"/>
            </w:tcBorders>
            <w:shd w:val="clear" w:color="auto" w:fill="auto"/>
            <w:vAlign w:val="center"/>
            <w:hideMark/>
          </w:tcPr>
          <w:p w14:paraId="41C774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BBEA7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46.9, 54.11, 54.4</w:t>
            </w:r>
          </w:p>
        </w:tc>
        <w:tc>
          <w:tcPr>
            <w:tcW w:w="990" w:type="dxa"/>
            <w:tcBorders>
              <w:top w:val="nil"/>
              <w:left w:val="nil"/>
              <w:bottom w:val="single" w:sz="4" w:space="0" w:color="auto"/>
              <w:right w:val="single" w:sz="4" w:space="0" w:color="auto"/>
            </w:tcBorders>
            <w:shd w:val="clear" w:color="auto" w:fill="auto"/>
            <w:vAlign w:val="center"/>
            <w:hideMark/>
          </w:tcPr>
          <w:p w14:paraId="7C27C6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2.478</w:t>
            </w:r>
          </w:p>
        </w:tc>
        <w:tc>
          <w:tcPr>
            <w:tcW w:w="1065" w:type="dxa"/>
            <w:tcBorders>
              <w:top w:val="nil"/>
              <w:left w:val="nil"/>
              <w:bottom w:val="single" w:sz="4" w:space="0" w:color="auto"/>
              <w:right w:val="single" w:sz="4" w:space="0" w:color="auto"/>
            </w:tcBorders>
            <w:shd w:val="clear" w:color="auto" w:fill="auto"/>
            <w:vAlign w:val="center"/>
            <w:hideMark/>
          </w:tcPr>
          <w:p w14:paraId="1D00620F" w14:textId="6EFEAA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1,915,900</w:t>
            </w:r>
          </w:p>
        </w:tc>
        <w:tc>
          <w:tcPr>
            <w:tcW w:w="1095" w:type="dxa"/>
            <w:tcBorders>
              <w:top w:val="nil"/>
              <w:left w:val="nil"/>
              <w:bottom w:val="single" w:sz="4" w:space="0" w:color="auto"/>
              <w:right w:val="single" w:sz="4" w:space="0" w:color="auto"/>
            </w:tcBorders>
            <w:shd w:val="clear" w:color="auto" w:fill="auto"/>
            <w:vAlign w:val="center"/>
            <w:hideMark/>
          </w:tcPr>
          <w:p w14:paraId="32BE96D1" w14:textId="19AFE1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338,100</w:t>
            </w:r>
          </w:p>
        </w:tc>
        <w:tc>
          <w:tcPr>
            <w:tcW w:w="1085" w:type="dxa"/>
            <w:tcBorders>
              <w:top w:val="nil"/>
              <w:left w:val="nil"/>
              <w:bottom w:val="single" w:sz="4" w:space="0" w:color="auto"/>
              <w:right w:val="single" w:sz="4" w:space="0" w:color="auto"/>
            </w:tcBorders>
            <w:shd w:val="clear" w:color="auto" w:fill="auto"/>
            <w:vAlign w:val="center"/>
            <w:hideMark/>
          </w:tcPr>
          <w:p w14:paraId="54ACA0B3" w14:textId="329F7B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2,254,000</w:t>
            </w:r>
          </w:p>
        </w:tc>
      </w:tr>
      <w:tr w:rsidR="008E3AA5" w:rsidRPr="00F3713C" w14:paraId="7D0B662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AF7EF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198</w:t>
            </w:r>
          </w:p>
        </w:tc>
        <w:tc>
          <w:tcPr>
            <w:tcW w:w="1213" w:type="dxa"/>
            <w:tcBorders>
              <w:top w:val="nil"/>
              <w:left w:val="nil"/>
              <w:bottom w:val="single" w:sz="4" w:space="0" w:color="auto"/>
              <w:right w:val="single" w:sz="4" w:space="0" w:color="auto"/>
            </w:tcBorders>
            <w:shd w:val="clear" w:color="auto" w:fill="auto"/>
            <w:vAlign w:val="center"/>
            <w:hideMark/>
          </w:tcPr>
          <w:p w14:paraId="6FA7C3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12F811" w14:textId="5A95DAC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062341</w:t>
            </w:r>
          </w:p>
        </w:tc>
        <w:tc>
          <w:tcPr>
            <w:tcW w:w="1980" w:type="dxa"/>
            <w:tcBorders>
              <w:top w:val="nil"/>
              <w:left w:val="nil"/>
              <w:bottom w:val="single" w:sz="4" w:space="0" w:color="auto"/>
              <w:right w:val="single" w:sz="4" w:space="0" w:color="auto"/>
            </w:tcBorders>
            <w:shd w:val="clear" w:color="auto" w:fill="auto"/>
            <w:vAlign w:val="center"/>
            <w:hideMark/>
          </w:tcPr>
          <w:p w14:paraId="7CC36F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гялтангийн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70A9C9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K59, K66</w:t>
            </w:r>
          </w:p>
        </w:tc>
        <w:tc>
          <w:tcPr>
            <w:tcW w:w="1448" w:type="dxa"/>
            <w:tcBorders>
              <w:top w:val="nil"/>
              <w:left w:val="nil"/>
              <w:bottom w:val="single" w:sz="4" w:space="0" w:color="auto"/>
              <w:right w:val="single" w:sz="4" w:space="0" w:color="auto"/>
            </w:tcBorders>
            <w:shd w:val="clear" w:color="auto" w:fill="auto"/>
            <w:vAlign w:val="center"/>
            <w:hideMark/>
          </w:tcPr>
          <w:p w14:paraId="3CA1AE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1B8AB60" w14:textId="41F7580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49356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0.502</w:t>
            </w:r>
          </w:p>
        </w:tc>
        <w:tc>
          <w:tcPr>
            <w:tcW w:w="1065" w:type="dxa"/>
            <w:tcBorders>
              <w:top w:val="nil"/>
              <w:left w:val="nil"/>
              <w:bottom w:val="single" w:sz="4" w:space="0" w:color="auto"/>
              <w:right w:val="single" w:sz="4" w:space="0" w:color="auto"/>
            </w:tcBorders>
            <w:shd w:val="clear" w:color="auto" w:fill="auto"/>
            <w:vAlign w:val="center"/>
            <w:hideMark/>
          </w:tcPr>
          <w:p w14:paraId="63607697" w14:textId="21890B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388,450</w:t>
            </w:r>
          </w:p>
        </w:tc>
        <w:tc>
          <w:tcPr>
            <w:tcW w:w="1095" w:type="dxa"/>
            <w:tcBorders>
              <w:top w:val="nil"/>
              <w:left w:val="nil"/>
              <w:bottom w:val="single" w:sz="4" w:space="0" w:color="auto"/>
              <w:right w:val="single" w:sz="4" w:space="0" w:color="auto"/>
            </w:tcBorders>
            <w:shd w:val="clear" w:color="auto" w:fill="auto"/>
            <w:vAlign w:val="center"/>
            <w:hideMark/>
          </w:tcPr>
          <w:p w14:paraId="06B2788B" w14:textId="73B81B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68,550</w:t>
            </w:r>
          </w:p>
        </w:tc>
        <w:tc>
          <w:tcPr>
            <w:tcW w:w="1085" w:type="dxa"/>
            <w:tcBorders>
              <w:top w:val="nil"/>
              <w:left w:val="nil"/>
              <w:bottom w:val="single" w:sz="4" w:space="0" w:color="auto"/>
              <w:right w:val="single" w:sz="4" w:space="0" w:color="auto"/>
            </w:tcBorders>
            <w:shd w:val="clear" w:color="auto" w:fill="auto"/>
            <w:vAlign w:val="center"/>
            <w:hideMark/>
          </w:tcPr>
          <w:p w14:paraId="07C71F60" w14:textId="6DF594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457,000</w:t>
            </w:r>
          </w:p>
        </w:tc>
      </w:tr>
      <w:tr w:rsidR="008E3AA5" w:rsidRPr="00F3713C" w14:paraId="79862DC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5B2D4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199</w:t>
            </w:r>
          </w:p>
        </w:tc>
        <w:tc>
          <w:tcPr>
            <w:tcW w:w="1213" w:type="dxa"/>
            <w:tcBorders>
              <w:top w:val="nil"/>
              <w:left w:val="nil"/>
              <w:bottom w:val="single" w:sz="4" w:space="0" w:color="auto"/>
              <w:right w:val="single" w:sz="4" w:space="0" w:color="auto"/>
            </w:tcBorders>
            <w:shd w:val="clear" w:color="auto" w:fill="auto"/>
            <w:vAlign w:val="center"/>
            <w:hideMark/>
          </w:tcPr>
          <w:p w14:paraId="79E3E1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5EBCE7" w14:textId="523CEAB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062342</w:t>
            </w:r>
          </w:p>
        </w:tc>
        <w:tc>
          <w:tcPr>
            <w:tcW w:w="1980" w:type="dxa"/>
            <w:tcBorders>
              <w:top w:val="nil"/>
              <w:left w:val="nil"/>
              <w:bottom w:val="single" w:sz="4" w:space="0" w:color="auto"/>
              <w:right w:val="single" w:sz="4" w:space="0" w:color="auto"/>
            </w:tcBorders>
            <w:shd w:val="clear" w:color="auto" w:fill="auto"/>
            <w:vAlign w:val="center"/>
            <w:hideMark/>
          </w:tcPr>
          <w:p w14:paraId="6B81BD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гялтангийн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6B42C6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K66</w:t>
            </w:r>
          </w:p>
        </w:tc>
        <w:tc>
          <w:tcPr>
            <w:tcW w:w="1448" w:type="dxa"/>
            <w:tcBorders>
              <w:top w:val="nil"/>
              <w:left w:val="nil"/>
              <w:bottom w:val="single" w:sz="4" w:space="0" w:color="auto"/>
              <w:right w:val="single" w:sz="4" w:space="0" w:color="auto"/>
            </w:tcBorders>
            <w:shd w:val="clear" w:color="auto" w:fill="auto"/>
            <w:vAlign w:val="center"/>
            <w:hideMark/>
          </w:tcPr>
          <w:p w14:paraId="7BC713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F55CC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46.9, 54.1, 54.5</w:t>
            </w:r>
          </w:p>
        </w:tc>
        <w:tc>
          <w:tcPr>
            <w:tcW w:w="990" w:type="dxa"/>
            <w:tcBorders>
              <w:top w:val="nil"/>
              <w:left w:val="nil"/>
              <w:bottom w:val="single" w:sz="4" w:space="0" w:color="auto"/>
              <w:right w:val="single" w:sz="4" w:space="0" w:color="auto"/>
            </w:tcBorders>
            <w:shd w:val="clear" w:color="auto" w:fill="auto"/>
            <w:vAlign w:val="center"/>
            <w:hideMark/>
          </w:tcPr>
          <w:p w14:paraId="398DD9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1.429</w:t>
            </w:r>
          </w:p>
        </w:tc>
        <w:tc>
          <w:tcPr>
            <w:tcW w:w="1065" w:type="dxa"/>
            <w:tcBorders>
              <w:top w:val="nil"/>
              <w:left w:val="nil"/>
              <w:bottom w:val="single" w:sz="4" w:space="0" w:color="auto"/>
              <w:right w:val="single" w:sz="4" w:space="0" w:color="auto"/>
            </w:tcBorders>
            <w:shd w:val="clear" w:color="auto" w:fill="auto"/>
            <w:vAlign w:val="center"/>
            <w:hideMark/>
          </w:tcPr>
          <w:p w14:paraId="11D79202" w14:textId="0D78F6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1,105,000</w:t>
            </w:r>
          </w:p>
        </w:tc>
        <w:tc>
          <w:tcPr>
            <w:tcW w:w="1095" w:type="dxa"/>
            <w:tcBorders>
              <w:top w:val="nil"/>
              <w:left w:val="nil"/>
              <w:bottom w:val="single" w:sz="4" w:space="0" w:color="auto"/>
              <w:right w:val="single" w:sz="4" w:space="0" w:color="auto"/>
            </w:tcBorders>
            <w:shd w:val="clear" w:color="auto" w:fill="auto"/>
            <w:vAlign w:val="center"/>
            <w:hideMark/>
          </w:tcPr>
          <w:p w14:paraId="1609216F" w14:textId="4A011D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195,000</w:t>
            </w:r>
          </w:p>
        </w:tc>
        <w:tc>
          <w:tcPr>
            <w:tcW w:w="1085" w:type="dxa"/>
            <w:tcBorders>
              <w:top w:val="nil"/>
              <w:left w:val="nil"/>
              <w:bottom w:val="single" w:sz="4" w:space="0" w:color="auto"/>
              <w:right w:val="single" w:sz="4" w:space="0" w:color="auto"/>
            </w:tcBorders>
            <w:shd w:val="clear" w:color="auto" w:fill="auto"/>
            <w:vAlign w:val="center"/>
            <w:hideMark/>
          </w:tcPr>
          <w:p w14:paraId="77545678" w14:textId="4B8B8B0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1,300,000</w:t>
            </w:r>
          </w:p>
        </w:tc>
      </w:tr>
      <w:tr w:rsidR="008E3AA5" w:rsidRPr="00F3713C" w14:paraId="6621CB5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982D8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w:t>
            </w:r>
          </w:p>
        </w:tc>
        <w:tc>
          <w:tcPr>
            <w:tcW w:w="1213" w:type="dxa"/>
            <w:tcBorders>
              <w:top w:val="nil"/>
              <w:left w:val="nil"/>
              <w:bottom w:val="single" w:sz="4" w:space="0" w:color="auto"/>
              <w:right w:val="single" w:sz="4" w:space="0" w:color="auto"/>
            </w:tcBorders>
            <w:shd w:val="clear" w:color="auto" w:fill="auto"/>
            <w:vAlign w:val="center"/>
            <w:hideMark/>
          </w:tcPr>
          <w:p w14:paraId="08183B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4AEE5E8" w14:textId="1FB3FDD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062411</w:t>
            </w:r>
          </w:p>
        </w:tc>
        <w:tc>
          <w:tcPr>
            <w:tcW w:w="1980" w:type="dxa"/>
            <w:tcBorders>
              <w:top w:val="nil"/>
              <w:left w:val="nil"/>
              <w:bottom w:val="single" w:sz="4" w:space="0" w:color="auto"/>
              <w:right w:val="single" w:sz="4" w:space="0" w:color="auto"/>
            </w:tcBorders>
            <w:shd w:val="clear" w:color="auto" w:fill="auto"/>
            <w:vAlign w:val="center"/>
            <w:hideMark/>
          </w:tcPr>
          <w:p w14:paraId="64B6B1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шингээлтийн хямрал болон бусад эмгэгүүд</w:t>
            </w:r>
          </w:p>
        </w:tc>
        <w:tc>
          <w:tcPr>
            <w:tcW w:w="2610" w:type="dxa"/>
            <w:tcBorders>
              <w:top w:val="nil"/>
              <w:left w:val="nil"/>
              <w:bottom w:val="single" w:sz="4" w:space="0" w:color="auto"/>
              <w:right w:val="single" w:sz="4" w:space="0" w:color="auto"/>
            </w:tcBorders>
            <w:shd w:val="clear" w:color="auto" w:fill="auto"/>
            <w:vAlign w:val="center"/>
            <w:hideMark/>
          </w:tcPr>
          <w:p w14:paraId="4FBC9D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K90, K91, K92</w:t>
            </w:r>
          </w:p>
        </w:tc>
        <w:tc>
          <w:tcPr>
            <w:tcW w:w="1448" w:type="dxa"/>
            <w:tcBorders>
              <w:top w:val="nil"/>
              <w:left w:val="nil"/>
              <w:bottom w:val="single" w:sz="4" w:space="0" w:color="auto"/>
              <w:right w:val="single" w:sz="4" w:space="0" w:color="auto"/>
            </w:tcBorders>
            <w:shd w:val="clear" w:color="auto" w:fill="auto"/>
            <w:vAlign w:val="center"/>
            <w:hideMark/>
          </w:tcPr>
          <w:p w14:paraId="11EF6E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977CE82" w14:textId="571E462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43A0B2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0.594</w:t>
            </w:r>
          </w:p>
        </w:tc>
        <w:tc>
          <w:tcPr>
            <w:tcW w:w="1065" w:type="dxa"/>
            <w:tcBorders>
              <w:top w:val="nil"/>
              <w:left w:val="nil"/>
              <w:bottom w:val="single" w:sz="4" w:space="0" w:color="auto"/>
              <w:right w:val="single" w:sz="4" w:space="0" w:color="auto"/>
            </w:tcBorders>
            <w:shd w:val="clear" w:color="auto" w:fill="auto"/>
            <w:vAlign w:val="center"/>
            <w:hideMark/>
          </w:tcPr>
          <w:p w14:paraId="71CA73F0" w14:textId="4F5889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459,000</w:t>
            </w:r>
          </w:p>
        </w:tc>
        <w:tc>
          <w:tcPr>
            <w:tcW w:w="1095" w:type="dxa"/>
            <w:tcBorders>
              <w:top w:val="nil"/>
              <w:left w:val="nil"/>
              <w:bottom w:val="single" w:sz="4" w:space="0" w:color="auto"/>
              <w:right w:val="single" w:sz="4" w:space="0" w:color="auto"/>
            </w:tcBorders>
            <w:shd w:val="clear" w:color="auto" w:fill="auto"/>
            <w:vAlign w:val="center"/>
            <w:hideMark/>
          </w:tcPr>
          <w:p w14:paraId="7ECEB4CC" w14:textId="55D232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81,000</w:t>
            </w:r>
          </w:p>
        </w:tc>
        <w:tc>
          <w:tcPr>
            <w:tcW w:w="1085" w:type="dxa"/>
            <w:tcBorders>
              <w:top w:val="nil"/>
              <w:left w:val="nil"/>
              <w:bottom w:val="single" w:sz="4" w:space="0" w:color="auto"/>
              <w:right w:val="single" w:sz="4" w:space="0" w:color="auto"/>
            </w:tcBorders>
            <w:shd w:val="clear" w:color="auto" w:fill="auto"/>
            <w:vAlign w:val="center"/>
            <w:hideMark/>
          </w:tcPr>
          <w:p w14:paraId="5AFAE4A1" w14:textId="76C0C4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540,000</w:t>
            </w:r>
          </w:p>
        </w:tc>
      </w:tr>
      <w:tr w:rsidR="008E3AA5" w:rsidRPr="00F3713C" w14:paraId="235CCBA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82435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w:t>
            </w:r>
          </w:p>
        </w:tc>
        <w:tc>
          <w:tcPr>
            <w:tcW w:w="1213" w:type="dxa"/>
            <w:tcBorders>
              <w:top w:val="nil"/>
              <w:left w:val="nil"/>
              <w:bottom w:val="single" w:sz="4" w:space="0" w:color="auto"/>
              <w:right w:val="single" w:sz="4" w:space="0" w:color="auto"/>
            </w:tcBorders>
            <w:shd w:val="clear" w:color="auto" w:fill="auto"/>
            <w:vAlign w:val="center"/>
            <w:hideMark/>
          </w:tcPr>
          <w:p w14:paraId="555F05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575B21" w14:textId="1C1BE39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063031</w:t>
            </w:r>
          </w:p>
        </w:tc>
        <w:tc>
          <w:tcPr>
            <w:tcW w:w="1980" w:type="dxa"/>
            <w:tcBorders>
              <w:top w:val="nil"/>
              <w:left w:val="nil"/>
              <w:bottom w:val="single" w:sz="4" w:space="0" w:color="auto"/>
              <w:right w:val="single" w:sz="4" w:space="0" w:color="auto"/>
            </w:tcBorders>
            <w:shd w:val="clear" w:color="auto" w:fill="auto"/>
            <w:vAlign w:val="center"/>
            <w:hideMark/>
          </w:tcPr>
          <w:p w14:paraId="674FE6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тогтолцооны бусад өвчнүүд</w:t>
            </w:r>
          </w:p>
        </w:tc>
        <w:tc>
          <w:tcPr>
            <w:tcW w:w="2610" w:type="dxa"/>
            <w:tcBorders>
              <w:top w:val="nil"/>
              <w:left w:val="nil"/>
              <w:bottom w:val="single" w:sz="4" w:space="0" w:color="auto"/>
              <w:right w:val="single" w:sz="4" w:space="0" w:color="auto"/>
            </w:tcBorders>
            <w:shd w:val="clear" w:color="auto" w:fill="auto"/>
            <w:vAlign w:val="center"/>
            <w:hideMark/>
          </w:tcPr>
          <w:p w14:paraId="7F4B34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K10, K11, K12, K29, K30, K52, K56, K58, K80, K81, K86, K87</w:t>
            </w:r>
          </w:p>
        </w:tc>
        <w:tc>
          <w:tcPr>
            <w:tcW w:w="1448" w:type="dxa"/>
            <w:tcBorders>
              <w:top w:val="nil"/>
              <w:left w:val="nil"/>
              <w:bottom w:val="single" w:sz="4" w:space="0" w:color="auto"/>
              <w:right w:val="single" w:sz="4" w:space="0" w:color="auto"/>
            </w:tcBorders>
            <w:shd w:val="clear" w:color="auto" w:fill="auto"/>
            <w:vAlign w:val="center"/>
            <w:hideMark/>
          </w:tcPr>
          <w:p w14:paraId="032A68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CEF0173" w14:textId="74F6C3E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8175F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43AC818F" w14:textId="17E800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4BF32B88" w14:textId="54D2A2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4AD9DF6A" w14:textId="69E57B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302F1C9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FCF5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w:t>
            </w:r>
          </w:p>
        </w:tc>
        <w:tc>
          <w:tcPr>
            <w:tcW w:w="1213" w:type="dxa"/>
            <w:tcBorders>
              <w:top w:val="nil"/>
              <w:left w:val="nil"/>
              <w:bottom w:val="single" w:sz="4" w:space="0" w:color="auto"/>
              <w:right w:val="single" w:sz="4" w:space="0" w:color="auto"/>
            </w:tcBorders>
            <w:shd w:val="clear" w:color="auto" w:fill="auto"/>
            <w:vAlign w:val="center"/>
            <w:hideMark/>
          </w:tcPr>
          <w:p w14:paraId="386E54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B8E197" w14:textId="43853F0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070431</w:t>
            </w:r>
          </w:p>
        </w:tc>
        <w:tc>
          <w:tcPr>
            <w:tcW w:w="1980" w:type="dxa"/>
            <w:tcBorders>
              <w:top w:val="nil"/>
              <w:left w:val="nil"/>
              <w:bottom w:val="single" w:sz="4" w:space="0" w:color="auto"/>
              <w:right w:val="single" w:sz="4" w:space="0" w:color="auto"/>
            </w:tcBorders>
            <w:shd w:val="clear" w:color="auto" w:fill="auto"/>
            <w:vAlign w:val="center"/>
            <w:hideMark/>
          </w:tcPr>
          <w:p w14:paraId="7EB34D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хордлогот өвчин, реактив гепатит</w:t>
            </w:r>
          </w:p>
        </w:tc>
        <w:tc>
          <w:tcPr>
            <w:tcW w:w="2610" w:type="dxa"/>
            <w:tcBorders>
              <w:top w:val="nil"/>
              <w:left w:val="nil"/>
              <w:bottom w:val="single" w:sz="4" w:space="0" w:color="auto"/>
              <w:right w:val="single" w:sz="4" w:space="0" w:color="auto"/>
            </w:tcBorders>
            <w:shd w:val="clear" w:color="auto" w:fill="auto"/>
            <w:vAlign w:val="center"/>
            <w:hideMark/>
          </w:tcPr>
          <w:p w14:paraId="3FBF53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K70, K71, K75, K76</w:t>
            </w:r>
          </w:p>
        </w:tc>
        <w:tc>
          <w:tcPr>
            <w:tcW w:w="1448" w:type="dxa"/>
            <w:tcBorders>
              <w:top w:val="nil"/>
              <w:left w:val="nil"/>
              <w:bottom w:val="single" w:sz="4" w:space="0" w:color="auto"/>
              <w:right w:val="single" w:sz="4" w:space="0" w:color="auto"/>
            </w:tcBorders>
            <w:shd w:val="clear" w:color="auto" w:fill="auto"/>
            <w:vAlign w:val="center"/>
            <w:hideMark/>
          </w:tcPr>
          <w:p w14:paraId="29E501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16C67DB" w14:textId="69D0AF0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6D924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0.628</w:t>
            </w:r>
          </w:p>
        </w:tc>
        <w:tc>
          <w:tcPr>
            <w:tcW w:w="1065" w:type="dxa"/>
            <w:tcBorders>
              <w:top w:val="nil"/>
              <w:left w:val="nil"/>
              <w:bottom w:val="single" w:sz="4" w:space="0" w:color="auto"/>
              <w:right w:val="single" w:sz="4" w:space="0" w:color="auto"/>
            </w:tcBorders>
            <w:shd w:val="clear" w:color="auto" w:fill="auto"/>
            <w:vAlign w:val="center"/>
            <w:hideMark/>
          </w:tcPr>
          <w:p w14:paraId="1353C0AD" w14:textId="44CECF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485,350</w:t>
            </w:r>
          </w:p>
        </w:tc>
        <w:tc>
          <w:tcPr>
            <w:tcW w:w="1095" w:type="dxa"/>
            <w:tcBorders>
              <w:top w:val="nil"/>
              <w:left w:val="nil"/>
              <w:bottom w:val="single" w:sz="4" w:space="0" w:color="auto"/>
              <w:right w:val="single" w:sz="4" w:space="0" w:color="auto"/>
            </w:tcBorders>
            <w:shd w:val="clear" w:color="auto" w:fill="auto"/>
            <w:vAlign w:val="center"/>
            <w:hideMark/>
          </w:tcPr>
          <w:p w14:paraId="0F1360A0" w14:textId="05F0AF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85,650</w:t>
            </w:r>
          </w:p>
        </w:tc>
        <w:tc>
          <w:tcPr>
            <w:tcW w:w="1085" w:type="dxa"/>
            <w:tcBorders>
              <w:top w:val="nil"/>
              <w:left w:val="nil"/>
              <w:bottom w:val="single" w:sz="4" w:space="0" w:color="auto"/>
              <w:right w:val="single" w:sz="4" w:space="0" w:color="auto"/>
            </w:tcBorders>
            <w:shd w:val="clear" w:color="auto" w:fill="auto"/>
            <w:vAlign w:val="center"/>
            <w:hideMark/>
          </w:tcPr>
          <w:p w14:paraId="756EA14E" w14:textId="2817EC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571,000</w:t>
            </w:r>
          </w:p>
        </w:tc>
      </w:tr>
      <w:tr w:rsidR="008E3AA5" w:rsidRPr="00F3713C" w14:paraId="1213B5A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6936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w:t>
            </w:r>
          </w:p>
        </w:tc>
        <w:tc>
          <w:tcPr>
            <w:tcW w:w="1213" w:type="dxa"/>
            <w:tcBorders>
              <w:top w:val="nil"/>
              <w:left w:val="nil"/>
              <w:bottom w:val="single" w:sz="4" w:space="0" w:color="auto"/>
              <w:right w:val="single" w:sz="4" w:space="0" w:color="auto"/>
            </w:tcBorders>
            <w:shd w:val="clear" w:color="auto" w:fill="auto"/>
            <w:vAlign w:val="center"/>
            <w:hideMark/>
          </w:tcPr>
          <w:p w14:paraId="514D94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528B5D" w14:textId="5CF6252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0704341</w:t>
            </w:r>
          </w:p>
        </w:tc>
        <w:tc>
          <w:tcPr>
            <w:tcW w:w="1980" w:type="dxa"/>
            <w:tcBorders>
              <w:top w:val="nil"/>
              <w:left w:val="nil"/>
              <w:bottom w:val="single" w:sz="4" w:space="0" w:color="auto"/>
              <w:right w:val="single" w:sz="4" w:space="0" w:color="auto"/>
            </w:tcBorders>
            <w:shd w:val="clear" w:color="auto" w:fill="auto"/>
            <w:vAlign w:val="center"/>
            <w:hideMark/>
          </w:tcPr>
          <w:p w14:paraId="01B931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хордлогот өвчин, реактив гепатит</w:t>
            </w:r>
          </w:p>
        </w:tc>
        <w:tc>
          <w:tcPr>
            <w:tcW w:w="2610" w:type="dxa"/>
            <w:tcBorders>
              <w:top w:val="nil"/>
              <w:left w:val="nil"/>
              <w:bottom w:val="single" w:sz="4" w:space="0" w:color="auto"/>
              <w:right w:val="single" w:sz="4" w:space="0" w:color="auto"/>
            </w:tcBorders>
            <w:shd w:val="clear" w:color="auto" w:fill="auto"/>
            <w:vAlign w:val="center"/>
            <w:hideMark/>
          </w:tcPr>
          <w:p w14:paraId="38A03C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K75, K76</w:t>
            </w:r>
          </w:p>
        </w:tc>
        <w:tc>
          <w:tcPr>
            <w:tcW w:w="1448" w:type="dxa"/>
            <w:tcBorders>
              <w:top w:val="nil"/>
              <w:left w:val="nil"/>
              <w:bottom w:val="single" w:sz="4" w:space="0" w:color="auto"/>
              <w:right w:val="single" w:sz="4" w:space="0" w:color="auto"/>
            </w:tcBorders>
            <w:shd w:val="clear" w:color="auto" w:fill="auto"/>
            <w:vAlign w:val="center"/>
            <w:hideMark/>
          </w:tcPr>
          <w:p w14:paraId="76353A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31AAE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50.11, 50.19</w:t>
            </w:r>
          </w:p>
        </w:tc>
        <w:tc>
          <w:tcPr>
            <w:tcW w:w="990" w:type="dxa"/>
            <w:tcBorders>
              <w:top w:val="nil"/>
              <w:left w:val="nil"/>
              <w:bottom w:val="single" w:sz="4" w:space="0" w:color="auto"/>
              <w:right w:val="single" w:sz="4" w:space="0" w:color="auto"/>
            </w:tcBorders>
            <w:shd w:val="clear" w:color="auto" w:fill="auto"/>
            <w:vAlign w:val="center"/>
            <w:hideMark/>
          </w:tcPr>
          <w:p w14:paraId="619C1F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1.019</w:t>
            </w:r>
          </w:p>
        </w:tc>
        <w:tc>
          <w:tcPr>
            <w:tcW w:w="1065" w:type="dxa"/>
            <w:tcBorders>
              <w:top w:val="nil"/>
              <w:left w:val="nil"/>
              <w:bottom w:val="single" w:sz="4" w:space="0" w:color="auto"/>
              <w:right w:val="single" w:sz="4" w:space="0" w:color="auto"/>
            </w:tcBorders>
            <w:shd w:val="clear" w:color="auto" w:fill="auto"/>
            <w:vAlign w:val="center"/>
            <w:hideMark/>
          </w:tcPr>
          <w:p w14:paraId="3D689FAA" w14:textId="7B922E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787,950</w:t>
            </w:r>
          </w:p>
        </w:tc>
        <w:tc>
          <w:tcPr>
            <w:tcW w:w="1095" w:type="dxa"/>
            <w:tcBorders>
              <w:top w:val="nil"/>
              <w:left w:val="nil"/>
              <w:bottom w:val="single" w:sz="4" w:space="0" w:color="auto"/>
              <w:right w:val="single" w:sz="4" w:space="0" w:color="auto"/>
            </w:tcBorders>
            <w:shd w:val="clear" w:color="auto" w:fill="auto"/>
            <w:vAlign w:val="center"/>
            <w:hideMark/>
          </w:tcPr>
          <w:p w14:paraId="71C2116D" w14:textId="1BBF2B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139,050</w:t>
            </w:r>
          </w:p>
        </w:tc>
        <w:tc>
          <w:tcPr>
            <w:tcW w:w="1085" w:type="dxa"/>
            <w:tcBorders>
              <w:top w:val="nil"/>
              <w:left w:val="nil"/>
              <w:bottom w:val="single" w:sz="4" w:space="0" w:color="auto"/>
              <w:right w:val="single" w:sz="4" w:space="0" w:color="auto"/>
            </w:tcBorders>
            <w:shd w:val="clear" w:color="auto" w:fill="auto"/>
            <w:vAlign w:val="center"/>
            <w:hideMark/>
          </w:tcPr>
          <w:p w14:paraId="3D23662E" w14:textId="18F754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927,000</w:t>
            </w:r>
          </w:p>
        </w:tc>
      </w:tr>
      <w:tr w:rsidR="008E3AA5" w:rsidRPr="00F3713C" w14:paraId="3E36E30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2B76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w:t>
            </w:r>
          </w:p>
        </w:tc>
        <w:tc>
          <w:tcPr>
            <w:tcW w:w="1213" w:type="dxa"/>
            <w:tcBorders>
              <w:top w:val="nil"/>
              <w:left w:val="nil"/>
              <w:bottom w:val="single" w:sz="4" w:space="0" w:color="auto"/>
              <w:right w:val="single" w:sz="4" w:space="0" w:color="auto"/>
            </w:tcBorders>
            <w:shd w:val="clear" w:color="auto" w:fill="auto"/>
            <w:vAlign w:val="center"/>
            <w:hideMark/>
          </w:tcPr>
          <w:p w14:paraId="336CAE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5D844E" w14:textId="21AD16D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070222</w:t>
            </w:r>
          </w:p>
        </w:tc>
        <w:tc>
          <w:tcPr>
            <w:tcW w:w="1980" w:type="dxa"/>
            <w:tcBorders>
              <w:top w:val="nil"/>
              <w:left w:val="nil"/>
              <w:bottom w:val="single" w:sz="4" w:space="0" w:color="auto"/>
              <w:right w:val="single" w:sz="4" w:space="0" w:color="auto"/>
            </w:tcBorders>
            <w:shd w:val="clear" w:color="auto" w:fill="auto"/>
            <w:vAlign w:val="center"/>
            <w:hideMark/>
          </w:tcPr>
          <w:p w14:paraId="7DA999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чулуу, холецистит</w:t>
            </w:r>
          </w:p>
        </w:tc>
        <w:tc>
          <w:tcPr>
            <w:tcW w:w="2610" w:type="dxa"/>
            <w:tcBorders>
              <w:top w:val="nil"/>
              <w:left w:val="nil"/>
              <w:bottom w:val="single" w:sz="4" w:space="0" w:color="auto"/>
              <w:right w:val="single" w:sz="4" w:space="0" w:color="auto"/>
            </w:tcBorders>
            <w:shd w:val="clear" w:color="auto" w:fill="auto"/>
            <w:vAlign w:val="center"/>
            <w:hideMark/>
          </w:tcPr>
          <w:p w14:paraId="6E81E6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K80, K81</w:t>
            </w:r>
          </w:p>
        </w:tc>
        <w:tc>
          <w:tcPr>
            <w:tcW w:w="1448" w:type="dxa"/>
            <w:tcBorders>
              <w:top w:val="nil"/>
              <w:left w:val="nil"/>
              <w:bottom w:val="single" w:sz="4" w:space="0" w:color="auto"/>
              <w:right w:val="single" w:sz="4" w:space="0" w:color="auto"/>
            </w:tcBorders>
            <w:shd w:val="clear" w:color="auto" w:fill="auto"/>
            <w:vAlign w:val="center"/>
            <w:hideMark/>
          </w:tcPr>
          <w:p w14:paraId="086AC2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2BC0F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51.0, 51.21, 51.22</w:t>
            </w:r>
          </w:p>
        </w:tc>
        <w:tc>
          <w:tcPr>
            <w:tcW w:w="990" w:type="dxa"/>
            <w:tcBorders>
              <w:top w:val="nil"/>
              <w:left w:val="nil"/>
              <w:bottom w:val="single" w:sz="4" w:space="0" w:color="auto"/>
              <w:right w:val="single" w:sz="4" w:space="0" w:color="auto"/>
            </w:tcBorders>
            <w:shd w:val="clear" w:color="auto" w:fill="auto"/>
            <w:vAlign w:val="center"/>
            <w:hideMark/>
          </w:tcPr>
          <w:p w14:paraId="03A54CE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0.996</w:t>
            </w:r>
          </w:p>
        </w:tc>
        <w:tc>
          <w:tcPr>
            <w:tcW w:w="1065" w:type="dxa"/>
            <w:tcBorders>
              <w:top w:val="nil"/>
              <w:left w:val="nil"/>
              <w:bottom w:val="single" w:sz="4" w:space="0" w:color="auto"/>
              <w:right w:val="single" w:sz="4" w:space="0" w:color="auto"/>
            </w:tcBorders>
            <w:shd w:val="clear" w:color="auto" w:fill="auto"/>
            <w:vAlign w:val="center"/>
            <w:hideMark/>
          </w:tcPr>
          <w:p w14:paraId="77851582" w14:textId="41D542D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770,100</w:t>
            </w:r>
          </w:p>
        </w:tc>
        <w:tc>
          <w:tcPr>
            <w:tcW w:w="1095" w:type="dxa"/>
            <w:tcBorders>
              <w:top w:val="nil"/>
              <w:left w:val="nil"/>
              <w:bottom w:val="single" w:sz="4" w:space="0" w:color="auto"/>
              <w:right w:val="single" w:sz="4" w:space="0" w:color="auto"/>
            </w:tcBorders>
            <w:shd w:val="clear" w:color="auto" w:fill="auto"/>
            <w:vAlign w:val="center"/>
            <w:hideMark/>
          </w:tcPr>
          <w:p w14:paraId="47972543" w14:textId="3A10D9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135,900</w:t>
            </w:r>
          </w:p>
        </w:tc>
        <w:tc>
          <w:tcPr>
            <w:tcW w:w="1085" w:type="dxa"/>
            <w:tcBorders>
              <w:top w:val="nil"/>
              <w:left w:val="nil"/>
              <w:bottom w:val="single" w:sz="4" w:space="0" w:color="auto"/>
              <w:right w:val="single" w:sz="4" w:space="0" w:color="auto"/>
            </w:tcBorders>
            <w:shd w:val="clear" w:color="auto" w:fill="auto"/>
            <w:vAlign w:val="center"/>
            <w:hideMark/>
          </w:tcPr>
          <w:p w14:paraId="0C7D4E70" w14:textId="38F8A4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906,000</w:t>
            </w:r>
          </w:p>
        </w:tc>
      </w:tr>
      <w:tr w:rsidR="008E3AA5" w:rsidRPr="00F3713C" w14:paraId="12BDEE3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B029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205</w:t>
            </w:r>
          </w:p>
        </w:tc>
        <w:tc>
          <w:tcPr>
            <w:tcW w:w="1213" w:type="dxa"/>
            <w:tcBorders>
              <w:top w:val="nil"/>
              <w:left w:val="nil"/>
              <w:bottom w:val="single" w:sz="4" w:space="0" w:color="auto"/>
              <w:right w:val="single" w:sz="4" w:space="0" w:color="auto"/>
            </w:tcBorders>
            <w:shd w:val="clear" w:color="auto" w:fill="auto"/>
            <w:vAlign w:val="center"/>
            <w:hideMark/>
          </w:tcPr>
          <w:p w14:paraId="3341A3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20A40A" w14:textId="4A8A50F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0702241</w:t>
            </w:r>
          </w:p>
        </w:tc>
        <w:tc>
          <w:tcPr>
            <w:tcW w:w="1980" w:type="dxa"/>
            <w:tcBorders>
              <w:top w:val="nil"/>
              <w:left w:val="nil"/>
              <w:bottom w:val="single" w:sz="4" w:space="0" w:color="auto"/>
              <w:right w:val="single" w:sz="4" w:space="0" w:color="auto"/>
            </w:tcBorders>
            <w:shd w:val="clear" w:color="auto" w:fill="auto"/>
            <w:vAlign w:val="center"/>
            <w:hideMark/>
          </w:tcPr>
          <w:p w14:paraId="174213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чулуу, холецистит</w:t>
            </w:r>
          </w:p>
        </w:tc>
        <w:tc>
          <w:tcPr>
            <w:tcW w:w="2610" w:type="dxa"/>
            <w:tcBorders>
              <w:top w:val="nil"/>
              <w:left w:val="nil"/>
              <w:bottom w:val="single" w:sz="4" w:space="0" w:color="auto"/>
              <w:right w:val="single" w:sz="4" w:space="0" w:color="auto"/>
            </w:tcBorders>
            <w:shd w:val="clear" w:color="auto" w:fill="auto"/>
            <w:vAlign w:val="center"/>
            <w:hideMark/>
          </w:tcPr>
          <w:p w14:paraId="5CE02B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K80, K81</w:t>
            </w:r>
          </w:p>
        </w:tc>
        <w:tc>
          <w:tcPr>
            <w:tcW w:w="1448" w:type="dxa"/>
            <w:tcBorders>
              <w:top w:val="nil"/>
              <w:left w:val="nil"/>
              <w:bottom w:val="single" w:sz="4" w:space="0" w:color="auto"/>
              <w:right w:val="single" w:sz="4" w:space="0" w:color="auto"/>
            </w:tcBorders>
            <w:shd w:val="clear" w:color="auto" w:fill="auto"/>
            <w:vAlign w:val="center"/>
            <w:hideMark/>
          </w:tcPr>
          <w:p w14:paraId="1EFE91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7115C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51.23, 51.24</w:t>
            </w:r>
          </w:p>
        </w:tc>
        <w:tc>
          <w:tcPr>
            <w:tcW w:w="990" w:type="dxa"/>
            <w:tcBorders>
              <w:top w:val="nil"/>
              <w:left w:val="nil"/>
              <w:bottom w:val="single" w:sz="4" w:space="0" w:color="auto"/>
              <w:right w:val="single" w:sz="4" w:space="0" w:color="auto"/>
            </w:tcBorders>
            <w:shd w:val="clear" w:color="auto" w:fill="auto"/>
            <w:vAlign w:val="center"/>
            <w:hideMark/>
          </w:tcPr>
          <w:p w14:paraId="6018595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1.277</w:t>
            </w:r>
          </w:p>
        </w:tc>
        <w:tc>
          <w:tcPr>
            <w:tcW w:w="1065" w:type="dxa"/>
            <w:tcBorders>
              <w:top w:val="nil"/>
              <w:left w:val="nil"/>
              <w:bottom w:val="single" w:sz="4" w:space="0" w:color="auto"/>
              <w:right w:val="single" w:sz="4" w:space="0" w:color="auto"/>
            </w:tcBorders>
            <w:shd w:val="clear" w:color="auto" w:fill="auto"/>
            <w:vAlign w:val="center"/>
            <w:hideMark/>
          </w:tcPr>
          <w:p w14:paraId="21289A27" w14:textId="6341EAA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986,850</w:t>
            </w:r>
          </w:p>
        </w:tc>
        <w:tc>
          <w:tcPr>
            <w:tcW w:w="1095" w:type="dxa"/>
            <w:tcBorders>
              <w:top w:val="nil"/>
              <w:left w:val="nil"/>
              <w:bottom w:val="single" w:sz="4" w:space="0" w:color="auto"/>
              <w:right w:val="single" w:sz="4" w:space="0" w:color="auto"/>
            </w:tcBorders>
            <w:shd w:val="clear" w:color="auto" w:fill="auto"/>
            <w:vAlign w:val="center"/>
            <w:hideMark/>
          </w:tcPr>
          <w:p w14:paraId="2DAE9672" w14:textId="6740C3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174,150</w:t>
            </w:r>
          </w:p>
        </w:tc>
        <w:tc>
          <w:tcPr>
            <w:tcW w:w="1085" w:type="dxa"/>
            <w:tcBorders>
              <w:top w:val="nil"/>
              <w:left w:val="nil"/>
              <w:bottom w:val="single" w:sz="4" w:space="0" w:color="auto"/>
              <w:right w:val="single" w:sz="4" w:space="0" w:color="auto"/>
            </w:tcBorders>
            <w:shd w:val="clear" w:color="auto" w:fill="auto"/>
            <w:vAlign w:val="center"/>
            <w:hideMark/>
          </w:tcPr>
          <w:p w14:paraId="1DCE69CF" w14:textId="75A4C6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1,161,000</w:t>
            </w:r>
          </w:p>
        </w:tc>
      </w:tr>
      <w:tr w:rsidR="008E3AA5" w:rsidRPr="00F3713C" w14:paraId="7E0FEF6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694A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w:t>
            </w:r>
          </w:p>
        </w:tc>
        <w:tc>
          <w:tcPr>
            <w:tcW w:w="1213" w:type="dxa"/>
            <w:tcBorders>
              <w:top w:val="nil"/>
              <w:left w:val="nil"/>
              <w:bottom w:val="single" w:sz="4" w:space="0" w:color="auto"/>
              <w:right w:val="single" w:sz="4" w:space="0" w:color="auto"/>
            </w:tcBorders>
            <w:shd w:val="clear" w:color="auto" w:fill="auto"/>
            <w:vAlign w:val="center"/>
            <w:hideMark/>
          </w:tcPr>
          <w:p w14:paraId="316CBC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89F4CB" w14:textId="3318AA9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0702242</w:t>
            </w:r>
          </w:p>
        </w:tc>
        <w:tc>
          <w:tcPr>
            <w:tcW w:w="1980" w:type="dxa"/>
            <w:tcBorders>
              <w:top w:val="nil"/>
              <w:left w:val="nil"/>
              <w:bottom w:val="single" w:sz="4" w:space="0" w:color="auto"/>
              <w:right w:val="single" w:sz="4" w:space="0" w:color="auto"/>
            </w:tcBorders>
            <w:shd w:val="clear" w:color="auto" w:fill="auto"/>
            <w:vAlign w:val="center"/>
            <w:hideMark/>
          </w:tcPr>
          <w:p w14:paraId="4E80D0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чулуу, холецистит</w:t>
            </w:r>
          </w:p>
        </w:tc>
        <w:tc>
          <w:tcPr>
            <w:tcW w:w="2610" w:type="dxa"/>
            <w:tcBorders>
              <w:top w:val="nil"/>
              <w:left w:val="nil"/>
              <w:bottom w:val="single" w:sz="4" w:space="0" w:color="auto"/>
              <w:right w:val="single" w:sz="4" w:space="0" w:color="auto"/>
            </w:tcBorders>
            <w:shd w:val="clear" w:color="auto" w:fill="auto"/>
            <w:vAlign w:val="center"/>
            <w:hideMark/>
          </w:tcPr>
          <w:p w14:paraId="3ECAFC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K80, K81</w:t>
            </w:r>
          </w:p>
        </w:tc>
        <w:tc>
          <w:tcPr>
            <w:tcW w:w="1448" w:type="dxa"/>
            <w:tcBorders>
              <w:top w:val="nil"/>
              <w:left w:val="nil"/>
              <w:bottom w:val="single" w:sz="4" w:space="0" w:color="auto"/>
              <w:right w:val="single" w:sz="4" w:space="0" w:color="auto"/>
            </w:tcBorders>
            <w:shd w:val="clear" w:color="auto" w:fill="auto"/>
            <w:vAlign w:val="center"/>
            <w:hideMark/>
          </w:tcPr>
          <w:p w14:paraId="0C4520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2F407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51.11, 51.86, 51.87, 51.88, 51.89</w:t>
            </w:r>
          </w:p>
        </w:tc>
        <w:tc>
          <w:tcPr>
            <w:tcW w:w="990" w:type="dxa"/>
            <w:tcBorders>
              <w:top w:val="nil"/>
              <w:left w:val="nil"/>
              <w:bottom w:val="single" w:sz="4" w:space="0" w:color="auto"/>
              <w:right w:val="single" w:sz="4" w:space="0" w:color="auto"/>
            </w:tcBorders>
            <w:shd w:val="clear" w:color="auto" w:fill="auto"/>
            <w:vAlign w:val="center"/>
            <w:hideMark/>
          </w:tcPr>
          <w:p w14:paraId="76D4878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1.808</w:t>
            </w:r>
          </w:p>
        </w:tc>
        <w:tc>
          <w:tcPr>
            <w:tcW w:w="1065" w:type="dxa"/>
            <w:tcBorders>
              <w:top w:val="nil"/>
              <w:left w:val="nil"/>
              <w:bottom w:val="single" w:sz="4" w:space="0" w:color="auto"/>
              <w:right w:val="single" w:sz="4" w:space="0" w:color="auto"/>
            </w:tcBorders>
            <w:shd w:val="clear" w:color="auto" w:fill="auto"/>
            <w:vAlign w:val="center"/>
            <w:hideMark/>
          </w:tcPr>
          <w:p w14:paraId="5260CF37" w14:textId="042943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1,397,400</w:t>
            </w:r>
          </w:p>
        </w:tc>
        <w:tc>
          <w:tcPr>
            <w:tcW w:w="1095" w:type="dxa"/>
            <w:tcBorders>
              <w:top w:val="nil"/>
              <w:left w:val="nil"/>
              <w:bottom w:val="single" w:sz="4" w:space="0" w:color="auto"/>
              <w:right w:val="single" w:sz="4" w:space="0" w:color="auto"/>
            </w:tcBorders>
            <w:shd w:val="clear" w:color="auto" w:fill="auto"/>
            <w:vAlign w:val="center"/>
            <w:hideMark/>
          </w:tcPr>
          <w:p w14:paraId="66FA4439" w14:textId="2B993D5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246,600</w:t>
            </w:r>
          </w:p>
        </w:tc>
        <w:tc>
          <w:tcPr>
            <w:tcW w:w="1085" w:type="dxa"/>
            <w:tcBorders>
              <w:top w:val="nil"/>
              <w:left w:val="nil"/>
              <w:bottom w:val="single" w:sz="4" w:space="0" w:color="auto"/>
              <w:right w:val="single" w:sz="4" w:space="0" w:color="auto"/>
            </w:tcBorders>
            <w:shd w:val="clear" w:color="auto" w:fill="auto"/>
            <w:vAlign w:val="center"/>
            <w:hideMark/>
          </w:tcPr>
          <w:p w14:paraId="2A183758" w14:textId="378699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1,644,000</w:t>
            </w:r>
          </w:p>
        </w:tc>
      </w:tr>
      <w:tr w:rsidR="008E3AA5" w:rsidRPr="00F3713C" w14:paraId="023371A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5F2FD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207</w:t>
            </w:r>
          </w:p>
        </w:tc>
        <w:tc>
          <w:tcPr>
            <w:tcW w:w="1213" w:type="dxa"/>
            <w:tcBorders>
              <w:top w:val="nil"/>
              <w:left w:val="nil"/>
              <w:bottom w:val="single" w:sz="4" w:space="0" w:color="auto"/>
              <w:right w:val="single" w:sz="4" w:space="0" w:color="auto"/>
            </w:tcBorders>
            <w:shd w:val="clear" w:color="auto" w:fill="auto"/>
            <w:vAlign w:val="center"/>
            <w:hideMark/>
          </w:tcPr>
          <w:p w14:paraId="12BBD9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B9A71A7" w14:textId="7E7531C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0723611</w:t>
            </w:r>
          </w:p>
        </w:tc>
        <w:tc>
          <w:tcPr>
            <w:tcW w:w="1980" w:type="dxa"/>
            <w:tcBorders>
              <w:top w:val="nil"/>
              <w:left w:val="nil"/>
              <w:bottom w:val="single" w:sz="4" w:space="0" w:color="auto"/>
              <w:right w:val="single" w:sz="4" w:space="0" w:color="auto"/>
            </w:tcBorders>
            <w:shd w:val="clear" w:color="auto" w:fill="auto"/>
            <w:vAlign w:val="center"/>
            <w:hideMark/>
          </w:tcPr>
          <w:p w14:paraId="7F06E9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фиброз ба цирроз</w:t>
            </w:r>
          </w:p>
        </w:tc>
        <w:tc>
          <w:tcPr>
            <w:tcW w:w="2610" w:type="dxa"/>
            <w:tcBorders>
              <w:top w:val="nil"/>
              <w:left w:val="nil"/>
              <w:bottom w:val="single" w:sz="4" w:space="0" w:color="auto"/>
              <w:right w:val="single" w:sz="4" w:space="0" w:color="auto"/>
            </w:tcBorders>
            <w:shd w:val="clear" w:color="auto" w:fill="auto"/>
            <w:vAlign w:val="center"/>
            <w:hideMark/>
          </w:tcPr>
          <w:p w14:paraId="472BAD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K74</w:t>
            </w:r>
          </w:p>
        </w:tc>
        <w:tc>
          <w:tcPr>
            <w:tcW w:w="1448" w:type="dxa"/>
            <w:tcBorders>
              <w:top w:val="nil"/>
              <w:left w:val="nil"/>
              <w:bottom w:val="single" w:sz="4" w:space="0" w:color="auto"/>
              <w:right w:val="single" w:sz="4" w:space="0" w:color="auto"/>
            </w:tcBorders>
            <w:shd w:val="clear" w:color="auto" w:fill="auto"/>
            <w:vAlign w:val="center"/>
            <w:hideMark/>
          </w:tcPr>
          <w:p w14:paraId="71A804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55B94361" w14:textId="71034DB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F5AB89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3.064</w:t>
            </w:r>
          </w:p>
        </w:tc>
        <w:tc>
          <w:tcPr>
            <w:tcW w:w="1065" w:type="dxa"/>
            <w:tcBorders>
              <w:top w:val="nil"/>
              <w:left w:val="nil"/>
              <w:bottom w:val="single" w:sz="4" w:space="0" w:color="auto"/>
              <w:right w:val="single" w:sz="4" w:space="0" w:color="auto"/>
            </w:tcBorders>
            <w:shd w:val="clear" w:color="auto" w:fill="auto"/>
            <w:vAlign w:val="center"/>
            <w:hideMark/>
          </w:tcPr>
          <w:p w14:paraId="1667E587" w14:textId="431943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2,368,950</w:t>
            </w:r>
          </w:p>
        </w:tc>
        <w:tc>
          <w:tcPr>
            <w:tcW w:w="1095" w:type="dxa"/>
            <w:tcBorders>
              <w:top w:val="nil"/>
              <w:left w:val="nil"/>
              <w:bottom w:val="single" w:sz="4" w:space="0" w:color="auto"/>
              <w:right w:val="single" w:sz="4" w:space="0" w:color="auto"/>
            </w:tcBorders>
            <w:shd w:val="clear" w:color="auto" w:fill="auto"/>
            <w:vAlign w:val="center"/>
            <w:hideMark/>
          </w:tcPr>
          <w:p w14:paraId="2ADD24C4" w14:textId="1FA630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418,050</w:t>
            </w:r>
          </w:p>
        </w:tc>
        <w:tc>
          <w:tcPr>
            <w:tcW w:w="1085" w:type="dxa"/>
            <w:tcBorders>
              <w:top w:val="nil"/>
              <w:left w:val="nil"/>
              <w:bottom w:val="single" w:sz="4" w:space="0" w:color="auto"/>
              <w:right w:val="single" w:sz="4" w:space="0" w:color="auto"/>
            </w:tcBorders>
            <w:shd w:val="clear" w:color="auto" w:fill="auto"/>
            <w:vAlign w:val="center"/>
            <w:hideMark/>
          </w:tcPr>
          <w:p w14:paraId="00D839F1" w14:textId="34F1BA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2,787,000</w:t>
            </w:r>
          </w:p>
        </w:tc>
      </w:tr>
      <w:tr w:rsidR="008E3AA5" w:rsidRPr="00F3713C" w14:paraId="3688029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9BAF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208</w:t>
            </w:r>
          </w:p>
        </w:tc>
        <w:tc>
          <w:tcPr>
            <w:tcW w:w="1213" w:type="dxa"/>
            <w:tcBorders>
              <w:top w:val="nil"/>
              <w:left w:val="nil"/>
              <w:bottom w:val="single" w:sz="4" w:space="0" w:color="auto"/>
              <w:right w:val="single" w:sz="4" w:space="0" w:color="auto"/>
            </w:tcBorders>
            <w:shd w:val="clear" w:color="auto" w:fill="auto"/>
            <w:vAlign w:val="center"/>
            <w:hideMark/>
          </w:tcPr>
          <w:p w14:paraId="11A47C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4D3FBD" w14:textId="0B39A60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072361</w:t>
            </w:r>
          </w:p>
        </w:tc>
        <w:tc>
          <w:tcPr>
            <w:tcW w:w="1980" w:type="dxa"/>
            <w:tcBorders>
              <w:top w:val="nil"/>
              <w:left w:val="nil"/>
              <w:bottom w:val="single" w:sz="4" w:space="0" w:color="auto"/>
              <w:right w:val="single" w:sz="4" w:space="0" w:color="auto"/>
            </w:tcBorders>
            <w:shd w:val="clear" w:color="auto" w:fill="auto"/>
            <w:vAlign w:val="center"/>
            <w:hideMark/>
          </w:tcPr>
          <w:p w14:paraId="249318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фиброз ба цирроз</w:t>
            </w:r>
          </w:p>
        </w:tc>
        <w:tc>
          <w:tcPr>
            <w:tcW w:w="2610" w:type="dxa"/>
            <w:tcBorders>
              <w:top w:val="nil"/>
              <w:left w:val="nil"/>
              <w:bottom w:val="single" w:sz="4" w:space="0" w:color="auto"/>
              <w:right w:val="single" w:sz="4" w:space="0" w:color="auto"/>
            </w:tcBorders>
            <w:shd w:val="clear" w:color="auto" w:fill="auto"/>
            <w:vAlign w:val="center"/>
            <w:hideMark/>
          </w:tcPr>
          <w:p w14:paraId="3A30A2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K74</w:t>
            </w:r>
          </w:p>
        </w:tc>
        <w:tc>
          <w:tcPr>
            <w:tcW w:w="1448" w:type="dxa"/>
            <w:tcBorders>
              <w:top w:val="nil"/>
              <w:left w:val="nil"/>
              <w:bottom w:val="single" w:sz="4" w:space="0" w:color="auto"/>
              <w:right w:val="single" w:sz="4" w:space="0" w:color="auto"/>
            </w:tcBorders>
            <w:shd w:val="clear" w:color="auto" w:fill="auto"/>
            <w:vAlign w:val="center"/>
            <w:hideMark/>
          </w:tcPr>
          <w:p w14:paraId="76E836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457E6C8A" w14:textId="3DA2DFF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E16C6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0.889</w:t>
            </w:r>
          </w:p>
        </w:tc>
        <w:tc>
          <w:tcPr>
            <w:tcW w:w="1065" w:type="dxa"/>
            <w:tcBorders>
              <w:top w:val="nil"/>
              <w:left w:val="nil"/>
              <w:bottom w:val="single" w:sz="4" w:space="0" w:color="auto"/>
              <w:right w:val="single" w:sz="4" w:space="0" w:color="auto"/>
            </w:tcBorders>
            <w:shd w:val="clear" w:color="auto" w:fill="auto"/>
            <w:vAlign w:val="center"/>
            <w:hideMark/>
          </w:tcPr>
          <w:p w14:paraId="6ADBF3F4" w14:textId="3FC6DD0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687,650</w:t>
            </w:r>
          </w:p>
        </w:tc>
        <w:tc>
          <w:tcPr>
            <w:tcW w:w="1095" w:type="dxa"/>
            <w:tcBorders>
              <w:top w:val="nil"/>
              <w:left w:val="nil"/>
              <w:bottom w:val="single" w:sz="4" w:space="0" w:color="auto"/>
              <w:right w:val="single" w:sz="4" w:space="0" w:color="auto"/>
            </w:tcBorders>
            <w:shd w:val="clear" w:color="auto" w:fill="auto"/>
            <w:vAlign w:val="center"/>
            <w:hideMark/>
          </w:tcPr>
          <w:p w14:paraId="132ACC02" w14:textId="5BD15F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121,350</w:t>
            </w:r>
          </w:p>
        </w:tc>
        <w:tc>
          <w:tcPr>
            <w:tcW w:w="1085" w:type="dxa"/>
            <w:tcBorders>
              <w:top w:val="nil"/>
              <w:left w:val="nil"/>
              <w:bottom w:val="single" w:sz="4" w:space="0" w:color="auto"/>
              <w:right w:val="single" w:sz="4" w:space="0" w:color="auto"/>
            </w:tcBorders>
            <w:shd w:val="clear" w:color="auto" w:fill="auto"/>
            <w:vAlign w:val="center"/>
            <w:hideMark/>
          </w:tcPr>
          <w:p w14:paraId="6BE11FA6" w14:textId="41E2D7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809,000</w:t>
            </w:r>
          </w:p>
        </w:tc>
      </w:tr>
      <w:tr w:rsidR="008E3AA5" w:rsidRPr="00F3713C" w14:paraId="0BC6B58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D91CA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209</w:t>
            </w:r>
          </w:p>
        </w:tc>
        <w:tc>
          <w:tcPr>
            <w:tcW w:w="1213" w:type="dxa"/>
            <w:tcBorders>
              <w:top w:val="nil"/>
              <w:left w:val="nil"/>
              <w:bottom w:val="single" w:sz="4" w:space="0" w:color="auto"/>
              <w:right w:val="single" w:sz="4" w:space="0" w:color="auto"/>
            </w:tcBorders>
            <w:shd w:val="clear" w:color="auto" w:fill="auto"/>
            <w:vAlign w:val="center"/>
            <w:hideMark/>
          </w:tcPr>
          <w:p w14:paraId="162DD1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DBF41F" w14:textId="38FBBFE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0723641</w:t>
            </w:r>
          </w:p>
        </w:tc>
        <w:tc>
          <w:tcPr>
            <w:tcW w:w="1980" w:type="dxa"/>
            <w:tcBorders>
              <w:top w:val="nil"/>
              <w:left w:val="nil"/>
              <w:bottom w:val="single" w:sz="4" w:space="0" w:color="auto"/>
              <w:right w:val="single" w:sz="4" w:space="0" w:color="auto"/>
            </w:tcBorders>
            <w:shd w:val="clear" w:color="auto" w:fill="auto"/>
            <w:vAlign w:val="center"/>
            <w:hideMark/>
          </w:tcPr>
          <w:p w14:paraId="6F3146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фиброз ба цирроз</w:t>
            </w:r>
          </w:p>
        </w:tc>
        <w:tc>
          <w:tcPr>
            <w:tcW w:w="2610" w:type="dxa"/>
            <w:tcBorders>
              <w:top w:val="nil"/>
              <w:left w:val="nil"/>
              <w:bottom w:val="single" w:sz="4" w:space="0" w:color="auto"/>
              <w:right w:val="single" w:sz="4" w:space="0" w:color="auto"/>
            </w:tcBorders>
            <w:shd w:val="clear" w:color="auto" w:fill="auto"/>
            <w:vAlign w:val="center"/>
            <w:hideMark/>
          </w:tcPr>
          <w:p w14:paraId="507790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K74</w:t>
            </w:r>
          </w:p>
        </w:tc>
        <w:tc>
          <w:tcPr>
            <w:tcW w:w="1448" w:type="dxa"/>
            <w:tcBorders>
              <w:top w:val="nil"/>
              <w:left w:val="nil"/>
              <w:bottom w:val="single" w:sz="4" w:space="0" w:color="auto"/>
              <w:right w:val="single" w:sz="4" w:space="0" w:color="auto"/>
            </w:tcBorders>
            <w:shd w:val="clear" w:color="auto" w:fill="auto"/>
            <w:vAlign w:val="center"/>
            <w:hideMark/>
          </w:tcPr>
          <w:p w14:paraId="15EC9C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1318B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42.33, 42.91, 44.43, 54.91, 99.85</w:t>
            </w:r>
          </w:p>
        </w:tc>
        <w:tc>
          <w:tcPr>
            <w:tcW w:w="990" w:type="dxa"/>
            <w:tcBorders>
              <w:top w:val="nil"/>
              <w:left w:val="nil"/>
              <w:bottom w:val="single" w:sz="4" w:space="0" w:color="auto"/>
              <w:right w:val="single" w:sz="4" w:space="0" w:color="auto"/>
            </w:tcBorders>
            <w:shd w:val="clear" w:color="auto" w:fill="auto"/>
            <w:vAlign w:val="center"/>
            <w:hideMark/>
          </w:tcPr>
          <w:p w14:paraId="54C921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2.811</w:t>
            </w:r>
          </w:p>
        </w:tc>
        <w:tc>
          <w:tcPr>
            <w:tcW w:w="1065" w:type="dxa"/>
            <w:tcBorders>
              <w:top w:val="nil"/>
              <w:left w:val="nil"/>
              <w:bottom w:val="single" w:sz="4" w:space="0" w:color="auto"/>
              <w:right w:val="single" w:sz="4" w:space="0" w:color="auto"/>
            </w:tcBorders>
            <w:shd w:val="clear" w:color="auto" w:fill="auto"/>
            <w:vAlign w:val="center"/>
            <w:hideMark/>
          </w:tcPr>
          <w:p w14:paraId="432386A6" w14:textId="246FF7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2,173,450</w:t>
            </w:r>
          </w:p>
        </w:tc>
        <w:tc>
          <w:tcPr>
            <w:tcW w:w="1095" w:type="dxa"/>
            <w:tcBorders>
              <w:top w:val="nil"/>
              <w:left w:val="nil"/>
              <w:bottom w:val="single" w:sz="4" w:space="0" w:color="auto"/>
              <w:right w:val="single" w:sz="4" w:space="0" w:color="auto"/>
            </w:tcBorders>
            <w:shd w:val="clear" w:color="auto" w:fill="auto"/>
            <w:vAlign w:val="center"/>
            <w:hideMark/>
          </w:tcPr>
          <w:p w14:paraId="44F176D4" w14:textId="077B42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383,550</w:t>
            </w:r>
          </w:p>
        </w:tc>
        <w:tc>
          <w:tcPr>
            <w:tcW w:w="1085" w:type="dxa"/>
            <w:tcBorders>
              <w:top w:val="nil"/>
              <w:left w:val="nil"/>
              <w:bottom w:val="single" w:sz="4" w:space="0" w:color="auto"/>
              <w:right w:val="single" w:sz="4" w:space="0" w:color="auto"/>
            </w:tcBorders>
            <w:shd w:val="clear" w:color="auto" w:fill="auto"/>
            <w:vAlign w:val="center"/>
            <w:hideMark/>
          </w:tcPr>
          <w:p w14:paraId="7E688BC3" w14:textId="42C0AC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r>
      <w:tr w:rsidR="008E3AA5" w:rsidRPr="00F3713C" w14:paraId="350A8B1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2D942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210</w:t>
            </w:r>
          </w:p>
        </w:tc>
        <w:tc>
          <w:tcPr>
            <w:tcW w:w="1213" w:type="dxa"/>
            <w:tcBorders>
              <w:top w:val="nil"/>
              <w:left w:val="nil"/>
              <w:bottom w:val="single" w:sz="4" w:space="0" w:color="auto"/>
              <w:right w:val="single" w:sz="4" w:space="0" w:color="auto"/>
            </w:tcBorders>
            <w:shd w:val="clear" w:color="auto" w:fill="auto"/>
            <w:vAlign w:val="center"/>
            <w:hideMark/>
          </w:tcPr>
          <w:p w14:paraId="2C98FC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0C2ED1" w14:textId="32F71A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0723642</w:t>
            </w:r>
          </w:p>
        </w:tc>
        <w:tc>
          <w:tcPr>
            <w:tcW w:w="1980" w:type="dxa"/>
            <w:tcBorders>
              <w:top w:val="nil"/>
              <w:left w:val="nil"/>
              <w:bottom w:val="single" w:sz="4" w:space="0" w:color="auto"/>
              <w:right w:val="single" w:sz="4" w:space="0" w:color="auto"/>
            </w:tcBorders>
            <w:shd w:val="clear" w:color="auto" w:fill="auto"/>
            <w:vAlign w:val="center"/>
            <w:hideMark/>
          </w:tcPr>
          <w:p w14:paraId="626CB2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фиброз ба цирроз</w:t>
            </w:r>
          </w:p>
        </w:tc>
        <w:tc>
          <w:tcPr>
            <w:tcW w:w="2610" w:type="dxa"/>
            <w:tcBorders>
              <w:top w:val="nil"/>
              <w:left w:val="nil"/>
              <w:bottom w:val="single" w:sz="4" w:space="0" w:color="auto"/>
              <w:right w:val="single" w:sz="4" w:space="0" w:color="auto"/>
            </w:tcBorders>
            <w:shd w:val="clear" w:color="auto" w:fill="auto"/>
            <w:vAlign w:val="center"/>
            <w:hideMark/>
          </w:tcPr>
          <w:p w14:paraId="7F025F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K74</w:t>
            </w:r>
          </w:p>
        </w:tc>
        <w:tc>
          <w:tcPr>
            <w:tcW w:w="1448" w:type="dxa"/>
            <w:tcBorders>
              <w:top w:val="nil"/>
              <w:left w:val="nil"/>
              <w:bottom w:val="single" w:sz="4" w:space="0" w:color="auto"/>
              <w:right w:val="single" w:sz="4" w:space="0" w:color="auto"/>
            </w:tcBorders>
            <w:shd w:val="clear" w:color="auto" w:fill="auto"/>
            <w:vAlign w:val="center"/>
            <w:hideMark/>
          </w:tcPr>
          <w:p w14:paraId="191FAE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8874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50.2</w:t>
            </w:r>
          </w:p>
        </w:tc>
        <w:tc>
          <w:tcPr>
            <w:tcW w:w="990" w:type="dxa"/>
            <w:tcBorders>
              <w:top w:val="nil"/>
              <w:left w:val="nil"/>
              <w:bottom w:val="single" w:sz="4" w:space="0" w:color="auto"/>
              <w:right w:val="single" w:sz="4" w:space="0" w:color="auto"/>
            </w:tcBorders>
            <w:shd w:val="clear" w:color="auto" w:fill="auto"/>
            <w:vAlign w:val="center"/>
            <w:hideMark/>
          </w:tcPr>
          <w:p w14:paraId="60D9F32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7.083</w:t>
            </w:r>
          </w:p>
        </w:tc>
        <w:tc>
          <w:tcPr>
            <w:tcW w:w="1065" w:type="dxa"/>
            <w:tcBorders>
              <w:top w:val="nil"/>
              <w:left w:val="nil"/>
              <w:bottom w:val="single" w:sz="4" w:space="0" w:color="auto"/>
              <w:right w:val="single" w:sz="4" w:space="0" w:color="auto"/>
            </w:tcBorders>
            <w:shd w:val="clear" w:color="auto" w:fill="auto"/>
            <w:vAlign w:val="center"/>
            <w:hideMark/>
          </w:tcPr>
          <w:p w14:paraId="245177D5" w14:textId="27DB07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5,475,700</w:t>
            </w:r>
          </w:p>
        </w:tc>
        <w:tc>
          <w:tcPr>
            <w:tcW w:w="1095" w:type="dxa"/>
            <w:tcBorders>
              <w:top w:val="nil"/>
              <w:left w:val="nil"/>
              <w:bottom w:val="single" w:sz="4" w:space="0" w:color="auto"/>
              <w:right w:val="single" w:sz="4" w:space="0" w:color="auto"/>
            </w:tcBorders>
            <w:shd w:val="clear" w:color="auto" w:fill="auto"/>
            <w:vAlign w:val="center"/>
            <w:hideMark/>
          </w:tcPr>
          <w:p w14:paraId="646EF25B" w14:textId="7057F3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966,300</w:t>
            </w:r>
          </w:p>
        </w:tc>
        <w:tc>
          <w:tcPr>
            <w:tcW w:w="1085" w:type="dxa"/>
            <w:tcBorders>
              <w:top w:val="nil"/>
              <w:left w:val="nil"/>
              <w:bottom w:val="single" w:sz="4" w:space="0" w:color="auto"/>
              <w:right w:val="single" w:sz="4" w:space="0" w:color="auto"/>
            </w:tcBorders>
            <w:shd w:val="clear" w:color="auto" w:fill="auto"/>
            <w:vAlign w:val="center"/>
            <w:hideMark/>
          </w:tcPr>
          <w:p w14:paraId="0F546DF2" w14:textId="59A3CB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6,442,000</w:t>
            </w:r>
          </w:p>
        </w:tc>
      </w:tr>
      <w:tr w:rsidR="008E3AA5" w:rsidRPr="00F3713C" w14:paraId="56C32AB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8607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211</w:t>
            </w:r>
          </w:p>
        </w:tc>
        <w:tc>
          <w:tcPr>
            <w:tcW w:w="1213" w:type="dxa"/>
            <w:tcBorders>
              <w:top w:val="nil"/>
              <w:left w:val="nil"/>
              <w:bottom w:val="single" w:sz="4" w:space="0" w:color="auto"/>
              <w:right w:val="single" w:sz="4" w:space="0" w:color="auto"/>
            </w:tcBorders>
            <w:shd w:val="clear" w:color="auto" w:fill="auto"/>
            <w:vAlign w:val="center"/>
            <w:hideMark/>
          </w:tcPr>
          <w:p w14:paraId="60CE61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71EF4E" w14:textId="6B2C55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072371</w:t>
            </w:r>
          </w:p>
        </w:tc>
        <w:tc>
          <w:tcPr>
            <w:tcW w:w="1980" w:type="dxa"/>
            <w:tcBorders>
              <w:top w:val="nil"/>
              <w:left w:val="nil"/>
              <w:bottom w:val="single" w:sz="4" w:space="0" w:color="auto"/>
              <w:right w:val="single" w:sz="4" w:space="0" w:color="auto"/>
            </w:tcBorders>
            <w:shd w:val="clear" w:color="auto" w:fill="auto"/>
            <w:vAlign w:val="center"/>
            <w:hideMark/>
          </w:tcPr>
          <w:p w14:paraId="75F670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панкреатит</w:t>
            </w:r>
          </w:p>
        </w:tc>
        <w:tc>
          <w:tcPr>
            <w:tcW w:w="2610" w:type="dxa"/>
            <w:tcBorders>
              <w:top w:val="nil"/>
              <w:left w:val="nil"/>
              <w:bottom w:val="single" w:sz="4" w:space="0" w:color="auto"/>
              <w:right w:val="single" w:sz="4" w:space="0" w:color="auto"/>
            </w:tcBorders>
            <w:shd w:val="clear" w:color="auto" w:fill="auto"/>
            <w:vAlign w:val="center"/>
            <w:hideMark/>
          </w:tcPr>
          <w:p w14:paraId="0A5557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K85</w:t>
            </w:r>
          </w:p>
        </w:tc>
        <w:tc>
          <w:tcPr>
            <w:tcW w:w="1448" w:type="dxa"/>
            <w:tcBorders>
              <w:top w:val="nil"/>
              <w:left w:val="nil"/>
              <w:bottom w:val="single" w:sz="4" w:space="0" w:color="auto"/>
              <w:right w:val="single" w:sz="4" w:space="0" w:color="auto"/>
            </w:tcBorders>
            <w:shd w:val="clear" w:color="auto" w:fill="auto"/>
            <w:vAlign w:val="center"/>
            <w:hideMark/>
          </w:tcPr>
          <w:p w14:paraId="06F7B7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8487AAD" w14:textId="1EDE679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F9727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1.196</w:t>
            </w:r>
          </w:p>
        </w:tc>
        <w:tc>
          <w:tcPr>
            <w:tcW w:w="1065" w:type="dxa"/>
            <w:tcBorders>
              <w:top w:val="nil"/>
              <w:left w:val="nil"/>
              <w:bottom w:val="single" w:sz="4" w:space="0" w:color="auto"/>
              <w:right w:val="single" w:sz="4" w:space="0" w:color="auto"/>
            </w:tcBorders>
            <w:shd w:val="clear" w:color="auto" w:fill="auto"/>
            <w:vAlign w:val="center"/>
            <w:hideMark/>
          </w:tcPr>
          <w:p w14:paraId="24CE5043" w14:textId="0787F9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924,800</w:t>
            </w:r>
          </w:p>
        </w:tc>
        <w:tc>
          <w:tcPr>
            <w:tcW w:w="1095" w:type="dxa"/>
            <w:tcBorders>
              <w:top w:val="nil"/>
              <w:left w:val="nil"/>
              <w:bottom w:val="single" w:sz="4" w:space="0" w:color="auto"/>
              <w:right w:val="single" w:sz="4" w:space="0" w:color="auto"/>
            </w:tcBorders>
            <w:shd w:val="clear" w:color="auto" w:fill="auto"/>
            <w:vAlign w:val="center"/>
            <w:hideMark/>
          </w:tcPr>
          <w:p w14:paraId="19E9F1A2" w14:textId="06A65D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163,200</w:t>
            </w:r>
          </w:p>
        </w:tc>
        <w:tc>
          <w:tcPr>
            <w:tcW w:w="1085" w:type="dxa"/>
            <w:tcBorders>
              <w:top w:val="nil"/>
              <w:left w:val="nil"/>
              <w:bottom w:val="single" w:sz="4" w:space="0" w:color="auto"/>
              <w:right w:val="single" w:sz="4" w:space="0" w:color="auto"/>
            </w:tcBorders>
            <w:shd w:val="clear" w:color="auto" w:fill="auto"/>
            <w:vAlign w:val="center"/>
            <w:hideMark/>
          </w:tcPr>
          <w:p w14:paraId="3EE79EC8" w14:textId="2479178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1,088,000</w:t>
            </w:r>
          </w:p>
        </w:tc>
      </w:tr>
      <w:tr w:rsidR="008E3AA5" w:rsidRPr="00F3713C" w14:paraId="2C9ADF1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4A49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w:t>
            </w:r>
          </w:p>
        </w:tc>
        <w:tc>
          <w:tcPr>
            <w:tcW w:w="1213" w:type="dxa"/>
            <w:tcBorders>
              <w:top w:val="nil"/>
              <w:left w:val="nil"/>
              <w:bottom w:val="single" w:sz="4" w:space="0" w:color="auto"/>
              <w:right w:val="single" w:sz="4" w:space="0" w:color="auto"/>
            </w:tcBorders>
            <w:shd w:val="clear" w:color="auto" w:fill="auto"/>
            <w:vAlign w:val="center"/>
            <w:hideMark/>
          </w:tcPr>
          <w:p w14:paraId="74F68F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F3E8C6" w14:textId="6734A6B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0723751</w:t>
            </w:r>
          </w:p>
        </w:tc>
        <w:tc>
          <w:tcPr>
            <w:tcW w:w="1980" w:type="dxa"/>
            <w:tcBorders>
              <w:top w:val="nil"/>
              <w:left w:val="nil"/>
              <w:bottom w:val="single" w:sz="4" w:space="0" w:color="auto"/>
              <w:right w:val="single" w:sz="4" w:space="0" w:color="auto"/>
            </w:tcBorders>
            <w:shd w:val="clear" w:color="auto" w:fill="auto"/>
            <w:vAlign w:val="center"/>
            <w:hideMark/>
          </w:tcPr>
          <w:p w14:paraId="7535BB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панкреатит</w:t>
            </w:r>
          </w:p>
        </w:tc>
        <w:tc>
          <w:tcPr>
            <w:tcW w:w="2610" w:type="dxa"/>
            <w:tcBorders>
              <w:top w:val="nil"/>
              <w:left w:val="nil"/>
              <w:bottom w:val="single" w:sz="4" w:space="0" w:color="auto"/>
              <w:right w:val="single" w:sz="4" w:space="0" w:color="auto"/>
            </w:tcBorders>
            <w:shd w:val="clear" w:color="auto" w:fill="auto"/>
            <w:vAlign w:val="center"/>
            <w:hideMark/>
          </w:tcPr>
          <w:p w14:paraId="29666F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K85</w:t>
            </w:r>
          </w:p>
        </w:tc>
        <w:tc>
          <w:tcPr>
            <w:tcW w:w="1448" w:type="dxa"/>
            <w:tcBorders>
              <w:top w:val="nil"/>
              <w:left w:val="nil"/>
              <w:bottom w:val="single" w:sz="4" w:space="0" w:color="auto"/>
              <w:right w:val="single" w:sz="4" w:space="0" w:color="auto"/>
            </w:tcBorders>
            <w:shd w:val="clear" w:color="auto" w:fill="auto"/>
            <w:vAlign w:val="center"/>
            <w:hideMark/>
          </w:tcPr>
          <w:p w14:paraId="59DBA0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9A476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51.2, 52.4, 52.9, 54.11</w:t>
            </w:r>
          </w:p>
        </w:tc>
        <w:tc>
          <w:tcPr>
            <w:tcW w:w="990" w:type="dxa"/>
            <w:tcBorders>
              <w:top w:val="nil"/>
              <w:left w:val="nil"/>
              <w:bottom w:val="single" w:sz="4" w:space="0" w:color="auto"/>
              <w:right w:val="single" w:sz="4" w:space="0" w:color="auto"/>
            </w:tcBorders>
            <w:shd w:val="clear" w:color="auto" w:fill="auto"/>
            <w:vAlign w:val="center"/>
            <w:hideMark/>
          </w:tcPr>
          <w:p w14:paraId="156B1D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2.843</w:t>
            </w:r>
          </w:p>
        </w:tc>
        <w:tc>
          <w:tcPr>
            <w:tcW w:w="1065" w:type="dxa"/>
            <w:tcBorders>
              <w:top w:val="nil"/>
              <w:left w:val="nil"/>
              <w:bottom w:val="single" w:sz="4" w:space="0" w:color="auto"/>
              <w:right w:val="single" w:sz="4" w:space="0" w:color="auto"/>
            </w:tcBorders>
            <w:shd w:val="clear" w:color="auto" w:fill="auto"/>
            <w:vAlign w:val="center"/>
            <w:hideMark/>
          </w:tcPr>
          <w:p w14:paraId="494EFB9E" w14:textId="2E09A4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2,198,100</w:t>
            </w:r>
          </w:p>
        </w:tc>
        <w:tc>
          <w:tcPr>
            <w:tcW w:w="1095" w:type="dxa"/>
            <w:tcBorders>
              <w:top w:val="nil"/>
              <w:left w:val="nil"/>
              <w:bottom w:val="single" w:sz="4" w:space="0" w:color="auto"/>
              <w:right w:val="single" w:sz="4" w:space="0" w:color="auto"/>
            </w:tcBorders>
            <w:shd w:val="clear" w:color="auto" w:fill="auto"/>
            <w:vAlign w:val="center"/>
            <w:hideMark/>
          </w:tcPr>
          <w:p w14:paraId="7617B988" w14:textId="78AB85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387,900</w:t>
            </w:r>
          </w:p>
        </w:tc>
        <w:tc>
          <w:tcPr>
            <w:tcW w:w="1085" w:type="dxa"/>
            <w:tcBorders>
              <w:top w:val="nil"/>
              <w:left w:val="nil"/>
              <w:bottom w:val="single" w:sz="4" w:space="0" w:color="auto"/>
              <w:right w:val="single" w:sz="4" w:space="0" w:color="auto"/>
            </w:tcBorders>
            <w:shd w:val="clear" w:color="auto" w:fill="auto"/>
            <w:vAlign w:val="center"/>
            <w:hideMark/>
          </w:tcPr>
          <w:p w14:paraId="07358E25" w14:textId="578672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2,586,000</w:t>
            </w:r>
          </w:p>
        </w:tc>
      </w:tr>
      <w:tr w:rsidR="008E3AA5" w:rsidRPr="00F3713C" w14:paraId="0FE54D0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6DFB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w:t>
            </w:r>
          </w:p>
        </w:tc>
        <w:tc>
          <w:tcPr>
            <w:tcW w:w="1213" w:type="dxa"/>
            <w:tcBorders>
              <w:top w:val="nil"/>
              <w:left w:val="nil"/>
              <w:bottom w:val="single" w:sz="4" w:space="0" w:color="auto"/>
              <w:right w:val="single" w:sz="4" w:space="0" w:color="auto"/>
            </w:tcBorders>
            <w:shd w:val="clear" w:color="auto" w:fill="auto"/>
            <w:vAlign w:val="center"/>
            <w:hideMark/>
          </w:tcPr>
          <w:p w14:paraId="325479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C697C4" w14:textId="48D0B4E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0723752</w:t>
            </w:r>
          </w:p>
        </w:tc>
        <w:tc>
          <w:tcPr>
            <w:tcW w:w="1980" w:type="dxa"/>
            <w:tcBorders>
              <w:top w:val="nil"/>
              <w:left w:val="nil"/>
              <w:bottom w:val="single" w:sz="4" w:space="0" w:color="auto"/>
              <w:right w:val="single" w:sz="4" w:space="0" w:color="auto"/>
            </w:tcBorders>
            <w:shd w:val="clear" w:color="auto" w:fill="auto"/>
            <w:vAlign w:val="center"/>
            <w:hideMark/>
          </w:tcPr>
          <w:p w14:paraId="76B919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панкреатит</w:t>
            </w:r>
          </w:p>
        </w:tc>
        <w:tc>
          <w:tcPr>
            <w:tcW w:w="2610" w:type="dxa"/>
            <w:tcBorders>
              <w:top w:val="nil"/>
              <w:left w:val="nil"/>
              <w:bottom w:val="single" w:sz="4" w:space="0" w:color="auto"/>
              <w:right w:val="single" w:sz="4" w:space="0" w:color="auto"/>
            </w:tcBorders>
            <w:shd w:val="clear" w:color="auto" w:fill="auto"/>
            <w:vAlign w:val="center"/>
            <w:hideMark/>
          </w:tcPr>
          <w:p w14:paraId="361D31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K85</w:t>
            </w:r>
          </w:p>
        </w:tc>
        <w:tc>
          <w:tcPr>
            <w:tcW w:w="1448" w:type="dxa"/>
            <w:tcBorders>
              <w:top w:val="nil"/>
              <w:left w:val="nil"/>
              <w:bottom w:val="single" w:sz="4" w:space="0" w:color="auto"/>
              <w:right w:val="single" w:sz="4" w:space="0" w:color="auto"/>
            </w:tcBorders>
            <w:shd w:val="clear" w:color="auto" w:fill="auto"/>
            <w:vAlign w:val="center"/>
            <w:hideMark/>
          </w:tcPr>
          <w:p w14:paraId="1910B8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17550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52.2</w:t>
            </w:r>
          </w:p>
        </w:tc>
        <w:tc>
          <w:tcPr>
            <w:tcW w:w="990" w:type="dxa"/>
            <w:tcBorders>
              <w:top w:val="nil"/>
              <w:left w:val="nil"/>
              <w:bottom w:val="single" w:sz="4" w:space="0" w:color="auto"/>
              <w:right w:val="single" w:sz="4" w:space="0" w:color="auto"/>
            </w:tcBorders>
            <w:shd w:val="clear" w:color="auto" w:fill="auto"/>
            <w:vAlign w:val="center"/>
            <w:hideMark/>
          </w:tcPr>
          <w:p w14:paraId="7CB0C2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6.087</w:t>
            </w:r>
          </w:p>
        </w:tc>
        <w:tc>
          <w:tcPr>
            <w:tcW w:w="1065" w:type="dxa"/>
            <w:tcBorders>
              <w:top w:val="nil"/>
              <w:left w:val="nil"/>
              <w:bottom w:val="single" w:sz="4" w:space="0" w:color="auto"/>
              <w:right w:val="single" w:sz="4" w:space="0" w:color="auto"/>
            </w:tcBorders>
            <w:shd w:val="clear" w:color="auto" w:fill="auto"/>
            <w:vAlign w:val="center"/>
            <w:hideMark/>
          </w:tcPr>
          <w:p w14:paraId="242E9BA7" w14:textId="3F955B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4,705,600</w:t>
            </w:r>
          </w:p>
        </w:tc>
        <w:tc>
          <w:tcPr>
            <w:tcW w:w="1095" w:type="dxa"/>
            <w:tcBorders>
              <w:top w:val="nil"/>
              <w:left w:val="nil"/>
              <w:bottom w:val="single" w:sz="4" w:space="0" w:color="auto"/>
              <w:right w:val="single" w:sz="4" w:space="0" w:color="auto"/>
            </w:tcBorders>
            <w:shd w:val="clear" w:color="auto" w:fill="auto"/>
            <w:vAlign w:val="center"/>
            <w:hideMark/>
          </w:tcPr>
          <w:p w14:paraId="2B161356" w14:textId="600FFC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830,400</w:t>
            </w:r>
          </w:p>
        </w:tc>
        <w:tc>
          <w:tcPr>
            <w:tcW w:w="1085" w:type="dxa"/>
            <w:tcBorders>
              <w:top w:val="nil"/>
              <w:left w:val="nil"/>
              <w:bottom w:val="single" w:sz="4" w:space="0" w:color="auto"/>
              <w:right w:val="single" w:sz="4" w:space="0" w:color="auto"/>
            </w:tcBorders>
            <w:shd w:val="clear" w:color="auto" w:fill="auto"/>
            <w:vAlign w:val="center"/>
            <w:hideMark/>
          </w:tcPr>
          <w:p w14:paraId="08F09087" w14:textId="5B6E5E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5,536,000</w:t>
            </w:r>
          </w:p>
        </w:tc>
      </w:tr>
      <w:tr w:rsidR="008E3AA5" w:rsidRPr="00F3713C" w14:paraId="029C938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C9EC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w:t>
            </w:r>
          </w:p>
        </w:tc>
        <w:tc>
          <w:tcPr>
            <w:tcW w:w="1213" w:type="dxa"/>
            <w:tcBorders>
              <w:top w:val="nil"/>
              <w:left w:val="nil"/>
              <w:bottom w:val="single" w:sz="4" w:space="0" w:color="auto"/>
              <w:right w:val="single" w:sz="4" w:space="0" w:color="auto"/>
            </w:tcBorders>
            <w:shd w:val="clear" w:color="auto" w:fill="auto"/>
            <w:vAlign w:val="center"/>
            <w:hideMark/>
          </w:tcPr>
          <w:p w14:paraId="5F9213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F3239D" w14:textId="468A6BA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072381</w:t>
            </w:r>
          </w:p>
        </w:tc>
        <w:tc>
          <w:tcPr>
            <w:tcW w:w="1980" w:type="dxa"/>
            <w:tcBorders>
              <w:top w:val="nil"/>
              <w:left w:val="nil"/>
              <w:bottom w:val="single" w:sz="4" w:space="0" w:color="auto"/>
              <w:right w:val="single" w:sz="4" w:space="0" w:color="auto"/>
            </w:tcBorders>
            <w:shd w:val="clear" w:color="auto" w:fill="auto"/>
            <w:vAlign w:val="center"/>
            <w:hideMark/>
          </w:tcPr>
          <w:p w14:paraId="67A9F1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замын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7DAB9F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K82, K83</w:t>
            </w:r>
          </w:p>
        </w:tc>
        <w:tc>
          <w:tcPr>
            <w:tcW w:w="1448" w:type="dxa"/>
            <w:tcBorders>
              <w:top w:val="nil"/>
              <w:left w:val="nil"/>
              <w:bottom w:val="single" w:sz="4" w:space="0" w:color="auto"/>
              <w:right w:val="single" w:sz="4" w:space="0" w:color="auto"/>
            </w:tcBorders>
            <w:shd w:val="clear" w:color="auto" w:fill="auto"/>
            <w:vAlign w:val="center"/>
            <w:hideMark/>
          </w:tcPr>
          <w:p w14:paraId="3C2138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17DB423" w14:textId="4750CB9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74920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0.795</w:t>
            </w:r>
          </w:p>
        </w:tc>
        <w:tc>
          <w:tcPr>
            <w:tcW w:w="1065" w:type="dxa"/>
            <w:tcBorders>
              <w:top w:val="nil"/>
              <w:left w:val="nil"/>
              <w:bottom w:val="single" w:sz="4" w:space="0" w:color="auto"/>
              <w:right w:val="single" w:sz="4" w:space="0" w:color="auto"/>
            </w:tcBorders>
            <w:shd w:val="clear" w:color="auto" w:fill="auto"/>
            <w:vAlign w:val="center"/>
            <w:hideMark/>
          </w:tcPr>
          <w:p w14:paraId="49142024" w14:textId="37E47C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614,550</w:t>
            </w:r>
          </w:p>
        </w:tc>
        <w:tc>
          <w:tcPr>
            <w:tcW w:w="1095" w:type="dxa"/>
            <w:tcBorders>
              <w:top w:val="nil"/>
              <w:left w:val="nil"/>
              <w:bottom w:val="single" w:sz="4" w:space="0" w:color="auto"/>
              <w:right w:val="single" w:sz="4" w:space="0" w:color="auto"/>
            </w:tcBorders>
            <w:shd w:val="clear" w:color="auto" w:fill="auto"/>
            <w:vAlign w:val="center"/>
            <w:hideMark/>
          </w:tcPr>
          <w:p w14:paraId="2421E4FD" w14:textId="62B573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108,450</w:t>
            </w:r>
          </w:p>
        </w:tc>
        <w:tc>
          <w:tcPr>
            <w:tcW w:w="1085" w:type="dxa"/>
            <w:tcBorders>
              <w:top w:val="nil"/>
              <w:left w:val="nil"/>
              <w:bottom w:val="single" w:sz="4" w:space="0" w:color="auto"/>
              <w:right w:val="single" w:sz="4" w:space="0" w:color="auto"/>
            </w:tcBorders>
            <w:shd w:val="clear" w:color="auto" w:fill="auto"/>
            <w:vAlign w:val="center"/>
            <w:hideMark/>
          </w:tcPr>
          <w:p w14:paraId="435A8491" w14:textId="24FB7E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723,000</w:t>
            </w:r>
          </w:p>
        </w:tc>
      </w:tr>
      <w:tr w:rsidR="008E3AA5" w:rsidRPr="00F3713C" w14:paraId="52BE806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D48E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215</w:t>
            </w:r>
          </w:p>
        </w:tc>
        <w:tc>
          <w:tcPr>
            <w:tcW w:w="1213" w:type="dxa"/>
            <w:tcBorders>
              <w:top w:val="nil"/>
              <w:left w:val="nil"/>
              <w:bottom w:val="single" w:sz="4" w:space="0" w:color="auto"/>
              <w:right w:val="single" w:sz="4" w:space="0" w:color="auto"/>
            </w:tcBorders>
            <w:shd w:val="clear" w:color="auto" w:fill="auto"/>
            <w:vAlign w:val="center"/>
            <w:hideMark/>
          </w:tcPr>
          <w:p w14:paraId="346FFE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7812AFD" w14:textId="0428221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072382</w:t>
            </w:r>
          </w:p>
        </w:tc>
        <w:tc>
          <w:tcPr>
            <w:tcW w:w="1980" w:type="dxa"/>
            <w:tcBorders>
              <w:top w:val="nil"/>
              <w:left w:val="nil"/>
              <w:bottom w:val="single" w:sz="4" w:space="0" w:color="auto"/>
              <w:right w:val="single" w:sz="4" w:space="0" w:color="auto"/>
            </w:tcBorders>
            <w:shd w:val="clear" w:color="auto" w:fill="auto"/>
            <w:vAlign w:val="center"/>
            <w:hideMark/>
          </w:tcPr>
          <w:p w14:paraId="415B02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замын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B68AE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K82, K83</w:t>
            </w:r>
          </w:p>
        </w:tc>
        <w:tc>
          <w:tcPr>
            <w:tcW w:w="1448" w:type="dxa"/>
            <w:tcBorders>
              <w:top w:val="nil"/>
              <w:left w:val="nil"/>
              <w:bottom w:val="single" w:sz="4" w:space="0" w:color="auto"/>
              <w:right w:val="single" w:sz="4" w:space="0" w:color="auto"/>
            </w:tcBorders>
            <w:shd w:val="clear" w:color="auto" w:fill="auto"/>
            <w:vAlign w:val="center"/>
            <w:hideMark/>
          </w:tcPr>
          <w:p w14:paraId="5A0A22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1CAAE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51.12, 51.13, 51.22, 51.4, 51.5</w:t>
            </w:r>
          </w:p>
        </w:tc>
        <w:tc>
          <w:tcPr>
            <w:tcW w:w="990" w:type="dxa"/>
            <w:tcBorders>
              <w:top w:val="nil"/>
              <w:left w:val="nil"/>
              <w:bottom w:val="single" w:sz="4" w:space="0" w:color="auto"/>
              <w:right w:val="single" w:sz="4" w:space="0" w:color="auto"/>
            </w:tcBorders>
            <w:shd w:val="clear" w:color="auto" w:fill="auto"/>
            <w:vAlign w:val="center"/>
            <w:hideMark/>
          </w:tcPr>
          <w:p w14:paraId="678A2FF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0.996</w:t>
            </w:r>
          </w:p>
        </w:tc>
        <w:tc>
          <w:tcPr>
            <w:tcW w:w="1065" w:type="dxa"/>
            <w:tcBorders>
              <w:top w:val="nil"/>
              <w:left w:val="nil"/>
              <w:bottom w:val="single" w:sz="4" w:space="0" w:color="auto"/>
              <w:right w:val="single" w:sz="4" w:space="0" w:color="auto"/>
            </w:tcBorders>
            <w:shd w:val="clear" w:color="auto" w:fill="auto"/>
            <w:vAlign w:val="center"/>
            <w:hideMark/>
          </w:tcPr>
          <w:p w14:paraId="3B60366F" w14:textId="1C6C0E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770,100</w:t>
            </w:r>
          </w:p>
        </w:tc>
        <w:tc>
          <w:tcPr>
            <w:tcW w:w="1095" w:type="dxa"/>
            <w:tcBorders>
              <w:top w:val="nil"/>
              <w:left w:val="nil"/>
              <w:bottom w:val="single" w:sz="4" w:space="0" w:color="auto"/>
              <w:right w:val="single" w:sz="4" w:space="0" w:color="auto"/>
            </w:tcBorders>
            <w:shd w:val="clear" w:color="auto" w:fill="auto"/>
            <w:vAlign w:val="center"/>
            <w:hideMark/>
          </w:tcPr>
          <w:p w14:paraId="75151045" w14:textId="58A080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135,900</w:t>
            </w:r>
          </w:p>
        </w:tc>
        <w:tc>
          <w:tcPr>
            <w:tcW w:w="1085" w:type="dxa"/>
            <w:tcBorders>
              <w:top w:val="nil"/>
              <w:left w:val="nil"/>
              <w:bottom w:val="single" w:sz="4" w:space="0" w:color="auto"/>
              <w:right w:val="single" w:sz="4" w:space="0" w:color="auto"/>
            </w:tcBorders>
            <w:shd w:val="clear" w:color="auto" w:fill="auto"/>
            <w:vAlign w:val="center"/>
            <w:hideMark/>
          </w:tcPr>
          <w:p w14:paraId="441E2000" w14:textId="009D2C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906,000</w:t>
            </w:r>
          </w:p>
        </w:tc>
      </w:tr>
      <w:tr w:rsidR="008E3AA5" w:rsidRPr="00F3713C" w14:paraId="32720B9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51F3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216</w:t>
            </w:r>
          </w:p>
        </w:tc>
        <w:tc>
          <w:tcPr>
            <w:tcW w:w="1213" w:type="dxa"/>
            <w:tcBorders>
              <w:top w:val="nil"/>
              <w:left w:val="nil"/>
              <w:bottom w:val="single" w:sz="4" w:space="0" w:color="auto"/>
              <w:right w:val="single" w:sz="4" w:space="0" w:color="auto"/>
            </w:tcBorders>
            <w:shd w:val="clear" w:color="auto" w:fill="auto"/>
            <w:vAlign w:val="center"/>
            <w:hideMark/>
          </w:tcPr>
          <w:p w14:paraId="6FF358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58626B7" w14:textId="1AFE10C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0723841</w:t>
            </w:r>
          </w:p>
        </w:tc>
        <w:tc>
          <w:tcPr>
            <w:tcW w:w="1980" w:type="dxa"/>
            <w:tcBorders>
              <w:top w:val="nil"/>
              <w:left w:val="nil"/>
              <w:bottom w:val="single" w:sz="4" w:space="0" w:color="auto"/>
              <w:right w:val="single" w:sz="4" w:space="0" w:color="auto"/>
            </w:tcBorders>
            <w:shd w:val="clear" w:color="auto" w:fill="auto"/>
            <w:vAlign w:val="center"/>
            <w:hideMark/>
          </w:tcPr>
          <w:p w14:paraId="668830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замын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1BEEE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K82, K83</w:t>
            </w:r>
          </w:p>
        </w:tc>
        <w:tc>
          <w:tcPr>
            <w:tcW w:w="1448" w:type="dxa"/>
            <w:tcBorders>
              <w:top w:val="nil"/>
              <w:left w:val="nil"/>
              <w:bottom w:val="single" w:sz="4" w:space="0" w:color="auto"/>
              <w:right w:val="single" w:sz="4" w:space="0" w:color="auto"/>
            </w:tcBorders>
            <w:shd w:val="clear" w:color="auto" w:fill="auto"/>
            <w:vAlign w:val="center"/>
            <w:hideMark/>
          </w:tcPr>
          <w:p w14:paraId="64D365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CFA1D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51.23, 51.3, 51.7, 51.81, 51.98</w:t>
            </w:r>
          </w:p>
        </w:tc>
        <w:tc>
          <w:tcPr>
            <w:tcW w:w="990" w:type="dxa"/>
            <w:tcBorders>
              <w:top w:val="nil"/>
              <w:left w:val="nil"/>
              <w:bottom w:val="single" w:sz="4" w:space="0" w:color="auto"/>
              <w:right w:val="single" w:sz="4" w:space="0" w:color="auto"/>
            </w:tcBorders>
            <w:shd w:val="clear" w:color="auto" w:fill="auto"/>
            <w:vAlign w:val="center"/>
            <w:hideMark/>
          </w:tcPr>
          <w:p w14:paraId="4257E5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1.277</w:t>
            </w:r>
          </w:p>
        </w:tc>
        <w:tc>
          <w:tcPr>
            <w:tcW w:w="1065" w:type="dxa"/>
            <w:tcBorders>
              <w:top w:val="nil"/>
              <w:left w:val="nil"/>
              <w:bottom w:val="single" w:sz="4" w:space="0" w:color="auto"/>
              <w:right w:val="single" w:sz="4" w:space="0" w:color="auto"/>
            </w:tcBorders>
            <w:shd w:val="clear" w:color="auto" w:fill="auto"/>
            <w:vAlign w:val="center"/>
            <w:hideMark/>
          </w:tcPr>
          <w:p w14:paraId="40FDC78E" w14:textId="0D5907D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986,850</w:t>
            </w:r>
          </w:p>
        </w:tc>
        <w:tc>
          <w:tcPr>
            <w:tcW w:w="1095" w:type="dxa"/>
            <w:tcBorders>
              <w:top w:val="nil"/>
              <w:left w:val="nil"/>
              <w:bottom w:val="single" w:sz="4" w:space="0" w:color="auto"/>
              <w:right w:val="single" w:sz="4" w:space="0" w:color="auto"/>
            </w:tcBorders>
            <w:shd w:val="clear" w:color="auto" w:fill="auto"/>
            <w:vAlign w:val="center"/>
            <w:hideMark/>
          </w:tcPr>
          <w:p w14:paraId="62DD5EA3" w14:textId="3FA9D6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174,150</w:t>
            </w:r>
          </w:p>
        </w:tc>
        <w:tc>
          <w:tcPr>
            <w:tcW w:w="1085" w:type="dxa"/>
            <w:tcBorders>
              <w:top w:val="nil"/>
              <w:left w:val="nil"/>
              <w:bottom w:val="single" w:sz="4" w:space="0" w:color="auto"/>
              <w:right w:val="single" w:sz="4" w:space="0" w:color="auto"/>
            </w:tcBorders>
            <w:shd w:val="clear" w:color="auto" w:fill="auto"/>
            <w:vAlign w:val="center"/>
            <w:hideMark/>
          </w:tcPr>
          <w:p w14:paraId="61847B10" w14:textId="3CDDCB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1,161,000</w:t>
            </w:r>
          </w:p>
        </w:tc>
      </w:tr>
      <w:tr w:rsidR="008E3AA5" w:rsidRPr="00F3713C" w14:paraId="7D56092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32DC6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217</w:t>
            </w:r>
          </w:p>
        </w:tc>
        <w:tc>
          <w:tcPr>
            <w:tcW w:w="1213" w:type="dxa"/>
            <w:tcBorders>
              <w:top w:val="nil"/>
              <w:left w:val="nil"/>
              <w:bottom w:val="single" w:sz="4" w:space="0" w:color="auto"/>
              <w:right w:val="single" w:sz="4" w:space="0" w:color="auto"/>
            </w:tcBorders>
            <w:shd w:val="clear" w:color="auto" w:fill="auto"/>
            <w:vAlign w:val="center"/>
            <w:hideMark/>
          </w:tcPr>
          <w:p w14:paraId="263EE2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8F4B21" w14:textId="27357DA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0723842</w:t>
            </w:r>
          </w:p>
        </w:tc>
        <w:tc>
          <w:tcPr>
            <w:tcW w:w="1980" w:type="dxa"/>
            <w:tcBorders>
              <w:top w:val="nil"/>
              <w:left w:val="nil"/>
              <w:bottom w:val="single" w:sz="4" w:space="0" w:color="auto"/>
              <w:right w:val="single" w:sz="4" w:space="0" w:color="auto"/>
            </w:tcBorders>
            <w:shd w:val="clear" w:color="auto" w:fill="auto"/>
            <w:vAlign w:val="center"/>
            <w:hideMark/>
          </w:tcPr>
          <w:p w14:paraId="754212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замын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2CB6B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K82, K83</w:t>
            </w:r>
          </w:p>
        </w:tc>
        <w:tc>
          <w:tcPr>
            <w:tcW w:w="1448" w:type="dxa"/>
            <w:tcBorders>
              <w:top w:val="nil"/>
              <w:left w:val="nil"/>
              <w:bottom w:val="single" w:sz="4" w:space="0" w:color="auto"/>
              <w:right w:val="single" w:sz="4" w:space="0" w:color="auto"/>
            </w:tcBorders>
            <w:shd w:val="clear" w:color="auto" w:fill="auto"/>
            <w:vAlign w:val="center"/>
            <w:hideMark/>
          </w:tcPr>
          <w:p w14:paraId="50E7C2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1106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51.11, 51.14, 51.84, 51.85, 51.87, 51.88</w:t>
            </w:r>
          </w:p>
        </w:tc>
        <w:tc>
          <w:tcPr>
            <w:tcW w:w="990" w:type="dxa"/>
            <w:tcBorders>
              <w:top w:val="nil"/>
              <w:left w:val="nil"/>
              <w:bottom w:val="single" w:sz="4" w:space="0" w:color="auto"/>
              <w:right w:val="single" w:sz="4" w:space="0" w:color="auto"/>
            </w:tcBorders>
            <w:shd w:val="clear" w:color="auto" w:fill="auto"/>
            <w:vAlign w:val="center"/>
            <w:hideMark/>
          </w:tcPr>
          <w:p w14:paraId="3630586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1.808</w:t>
            </w:r>
          </w:p>
        </w:tc>
        <w:tc>
          <w:tcPr>
            <w:tcW w:w="1065" w:type="dxa"/>
            <w:tcBorders>
              <w:top w:val="nil"/>
              <w:left w:val="nil"/>
              <w:bottom w:val="single" w:sz="4" w:space="0" w:color="auto"/>
              <w:right w:val="single" w:sz="4" w:space="0" w:color="auto"/>
            </w:tcBorders>
            <w:shd w:val="clear" w:color="auto" w:fill="auto"/>
            <w:vAlign w:val="center"/>
            <w:hideMark/>
          </w:tcPr>
          <w:p w14:paraId="77BCCC05" w14:textId="7BE136B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1,397,400</w:t>
            </w:r>
          </w:p>
        </w:tc>
        <w:tc>
          <w:tcPr>
            <w:tcW w:w="1095" w:type="dxa"/>
            <w:tcBorders>
              <w:top w:val="nil"/>
              <w:left w:val="nil"/>
              <w:bottom w:val="single" w:sz="4" w:space="0" w:color="auto"/>
              <w:right w:val="single" w:sz="4" w:space="0" w:color="auto"/>
            </w:tcBorders>
            <w:shd w:val="clear" w:color="auto" w:fill="auto"/>
            <w:vAlign w:val="center"/>
            <w:hideMark/>
          </w:tcPr>
          <w:p w14:paraId="20EBE324" w14:textId="5468C7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246,600</w:t>
            </w:r>
          </w:p>
        </w:tc>
        <w:tc>
          <w:tcPr>
            <w:tcW w:w="1085" w:type="dxa"/>
            <w:tcBorders>
              <w:top w:val="nil"/>
              <w:left w:val="nil"/>
              <w:bottom w:val="single" w:sz="4" w:space="0" w:color="auto"/>
              <w:right w:val="single" w:sz="4" w:space="0" w:color="auto"/>
            </w:tcBorders>
            <w:shd w:val="clear" w:color="auto" w:fill="auto"/>
            <w:vAlign w:val="center"/>
            <w:hideMark/>
          </w:tcPr>
          <w:p w14:paraId="1475915B" w14:textId="4FE172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1,644,000</w:t>
            </w:r>
          </w:p>
        </w:tc>
      </w:tr>
      <w:tr w:rsidR="008E3AA5" w:rsidRPr="00F3713C" w14:paraId="3CD8F47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AA06B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w:t>
            </w:r>
          </w:p>
        </w:tc>
        <w:tc>
          <w:tcPr>
            <w:tcW w:w="1213" w:type="dxa"/>
            <w:tcBorders>
              <w:top w:val="nil"/>
              <w:left w:val="nil"/>
              <w:bottom w:val="single" w:sz="4" w:space="0" w:color="auto"/>
              <w:right w:val="single" w:sz="4" w:space="0" w:color="auto"/>
            </w:tcBorders>
            <w:shd w:val="clear" w:color="auto" w:fill="auto"/>
            <w:vAlign w:val="center"/>
            <w:hideMark/>
          </w:tcPr>
          <w:p w14:paraId="5DD17E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E7B45B" w14:textId="03D026A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072392</w:t>
            </w:r>
          </w:p>
        </w:tc>
        <w:tc>
          <w:tcPr>
            <w:tcW w:w="1980" w:type="dxa"/>
            <w:tcBorders>
              <w:top w:val="nil"/>
              <w:left w:val="nil"/>
              <w:bottom w:val="single" w:sz="4" w:space="0" w:color="auto"/>
              <w:right w:val="single" w:sz="4" w:space="0" w:color="auto"/>
            </w:tcBorders>
            <w:shd w:val="clear" w:color="auto" w:fill="auto"/>
            <w:vAlign w:val="center"/>
            <w:hideMark/>
          </w:tcPr>
          <w:p w14:paraId="7BFED3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Нойр булчирхайн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79F5C1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K86, K87, K89</w:t>
            </w:r>
          </w:p>
        </w:tc>
        <w:tc>
          <w:tcPr>
            <w:tcW w:w="1448" w:type="dxa"/>
            <w:tcBorders>
              <w:top w:val="nil"/>
              <w:left w:val="nil"/>
              <w:bottom w:val="single" w:sz="4" w:space="0" w:color="auto"/>
              <w:right w:val="single" w:sz="4" w:space="0" w:color="auto"/>
            </w:tcBorders>
            <w:shd w:val="clear" w:color="auto" w:fill="auto"/>
            <w:vAlign w:val="center"/>
            <w:hideMark/>
          </w:tcPr>
          <w:p w14:paraId="63FAD3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8996A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51.11, 52.01, 51.23, 54.1, 54.91</w:t>
            </w:r>
          </w:p>
        </w:tc>
        <w:tc>
          <w:tcPr>
            <w:tcW w:w="990" w:type="dxa"/>
            <w:tcBorders>
              <w:top w:val="nil"/>
              <w:left w:val="nil"/>
              <w:bottom w:val="single" w:sz="4" w:space="0" w:color="auto"/>
              <w:right w:val="single" w:sz="4" w:space="0" w:color="auto"/>
            </w:tcBorders>
            <w:shd w:val="clear" w:color="auto" w:fill="auto"/>
            <w:vAlign w:val="center"/>
            <w:hideMark/>
          </w:tcPr>
          <w:p w14:paraId="209B5C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1.556</w:t>
            </w:r>
          </w:p>
        </w:tc>
        <w:tc>
          <w:tcPr>
            <w:tcW w:w="1065" w:type="dxa"/>
            <w:tcBorders>
              <w:top w:val="nil"/>
              <w:left w:val="nil"/>
              <w:bottom w:val="single" w:sz="4" w:space="0" w:color="auto"/>
              <w:right w:val="single" w:sz="4" w:space="0" w:color="auto"/>
            </w:tcBorders>
            <w:shd w:val="clear" w:color="auto" w:fill="auto"/>
            <w:vAlign w:val="center"/>
            <w:hideMark/>
          </w:tcPr>
          <w:p w14:paraId="032E0573" w14:textId="27D316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1,202,750</w:t>
            </w:r>
          </w:p>
        </w:tc>
        <w:tc>
          <w:tcPr>
            <w:tcW w:w="1095" w:type="dxa"/>
            <w:tcBorders>
              <w:top w:val="nil"/>
              <w:left w:val="nil"/>
              <w:bottom w:val="single" w:sz="4" w:space="0" w:color="auto"/>
              <w:right w:val="single" w:sz="4" w:space="0" w:color="auto"/>
            </w:tcBorders>
            <w:shd w:val="clear" w:color="auto" w:fill="auto"/>
            <w:vAlign w:val="center"/>
            <w:hideMark/>
          </w:tcPr>
          <w:p w14:paraId="1793C13B" w14:textId="35B7C08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212,250</w:t>
            </w:r>
          </w:p>
        </w:tc>
        <w:tc>
          <w:tcPr>
            <w:tcW w:w="1085" w:type="dxa"/>
            <w:tcBorders>
              <w:top w:val="nil"/>
              <w:left w:val="nil"/>
              <w:bottom w:val="single" w:sz="4" w:space="0" w:color="auto"/>
              <w:right w:val="single" w:sz="4" w:space="0" w:color="auto"/>
            </w:tcBorders>
            <w:shd w:val="clear" w:color="auto" w:fill="auto"/>
            <w:vAlign w:val="center"/>
            <w:hideMark/>
          </w:tcPr>
          <w:p w14:paraId="1A68AD9C" w14:textId="111212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1,415,000</w:t>
            </w:r>
          </w:p>
        </w:tc>
      </w:tr>
      <w:tr w:rsidR="008E3AA5" w:rsidRPr="00F3713C" w14:paraId="6874DD6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284FC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w:t>
            </w:r>
          </w:p>
        </w:tc>
        <w:tc>
          <w:tcPr>
            <w:tcW w:w="1213" w:type="dxa"/>
            <w:tcBorders>
              <w:top w:val="nil"/>
              <w:left w:val="nil"/>
              <w:bottom w:val="single" w:sz="4" w:space="0" w:color="auto"/>
              <w:right w:val="single" w:sz="4" w:space="0" w:color="auto"/>
            </w:tcBorders>
            <w:shd w:val="clear" w:color="auto" w:fill="auto"/>
            <w:vAlign w:val="center"/>
            <w:hideMark/>
          </w:tcPr>
          <w:p w14:paraId="278A56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384138" w14:textId="4ADADB7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0723941</w:t>
            </w:r>
          </w:p>
        </w:tc>
        <w:tc>
          <w:tcPr>
            <w:tcW w:w="1980" w:type="dxa"/>
            <w:tcBorders>
              <w:top w:val="nil"/>
              <w:left w:val="nil"/>
              <w:bottom w:val="single" w:sz="4" w:space="0" w:color="auto"/>
              <w:right w:val="single" w:sz="4" w:space="0" w:color="auto"/>
            </w:tcBorders>
            <w:shd w:val="clear" w:color="auto" w:fill="auto"/>
            <w:vAlign w:val="center"/>
            <w:hideMark/>
          </w:tcPr>
          <w:p w14:paraId="662AA6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Нойр булчирхайн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D5106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K86, K87, K89</w:t>
            </w:r>
          </w:p>
        </w:tc>
        <w:tc>
          <w:tcPr>
            <w:tcW w:w="1448" w:type="dxa"/>
            <w:tcBorders>
              <w:top w:val="nil"/>
              <w:left w:val="nil"/>
              <w:bottom w:val="single" w:sz="4" w:space="0" w:color="auto"/>
              <w:right w:val="single" w:sz="4" w:space="0" w:color="auto"/>
            </w:tcBorders>
            <w:shd w:val="clear" w:color="auto" w:fill="auto"/>
            <w:vAlign w:val="center"/>
            <w:hideMark/>
          </w:tcPr>
          <w:p w14:paraId="7860AB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FA25A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52.2, 52.3, 52.4</w:t>
            </w:r>
          </w:p>
        </w:tc>
        <w:tc>
          <w:tcPr>
            <w:tcW w:w="990" w:type="dxa"/>
            <w:tcBorders>
              <w:top w:val="nil"/>
              <w:left w:val="nil"/>
              <w:bottom w:val="single" w:sz="4" w:space="0" w:color="auto"/>
              <w:right w:val="single" w:sz="4" w:space="0" w:color="auto"/>
            </w:tcBorders>
            <w:shd w:val="clear" w:color="auto" w:fill="auto"/>
            <w:vAlign w:val="center"/>
            <w:hideMark/>
          </w:tcPr>
          <w:p w14:paraId="026B3AD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2.843</w:t>
            </w:r>
          </w:p>
        </w:tc>
        <w:tc>
          <w:tcPr>
            <w:tcW w:w="1065" w:type="dxa"/>
            <w:tcBorders>
              <w:top w:val="nil"/>
              <w:left w:val="nil"/>
              <w:bottom w:val="single" w:sz="4" w:space="0" w:color="auto"/>
              <w:right w:val="single" w:sz="4" w:space="0" w:color="auto"/>
            </w:tcBorders>
            <w:shd w:val="clear" w:color="auto" w:fill="auto"/>
            <w:vAlign w:val="center"/>
            <w:hideMark/>
          </w:tcPr>
          <w:p w14:paraId="66BDC5B6" w14:textId="5CBDD2C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2,198,100</w:t>
            </w:r>
          </w:p>
        </w:tc>
        <w:tc>
          <w:tcPr>
            <w:tcW w:w="1095" w:type="dxa"/>
            <w:tcBorders>
              <w:top w:val="nil"/>
              <w:left w:val="nil"/>
              <w:bottom w:val="single" w:sz="4" w:space="0" w:color="auto"/>
              <w:right w:val="single" w:sz="4" w:space="0" w:color="auto"/>
            </w:tcBorders>
            <w:shd w:val="clear" w:color="auto" w:fill="auto"/>
            <w:vAlign w:val="center"/>
            <w:hideMark/>
          </w:tcPr>
          <w:p w14:paraId="1956D560" w14:textId="0AFEEA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387,900</w:t>
            </w:r>
          </w:p>
        </w:tc>
        <w:tc>
          <w:tcPr>
            <w:tcW w:w="1085" w:type="dxa"/>
            <w:tcBorders>
              <w:top w:val="nil"/>
              <w:left w:val="nil"/>
              <w:bottom w:val="single" w:sz="4" w:space="0" w:color="auto"/>
              <w:right w:val="single" w:sz="4" w:space="0" w:color="auto"/>
            </w:tcBorders>
            <w:shd w:val="clear" w:color="auto" w:fill="auto"/>
            <w:vAlign w:val="center"/>
            <w:hideMark/>
          </w:tcPr>
          <w:p w14:paraId="334490D4" w14:textId="7BC5FA6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2,586,000</w:t>
            </w:r>
          </w:p>
        </w:tc>
      </w:tr>
      <w:tr w:rsidR="008E3AA5" w:rsidRPr="00F3713C" w14:paraId="4B1968E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5E575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w:t>
            </w:r>
          </w:p>
        </w:tc>
        <w:tc>
          <w:tcPr>
            <w:tcW w:w="1213" w:type="dxa"/>
            <w:tcBorders>
              <w:top w:val="nil"/>
              <w:left w:val="nil"/>
              <w:bottom w:val="single" w:sz="4" w:space="0" w:color="auto"/>
              <w:right w:val="single" w:sz="4" w:space="0" w:color="auto"/>
            </w:tcBorders>
            <w:shd w:val="clear" w:color="auto" w:fill="auto"/>
            <w:vAlign w:val="center"/>
            <w:hideMark/>
          </w:tcPr>
          <w:p w14:paraId="4C4A65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D1CFEA2" w14:textId="615F218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080441</w:t>
            </w:r>
          </w:p>
        </w:tc>
        <w:tc>
          <w:tcPr>
            <w:tcW w:w="1980" w:type="dxa"/>
            <w:tcBorders>
              <w:top w:val="nil"/>
              <w:left w:val="nil"/>
              <w:bottom w:val="single" w:sz="4" w:space="0" w:color="auto"/>
              <w:right w:val="single" w:sz="4" w:space="0" w:color="auto"/>
            </w:tcBorders>
            <w:shd w:val="clear" w:color="auto" w:fill="auto"/>
            <w:vAlign w:val="center"/>
            <w:hideMark/>
          </w:tcPr>
          <w:p w14:paraId="3C6167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Артропати, түнхний артроз, хөлийн хурууны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7FCD04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M12, M14</w:t>
            </w:r>
          </w:p>
        </w:tc>
        <w:tc>
          <w:tcPr>
            <w:tcW w:w="1448" w:type="dxa"/>
            <w:tcBorders>
              <w:top w:val="nil"/>
              <w:left w:val="nil"/>
              <w:bottom w:val="single" w:sz="4" w:space="0" w:color="auto"/>
              <w:right w:val="single" w:sz="4" w:space="0" w:color="auto"/>
            </w:tcBorders>
            <w:shd w:val="clear" w:color="auto" w:fill="auto"/>
            <w:vAlign w:val="center"/>
            <w:hideMark/>
          </w:tcPr>
          <w:p w14:paraId="773467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078F74A" w14:textId="19963AA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BB39D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0.575</w:t>
            </w:r>
          </w:p>
        </w:tc>
        <w:tc>
          <w:tcPr>
            <w:tcW w:w="1065" w:type="dxa"/>
            <w:tcBorders>
              <w:top w:val="nil"/>
              <w:left w:val="nil"/>
              <w:bottom w:val="single" w:sz="4" w:space="0" w:color="auto"/>
              <w:right w:val="single" w:sz="4" w:space="0" w:color="auto"/>
            </w:tcBorders>
            <w:shd w:val="clear" w:color="auto" w:fill="auto"/>
            <w:vAlign w:val="center"/>
            <w:hideMark/>
          </w:tcPr>
          <w:p w14:paraId="24A7C2B6" w14:textId="4F1B75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392,250</w:t>
            </w:r>
          </w:p>
        </w:tc>
        <w:tc>
          <w:tcPr>
            <w:tcW w:w="1095" w:type="dxa"/>
            <w:tcBorders>
              <w:top w:val="nil"/>
              <w:left w:val="nil"/>
              <w:bottom w:val="single" w:sz="4" w:space="0" w:color="auto"/>
              <w:right w:val="single" w:sz="4" w:space="0" w:color="auto"/>
            </w:tcBorders>
            <w:shd w:val="clear" w:color="auto" w:fill="auto"/>
            <w:vAlign w:val="center"/>
            <w:hideMark/>
          </w:tcPr>
          <w:p w14:paraId="52E58B1F" w14:textId="58147E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130,750</w:t>
            </w:r>
          </w:p>
        </w:tc>
        <w:tc>
          <w:tcPr>
            <w:tcW w:w="1085" w:type="dxa"/>
            <w:tcBorders>
              <w:top w:val="nil"/>
              <w:left w:val="nil"/>
              <w:bottom w:val="single" w:sz="4" w:space="0" w:color="auto"/>
              <w:right w:val="single" w:sz="4" w:space="0" w:color="auto"/>
            </w:tcBorders>
            <w:shd w:val="clear" w:color="auto" w:fill="auto"/>
            <w:vAlign w:val="center"/>
            <w:hideMark/>
          </w:tcPr>
          <w:p w14:paraId="4B16F748" w14:textId="08879B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523,000</w:t>
            </w:r>
          </w:p>
        </w:tc>
      </w:tr>
      <w:tr w:rsidR="008E3AA5" w:rsidRPr="00F3713C" w14:paraId="45652E3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D99D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221</w:t>
            </w:r>
          </w:p>
        </w:tc>
        <w:tc>
          <w:tcPr>
            <w:tcW w:w="1213" w:type="dxa"/>
            <w:tcBorders>
              <w:top w:val="nil"/>
              <w:left w:val="nil"/>
              <w:bottom w:val="single" w:sz="4" w:space="0" w:color="auto"/>
              <w:right w:val="single" w:sz="4" w:space="0" w:color="auto"/>
            </w:tcBorders>
            <w:shd w:val="clear" w:color="auto" w:fill="auto"/>
            <w:vAlign w:val="center"/>
            <w:hideMark/>
          </w:tcPr>
          <w:p w14:paraId="3F71FF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369A959" w14:textId="02C955C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080442</w:t>
            </w:r>
          </w:p>
        </w:tc>
        <w:tc>
          <w:tcPr>
            <w:tcW w:w="1980" w:type="dxa"/>
            <w:tcBorders>
              <w:top w:val="nil"/>
              <w:left w:val="nil"/>
              <w:bottom w:val="single" w:sz="4" w:space="0" w:color="auto"/>
              <w:right w:val="single" w:sz="4" w:space="0" w:color="auto"/>
            </w:tcBorders>
            <w:shd w:val="clear" w:color="auto" w:fill="auto"/>
            <w:vAlign w:val="center"/>
            <w:hideMark/>
          </w:tcPr>
          <w:p w14:paraId="579282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Артропати, түнхний артроз, хөлийн хурууны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2AA8AA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M00, M02, M12, M14, M16, M20</w:t>
            </w:r>
          </w:p>
        </w:tc>
        <w:tc>
          <w:tcPr>
            <w:tcW w:w="1448" w:type="dxa"/>
            <w:tcBorders>
              <w:top w:val="nil"/>
              <w:left w:val="nil"/>
              <w:bottom w:val="single" w:sz="4" w:space="0" w:color="auto"/>
              <w:right w:val="single" w:sz="4" w:space="0" w:color="auto"/>
            </w:tcBorders>
            <w:shd w:val="clear" w:color="auto" w:fill="auto"/>
            <w:vAlign w:val="center"/>
            <w:hideMark/>
          </w:tcPr>
          <w:p w14:paraId="23AA93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1EAD3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81.91, 83.0</w:t>
            </w:r>
          </w:p>
        </w:tc>
        <w:tc>
          <w:tcPr>
            <w:tcW w:w="990" w:type="dxa"/>
            <w:tcBorders>
              <w:top w:val="nil"/>
              <w:left w:val="nil"/>
              <w:bottom w:val="single" w:sz="4" w:space="0" w:color="auto"/>
              <w:right w:val="single" w:sz="4" w:space="0" w:color="auto"/>
            </w:tcBorders>
            <w:shd w:val="clear" w:color="auto" w:fill="auto"/>
            <w:vAlign w:val="center"/>
            <w:hideMark/>
          </w:tcPr>
          <w:p w14:paraId="08B4281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1.244</w:t>
            </w:r>
          </w:p>
        </w:tc>
        <w:tc>
          <w:tcPr>
            <w:tcW w:w="1065" w:type="dxa"/>
            <w:tcBorders>
              <w:top w:val="nil"/>
              <w:left w:val="nil"/>
              <w:bottom w:val="single" w:sz="4" w:space="0" w:color="auto"/>
              <w:right w:val="single" w:sz="4" w:space="0" w:color="auto"/>
            </w:tcBorders>
            <w:shd w:val="clear" w:color="auto" w:fill="auto"/>
            <w:vAlign w:val="center"/>
            <w:hideMark/>
          </w:tcPr>
          <w:p w14:paraId="02738DF2" w14:textId="0FDD8CC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848,250</w:t>
            </w:r>
          </w:p>
        </w:tc>
        <w:tc>
          <w:tcPr>
            <w:tcW w:w="1095" w:type="dxa"/>
            <w:tcBorders>
              <w:top w:val="nil"/>
              <w:left w:val="nil"/>
              <w:bottom w:val="single" w:sz="4" w:space="0" w:color="auto"/>
              <w:right w:val="single" w:sz="4" w:space="0" w:color="auto"/>
            </w:tcBorders>
            <w:shd w:val="clear" w:color="auto" w:fill="auto"/>
            <w:vAlign w:val="center"/>
            <w:hideMark/>
          </w:tcPr>
          <w:p w14:paraId="2619333D" w14:textId="4ECCAE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282,750</w:t>
            </w:r>
          </w:p>
        </w:tc>
        <w:tc>
          <w:tcPr>
            <w:tcW w:w="1085" w:type="dxa"/>
            <w:tcBorders>
              <w:top w:val="nil"/>
              <w:left w:val="nil"/>
              <w:bottom w:val="single" w:sz="4" w:space="0" w:color="auto"/>
              <w:right w:val="single" w:sz="4" w:space="0" w:color="auto"/>
            </w:tcBorders>
            <w:shd w:val="clear" w:color="auto" w:fill="auto"/>
            <w:vAlign w:val="center"/>
            <w:hideMark/>
          </w:tcPr>
          <w:p w14:paraId="2FCF7917" w14:textId="17CC92F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1,131,000</w:t>
            </w:r>
          </w:p>
        </w:tc>
      </w:tr>
      <w:tr w:rsidR="008E3AA5" w:rsidRPr="00F3713C" w14:paraId="59F9061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5ABAD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222</w:t>
            </w:r>
          </w:p>
        </w:tc>
        <w:tc>
          <w:tcPr>
            <w:tcW w:w="1213" w:type="dxa"/>
            <w:tcBorders>
              <w:top w:val="nil"/>
              <w:left w:val="nil"/>
              <w:bottom w:val="single" w:sz="4" w:space="0" w:color="auto"/>
              <w:right w:val="single" w:sz="4" w:space="0" w:color="auto"/>
            </w:tcBorders>
            <w:shd w:val="clear" w:color="auto" w:fill="auto"/>
            <w:vAlign w:val="center"/>
            <w:hideMark/>
          </w:tcPr>
          <w:p w14:paraId="362E00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DE14E47" w14:textId="3455447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0804441</w:t>
            </w:r>
          </w:p>
        </w:tc>
        <w:tc>
          <w:tcPr>
            <w:tcW w:w="1980" w:type="dxa"/>
            <w:tcBorders>
              <w:top w:val="nil"/>
              <w:left w:val="nil"/>
              <w:bottom w:val="single" w:sz="4" w:space="0" w:color="auto"/>
              <w:right w:val="single" w:sz="4" w:space="0" w:color="auto"/>
            </w:tcBorders>
            <w:shd w:val="clear" w:color="auto" w:fill="auto"/>
            <w:vAlign w:val="center"/>
            <w:hideMark/>
          </w:tcPr>
          <w:p w14:paraId="6784CE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Артропати, түнхний артроз, хөлийн хурууны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6CE5E8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M00, M02, M12, M14, M16, M20</w:t>
            </w:r>
          </w:p>
        </w:tc>
        <w:tc>
          <w:tcPr>
            <w:tcW w:w="1448" w:type="dxa"/>
            <w:tcBorders>
              <w:top w:val="nil"/>
              <w:left w:val="nil"/>
              <w:bottom w:val="single" w:sz="4" w:space="0" w:color="auto"/>
              <w:right w:val="single" w:sz="4" w:space="0" w:color="auto"/>
            </w:tcBorders>
            <w:shd w:val="clear" w:color="auto" w:fill="auto"/>
            <w:vAlign w:val="center"/>
            <w:hideMark/>
          </w:tcPr>
          <w:p w14:paraId="4B271F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6DF0E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00.7, 00.8, 77.5, 80.1, 81.53, 83.4</w:t>
            </w:r>
          </w:p>
        </w:tc>
        <w:tc>
          <w:tcPr>
            <w:tcW w:w="990" w:type="dxa"/>
            <w:tcBorders>
              <w:top w:val="nil"/>
              <w:left w:val="nil"/>
              <w:bottom w:val="single" w:sz="4" w:space="0" w:color="auto"/>
              <w:right w:val="single" w:sz="4" w:space="0" w:color="auto"/>
            </w:tcBorders>
            <w:shd w:val="clear" w:color="auto" w:fill="auto"/>
            <w:vAlign w:val="center"/>
            <w:hideMark/>
          </w:tcPr>
          <w:p w14:paraId="264DDA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1.687</w:t>
            </w:r>
          </w:p>
        </w:tc>
        <w:tc>
          <w:tcPr>
            <w:tcW w:w="1065" w:type="dxa"/>
            <w:tcBorders>
              <w:top w:val="nil"/>
              <w:left w:val="nil"/>
              <w:bottom w:val="single" w:sz="4" w:space="0" w:color="auto"/>
              <w:right w:val="single" w:sz="4" w:space="0" w:color="auto"/>
            </w:tcBorders>
            <w:shd w:val="clear" w:color="auto" w:fill="auto"/>
            <w:vAlign w:val="center"/>
            <w:hideMark/>
          </w:tcPr>
          <w:p w14:paraId="13B1C5D0" w14:textId="1D03D9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1,150,500</w:t>
            </w:r>
          </w:p>
        </w:tc>
        <w:tc>
          <w:tcPr>
            <w:tcW w:w="1095" w:type="dxa"/>
            <w:tcBorders>
              <w:top w:val="nil"/>
              <w:left w:val="nil"/>
              <w:bottom w:val="single" w:sz="4" w:space="0" w:color="auto"/>
              <w:right w:val="single" w:sz="4" w:space="0" w:color="auto"/>
            </w:tcBorders>
            <w:shd w:val="clear" w:color="auto" w:fill="auto"/>
            <w:vAlign w:val="center"/>
            <w:hideMark/>
          </w:tcPr>
          <w:p w14:paraId="25FE87CB" w14:textId="28C2AA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383,500</w:t>
            </w:r>
          </w:p>
        </w:tc>
        <w:tc>
          <w:tcPr>
            <w:tcW w:w="1085" w:type="dxa"/>
            <w:tcBorders>
              <w:top w:val="nil"/>
              <w:left w:val="nil"/>
              <w:bottom w:val="single" w:sz="4" w:space="0" w:color="auto"/>
              <w:right w:val="single" w:sz="4" w:space="0" w:color="auto"/>
            </w:tcBorders>
            <w:shd w:val="clear" w:color="auto" w:fill="auto"/>
            <w:vAlign w:val="center"/>
            <w:hideMark/>
          </w:tcPr>
          <w:p w14:paraId="30AC384F" w14:textId="087B54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1,534,000</w:t>
            </w:r>
          </w:p>
        </w:tc>
      </w:tr>
      <w:tr w:rsidR="008E3AA5" w:rsidRPr="00F3713C" w14:paraId="42A8184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16A8C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w:t>
            </w:r>
          </w:p>
        </w:tc>
        <w:tc>
          <w:tcPr>
            <w:tcW w:w="1213" w:type="dxa"/>
            <w:tcBorders>
              <w:top w:val="nil"/>
              <w:left w:val="nil"/>
              <w:bottom w:val="single" w:sz="4" w:space="0" w:color="auto"/>
              <w:right w:val="single" w:sz="4" w:space="0" w:color="auto"/>
            </w:tcBorders>
            <w:shd w:val="clear" w:color="auto" w:fill="auto"/>
            <w:vAlign w:val="center"/>
            <w:hideMark/>
          </w:tcPr>
          <w:p w14:paraId="2F8C7C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9DDF9B" w14:textId="2ACBBC6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0804442</w:t>
            </w:r>
          </w:p>
        </w:tc>
        <w:tc>
          <w:tcPr>
            <w:tcW w:w="1980" w:type="dxa"/>
            <w:tcBorders>
              <w:top w:val="nil"/>
              <w:left w:val="nil"/>
              <w:bottom w:val="single" w:sz="4" w:space="0" w:color="auto"/>
              <w:right w:val="single" w:sz="4" w:space="0" w:color="auto"/>
            </w:tcBorders>
            <w:shd w:val="clear" w:color="auto" w:fill="auto"/>
            <w:vAlign w:val="center"/>
            <w:hideMark/>
          </w:tcPr>
          <w:p w14:paraId="32980A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Артропати, түнхний артроз, хөлийн хурууны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0DCB94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M16</w:t>
            </w:r>
          </w:p>
        </w:tc>
        <w:tc>
          <w:tcPr>
            <w:tcW w:w="1448" w:type="dxa"/>
            <w:tcBorders>
              <w:top w:val="nil"/>
              <w:left w:val="nil"/>
              <w:bottom w:val="single" w:sz="4" w:space="0" w:color="auto"/>
              <w:right w:val="single" w:sz="4" w:space="0" w:color="auto"/>
            </w:tcBorders>
            <w:shd w:val="clear" w:color="auto" w:fill="auto"/>
            <w:vAlign w:val="center"/>
            <w:hideMark/>
          </w:tcPr>
          <w:p w14:paraId="561A38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6FB2C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81.52</w:t>
            </w:r>
          </w:p>
        </w:tc>
        <w:tc>
          <w:tcPr>
            <w:tcW w:w="990" w:type="dxa"/>
            <w:tcBorders>
              <w:top w:val="nil"/>
              <w:left w:val="nil"/>
              <w:bottom w:val="single" w:sz="4" w:space="0" w:color="auto"/>
              <w:right w:val="single" w:sz="4" w:space="0" w:color="auto"/>
            </w:tcBorders>
            <w:shd w:val="clear" w:color="auto" w:fill="auto"/>
            <w:vAlign w:val="center"/>
            <w:hideMark/>
          </w:tcPr>
          <w:p w14:paraId="2CDDF3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3.624</w:t>
            </w:r>
          </w:p>
        </w:tc>
        <w:tc>
          <w:tcPr>
            <w:tcW w:w="1065" w:type="dxa"/>
            <w:tcBorders>
              <w:top w:val="nil"/>
              <w:left w:val="nil"/>
              <w:bottom w:val="single" w:sz="4" w:space="0" w:color="auto"/>
              <w:right w:val="single" w:sz="4" w:space="0" w:color="auto"/>
            </w:tcBorders>
            <w:shd w:val="clear" w:color="auto" w:fill="auto"/>
            <w:vAlign w:val="center"/>
            <w:hideMark/>
          </w:tcPr>
          <w:p w14:paraId="59E2145E" w14:textId="6200AB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2,472,000</w:t>
            </w:r>
          </w:p>
        </w:tc>
        <w:tc>
          <w:tcPr>
            <w:tcW w:w="1095" w:type="dxa"/>
            <w:tcBorders>
              <w:top w:val="nil"/>
              <w:left w:val="nil"/>
              <w:bottom w:val="single" w:sz="4" w:space="0" w:color="auto"/>
              <w:right w:val="single" w:sz="4" w:space="0" w:color="auto"/>
            </w:tcBorders>
            <w:shd w:val="clear" w:color="auto" w:fill="auto"/>
            <w:vAlign w:val="center"/>
            <w:hideMark/>
          </w:tcPr>
          <w:p w14:paraId="5134503C" w14:textId="7B532B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824,000</w:t>
            </w:r>
          </w:p>
        </w:tc>
        <w:tc>
          <w:tcPr>
            <w:tcW w:w="1085" w:type="dxa"/>
            <w:tcBorders>
              <w:top w:val="nil"/>
              <w:left w:val="nil"/>
              <w:bottom w:val="single" w:sz="4" w:space="0" w:color="auto"/>
              <w:right w:val="single" w:sz="4" w:space="0" w:color="auto"/>
            </w:tcBorders>
            <w:shd w:val="clear" w:color="auto" w:fill="auto"/>
            <w:vAlign w:val="center"/>
            <w:hideMark/>
          </w:tcPr>
          <w:p w14:paraId="5EF6F1D3" w14:textId="4EE001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3,296,000</w:t>
            </w:r>
          </w:p>
        </w:tc>
      </w:tr>
      <w:tr w:rsidR="008E3AA5" w:rsidRPr="00F3713C" w14:paraId="19F4C59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B903F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224</w:t>
            </w:r>
          </w:p>
        </w:tc>
        <w:tc>
          <w:tcPr>
            <w:tcW w:w="1213" w:type="dxa"/>
            <w:tcBorders>
              <w:top w:val="nil"/>
              <w:left w:val="nil"/>
              <w:bottom w:val="single" w:sz="4" w:space="0" w:color="auto"/>
              <w:right w:val="single" w:sz="4" w:space="0" w:color="auto"/>
            </w:tcBorders>
            <w:shd w:val="clear" w:color="auto" w:fill="auto"/>
            <w:vAlign w:val="center"/>
            <w:hideMark/>
          </w:tcPr>
          <w:p w14:paraId="65DAB5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6C69F5" w14:textId="3F3BB27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0804443</w:t>
            </w:r>
          </w:p>
        </w:tc>
        <w:tc>
          <w:tcPr>
            <w:tcW w:w="1980" w:type="dxa"/>
            <w:tcBorders>
              <w:top w:val="nil"/>
              <w:left w:val="nil"/>
              <w:bottom w:val="single" w:sz="4" w:space="0" w:color="auto"/>
              <w:right w:val="single" w:sz="4" w:space="0" w:color="auto"/>
            </w:tcBorders>
            <w:shd w:val="clear" w:color="auto" w:fill="auto"/>
            <w:vAlign w:val="center"/>
            <w:hideMark/>
          </w:tcPr>
          <w:p w14:paraId="6429A6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Артропати, түнхний артроз, хөлийн хурууны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2CD92C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M16</w:t>
            </w:r>
          </w:p>
        </w:tc>
        <w:tc>
          <w:tcPr>
            <w:tcW w:w="1448" w:type="dxa"/>
            <w:tcBorders>
              <w:top w:val="nil"/>
              <w:left w:val="nil"/>
              <w:bottom w:val="single" w:sz="4" w:space="0" w:color="auto"/>
              <w:right w:val="single" w:sz="4" w:space="0" w:color="auto"/>
            </w:tcBorders>
            <w:shd w:val="clear" w:color="auto" w:fill="auto"/>
            <w:vAlign w:val="center"/>
            <w:hideMark/>
          </w:tcPr>
          <w:p w14:paraId="228058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0C90E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81.51</w:t>
            </w:r>
          </w:p>
        </w:tc>
        <w:tc>
          <w:tcPr>
            <w:tcW w:w="990" w:type="dxa"/>
            <w:tcBorders>
              <w:top w:val="nil"/>
              <w:left w:val="nil"/>
              <w:bottom w:val="single" w:sz="4" w:space="0" w:color="auto"/>
              <w:right w:val="single" w:sz="4" w:space="0" w:color="auto"/>
            </w:tcBorders>
            <w:shd w:val="clear" w:color="auto" w:fill="auto"/>
            <w:vAlign w:val="center"/>
            <w:hideMark/>
          </w:tcPr>
          <w:p w14:paraId="2C3BD7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7.237</w:t>
            </w:r>
          </w:p>
        </w:tc>
        <w:tc>
          <w:tcPr>
            <w:tcW w:w="1065" w:type="dxa"/>
            <w:tcBorders>
              <w:top w:val="nil"/>
              <w:left w:val="nil"/>
              <w:bottom w:val="single" w:sz="4" w:space="0" w:color="auto"/>
              <w:right w:val="single" w:sz="4" w:space="0" w:color="auto"/>
            </w:tcBorders>
            <w:shd w:val="clear" w:color="auto" w:fill="auto"/>
            <w:vAlign w:val="center"/>
            <w:hideMark/>
          </w:tcPr>
          <w:p w14:paraId="0ED74E88" w14:textId="729897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4,936,500</w:t>
            </w:r>
          </w:p>
        </w:tc>
        <w:tc>
          <w:tcPr>
            <w:tcW w:w="1095" w:type="dxa"/>
            <w:tcBorders>
              <w:top w:val="nil"/>
              <w:left w:val="nil"/>
              <w:bottom w:val="single" w:sz="4" w:space="0" w:color="auto"/>
              <w:right w:val="single" w:sz="4" w:space="0" w:color="auto"/>
            </w:tcBorders>
            <w:shd w:val="clear" w:color="auto" w:fill="auto"/>
            <w:vAlign w:val="center"/>
            <w:hideMark/>
          </w:tcPr>
          <w:p w14:paraId="74EC6A0E" w14:textId="5EF3D8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1,645,500</w:t>
            </w:r>
          </w:p>
        </w:tc>
        <w:tc>
          <w:tcPr>
            <w:tcW w:w="1085" w:type="dxa"/>
            <w:tcBorders>
              <w:top w:val="nil"/>
              <w:left w:val="nil"/>
              <w:bottom w:val="single" w:sz="4" w:space="0" w:color="auto"/>
              <w:right w:val="single" w:sz="4" w:space="0" w:color="auto"/>
            </w:tcBorders>
            <w:shd w:val="clear" w:color="auto" w:fill="auto"/>
            <w:vAlign w:val="center"/>
            <w:hideMark/>
          </w:tcPr>
          <w:p w14:paraId="2CAD9333" w14:textId="047BF2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6,582,000</w:t>
            </w:r>
          </w:p>
        </w:tc>
      </w:tr>
      <w:tr w:rsidR="008E3AA5" w:rsidRPr="00F3713C" w14:paraId="1DD2C51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4D4F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225</w:t>
            </w:r>
          </w:p>
        </w:tc>
        <w:tc>
          <w:tcPr>
            <w:tcW w:w="1213" w:type="dxa"/>
            <w:tcBorders>
              <w:top w:val="nil"/>
              <w:left w:val="nil"/>
              <w:bottom w:val="single" w:sz="4" w:space="0" w:color="auto"/>
              <w:right w:val="single" w:sz="4" w:space="0" w:color="auto"/>
            </w:tcBorders>
            <w:shd w:val="clear" w:color="auto" w:fill="auto"/>
            <w:vAlign w:val="center"/>
            <w:hideMark/>
          </w:tcPr>
          <w:p w14:paraId="56F5A8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93C5077" w14:textId="57FE5C4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080211</w:t>
            </w:r>
          </w:p>
        </w:tc>
        <w:tc>
          <w:tcPr>
            <w:tcW w:w="1980" w:type="dxa"/>
            <w:tcBorders>
              <w:top w:val="nil"/>
              <w:left w:val="nil"/>
              <w:bottom w:val="single" w:sz="4" w:space="0" w:color="auto"/>
              <w:right w:val="single" w:sz="4" w:space="0" w:color="auto"/>
            </w:tcBorders>
            <w:shd w:val="clear" w:color="auto" w:fill="auto"/>
            <w:vAlign w:val="center"/>
            <w:hideMark/>
          </w:tcPr>
          <w:p w14:paraId="09E7AD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Ясны бүтэц ба нягтралын эмгэг</w:t>
            </w:r>
          </w:p>
        </w:tc>
        <w:tc>
          <w:tcPr>
            <w:tcW w:w="2610" w:type="dxa"/>
            <w:tcBorders>
              <w:top w:val="nil"/>
              <w:left w:val="nil"/>
              <w:bottom w:val="single" w:sz="4" w:space="0" w:color="auto"/>
              <w:right w:val="single" w:sz="4" w:space="0" w:color="auto"/>
            </w:tcBorders>
            <w:shd w:val="clear" w:color="auto" w:fill="auto"/>
            <w:vAlign w:val="center"/>
            <w:hideMark/>
          </w:tcPr>
          <w:p w14:paraId="180A84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M86, M87, M95, M96</w:t>
            </w:r>
          </w:p>
        </w:tc>
        <w:tc>
          <w:tcPr>
            <w:tcW w:w="1448" w:type="dxa"/>
            <w:tcBorders>
              <w:top w:val="nil"/>
              <w:left w:val="nil"/>
              <w:bottom w:val="single" w:sz="4" w:space="0" w:color="auto"/>
              <w:right w:val="single" w:sz="4" w:space="0" w:color="auto"/>
            </w:tcBorders>
            <w:shd w:val="clear" w:color="auto" w:fill="auto"/>
            <w:vAlign w:val="center"/>
            <w:hideMark/>
          </w:tcPr>
          <w:p w14:paraId="66918C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8D898B8" w14:textId="542818D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867BA4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0.802</w:t>
            </w:r>
          </w:p>
        </w:tc>
        <w:tc>
          <w:tcPr>
            <w:tcW w:w="1065" w:type="dxa"/>
            <w:tcBorders>
              <w:top w:val="nil"/>
              <w:left w:val="nil"/>
              <w:bottom w:val="single" w:sz="4" w:space="0" w:color="auto"/>
              <w:right w:val="single" w:sz="4" w:space="0" w:color="auto"/>
            </w:tcBorders>
            <w:shd w:val="clear" w:color="auto" w:fill="auto"/>
            <w:vAlign w:val="center"/>
            <w:hideMark/>
          </w:tcPr>
          <w:p w14:paraId="2E617A14" w14:textId="67E092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546,750</w:t>
            </w:r>
          </w:p>
        </w:tc>
        <w:tc>
          <w:tcPr>
            <w:tcW w:w="1095" w:type="dxa"/>
            <w:tcBorders>
              <w:top w:val="nil"/>
              <w:left w:val="nil"/>
              <w:bottom w:val="single" w:sz="4" w:space="0" w:color="auto"/>
              <w:right w:val="single" w:sz="4" w:space="0" w:color="auto"/>
            </w:tcBorders>
            <w:shd w:val="clear" w:color="auto" w:fill="auto"/>
            <w:vAlign w:val="center"/>
            <w:hideMark/>
          </w:tcPr>
          <w:p w14:paraId="6C950DA8" w14:textId="7A05E8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182,250</w:t>
            </w:r>
          </w:p>
        </w:tc>
        <w:tc>
          <w:tcPr>
            <w:tcW w:w="1085" w:type="dxa"/>
            <w:tcBorders>
              <w:top w:val="nil"/>
              <w:left w:val="nil"/>
              <w:bottom w:val="single" w:sz="4" w:space="0" w:color="auto"/>
              <w:right w:val="single" w:sz="4" w:space="0" w:color="auto"/>
            </w:tcBorders>
            <w:shd w:val="clear" w:color="auto" w:fill="auto"/>
            <w:vAlign w:val="center"/>
            <w:hideMark/>
          </w:tcPr>
          <w:p w14:paraId="2D39CF4F" w14:textId="37A72A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729,000</w:t>
            </w:r>
          </w:p>
        </w:tc>
      </w:tr>
      <w:tr w:rsidR="008E3AA5" w:rsidRPr="00F3713C" w14:paraId="37752B6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E0EB5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226</w:t>
            </w:r>
          </w:p>
        </w:tc>
        <w:tc>
          <w:tcPr>
            <w:tcW w:w="1213" w:type="dxa"/>
            <w:tcBorders>
              <w:top w:val="nil"/>
              <w:left w:val="nil"/>
              <w:bottom w:val="single" w:sz="4" w:space="0" w:color="auto"/>
              <w:right w:val="single" w:sz="4" w:space="0" w:color="auto"/>
            </w:tcBorders>
            <w:shd w:val="clear" w:color="auto" w:fill="auto"/>
            <w:vAlign w:val="center"/>
            <w:hideMark/>
          </w:tcPr>
          <w:p w14:paraId="04B026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4C64AF8" w14:textId="19D1950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080212</w:t>
            </w:r>
          </w:p>
        </w:tc>
        <w:tc>
          <w:tcPr>
            <w:tcW w:w="1980" w:type="dxa"/>
            <w:tcBorders>
              <w:top w:val="nil"/>
              <w:left w:val="nil"/>
              <w:bottom w:val="single" w:sz="4" w:space="0" w:color="auto"/>
              <w:right w:val="single" w:sz="4" w:space="0" w:color="auto"/>
            </w:tcBorders>
            <w:shd w:val="clear" w:color="auto" w:fill="auto"/>
            <w:vAlign w:val="center"/>
            <w:hideMark/>
          </w:tcPr>
          <w:p w14:paraId="763708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Ясны бүтэц ба нягтралын эмгэг</w:t>
            </w:r>
          </w:p>
        </w:tc>
        <w:tc>
          <w:tcPr>
            <w:tcW w:w="2610" w:type="dxa"/>
            <w:tcBorders>
              <w:top w:val="nil"/>
              <w:left w:val="nil"/>
              <w:bottom w:val="single" w:sz="4" w:space="0" w:color="auto"/>
              <w:right w:val="single" w:sz="4" w:space="0" w:color="auto"/>
            </w:tcBorders>
            <w:shd w:val="clear" w:color="auto" w:fill="auto"/>
            <w:vAlign w:val="center"/>
            <w:hideMark/>
          </w:tcPr>
          <w:p w14:paraId="384FD7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M81, M84, M86, M87, M95, M96</w:t>
            </w:r>
          </w:p>
        </w:tc>
        <w:tc>
          <w:tcPr>
            <w:tcW w:w="1448" w:type="dxa"/>
            <w:tcBorders>
              <w:top w:val="nil"/>
              <w:left w:val="nil"/>
              <w:bottom w:val="single" w:sz="4" w:space="0" w:color="auto"/>
              <w:right w:val="single" w:sz="4" w:space="0" w:color="auto"/>
            </w:tcBorders>
            <w:shd w:val="clear" w:color="auto" w:fill="auto"/>
            <w:vAlign w:val="center"/>
            <w:hideMark/>
          </w:tcPr>
          <w:p w14:paraId="6A1781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2E178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78.1, 80.1, 86.0, 86.2, 81.53</w:t>
            </w:r>
          </w:p>
        </w:tc>
        <w:tc>
          <w:tcPr>
            <w:tcW w:w="990" w:type="dxa"/>
            <w:tcBorders>
              <w:top w:val="nil"/>
              <w:left w:val="nil"/>
              <w:bottom w:val="single" w:sz="4" w:space="0" w:color="auto"/>
              <w:right w:val="single" w:sz="4" w:space="0" w:color="auto"/>
            </w:tcBorders>
            <w:shd w:val="clear" w:color="auto" w:fill="auto"/>
            <w:vAlign w:val="center"/>
            <w:hideMark/>
          </w:tcPr>
          <w:p w14:paraId="3EE096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1.687</w:t>
            </w:r>
          </w:p>
        </w:tc>
        <w:tc>
          <w:tcPr>
            <w:tcW w:w="1065" w:type="dxa"/>
            <w:tcBorders>
              <w:top w:val="nil"/>
              <w:left w:val="nil"/>
              <w:bottom w:val="single" w:sz="4" w:space="0" w:color="auto"/>
              <w:right w:val="single" w:sz="4" w:space="0" w:color="auto"/>
            </w:tcBorders>
            <w:shd w:val="clear" w:color="auto" w:fill="auto"/>
            <w:vAlign w:val="center"/>
            <w:hideMark/>
          </w:tcPr>
          <w:p w14:paraId="48F63D9D" w14:textId="11EACB8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1,150,500</w:t>
            </w:r>
          </w:p>
        </w:tc>
        <w:tc>
          <w:tcPr>
            <w:tcW w:w="1095" w:type="dxa"/>
            <w:tcBorders>
              <w:top w:val="nil"/>
              <w:left w:val="nil"/>
              <w:bottom w:val="single" w:sz="4" w:space="0" w:color="auto"/>
              <w:right w:val="single" w:sz="4" w:space="0" w:color="auto"/>
            </w:tcBorders>
            <w:shd w:val="clear" w:color="auto" w:fill="auto"/>
            <w:vAlign w:val="center"/>
            <w:hideMark/>
          </w:tcPr>
          <w:p w14:paraId="29A68E39" w14:textId="1E2F1E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383,500</w:t>
            </w:r>
          </w:p>
        </w:tc>
        <w:tc>
          <w:tcPr>
            <w:tcW w:w="1085" w:type="dxa"/>
            <w:tcBorders>
              <w:top w:val="nil"/>
              <w:left w:val="nil"/>
              <w:bottom w:val="single" w:sz="4" w:space="0" w:color="auto"/>
              <w:right w:val="single" w:sz="4" w:space="0" w:color="auto"/>
            </w:tcBorders>
            <w:shd w:val="clear" w:color="auto" w:fill="auto"/>
            <w:vAlign w:val="center"/>
            <w:hideMark/>
          </w:tcPr>
          <w:p w14:paraId="75AAE08B" w14:textId="2F5E2B6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1,534,000</w:t>
            </w:r>
          </w:p>
        </w:tc>
      </w:tr>
      <w:tr w:rsidR="008E3AA5" w:rsidRPr="00F3713C" w14:paraId="28AA1D7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0F18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227</w:t>
            </w:r>
          </w:p>
        </w:tc>
        <w:tc>
          <w:tcPr>
            <w:tcW w:w="1213" w:type="dxa"/>
            <w:tcBorders>
              <w:top w:val="nil"/>
              <w:left w:val="nil"/>
              <w:bottom w:val="single" w:sz="4" w:space="0" w:color="auto"/>
              <w:right w:val="single" w:sz="4" w:space="0" w:color="auto"/>
            </w:tcBorders>
            <w:shd w:val="clear" w:color="auto" w:fill="auto"/>
            <w:vAlign w:val="center"/>
            <w:hideMark/>
          </w:tcPr>
          <w:p w14:paraId="4F37A9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57BABD9" w14:textId="6B00186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0802141</w:t>
            </w:r>
          </w:p>
        </w:tc>
        <w:tc>
          <w:tcPr>
            <w:tcW w:w="1980" w:type="dxa"/>
            <w:tcBorders>
              <w:top w:val="nil"/>
              <w:left w:val="nil"/>
              <w:bottom w:val="single" w:sz="4" w:space="0" w:color="auto"/>
              <w:right w:val="single" w:sz="4" w:space="0" w:color="auto"/>
            </w:tcBorders>
            <w:shd w:val="clear" w:color="auto" w:fill="auto"/>
            <w:vAlign w:val="center"/>
            <w:hideMark/>
          </w:tcPr>
          <w:p w14:paraId="147C58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Ясны бүтэц ба нягтралын эмгэг</w:t>
            </w:r>
          </w:p>
        </w:tc>
        <w:tc>
          <w:tcPr>
            <w:tcW w:w="2610" w:type="dxa"/>
            <w:tcBorders>
              <w:top w:val="nil"/>
              <w:left w:val="nil"/>
              <w:bottom w:val="single" w:sz="4" w:space="0" w:color="auto"/>
              <w:right w:val="single" w:sz="4" w:space="0" w:color="auto"/>
            </w:tcBorders>
            <w:shd w:val="clear" w:color="auto" w:fill="auto"/>
            <w:vAlign w:val="center"/>
            <w:hideMark/>
          </w:tcPr>
          <w:p w14:paraId="0153A1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M81, M84, M86, M87, M95, M96</w:t>
            </w:r>
          </w:p>
        </w:tc>
        <w:tc>
          <w:tcPr>
            <w:tcW w:w="1448" w:type="dxa"/>
            <w:tcBorders>
              <w:top w:val="nil"/>
              <w:left w:val="nil"/>
              <w:bottom w:val="single" w:sz="4" w:space="0" w:color="auto"/>
              <w:right w:val="single" w:sz="4" w:space="0" w:color="auto"/>
            </w:tcBorders>
            <w:shd w:val="clear" w:color="auto" w:fill="auto"/>
            <w:vAlign w:val="center"/>
            <w:hideMark/>
          </w:tcPr>
          <w:p w14:paraId="006ECD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5CDBA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77, 78.4, 79.3, 84</w:t>
            </w:r>
          </w:p>
        </w:tc>
        <w:tc>
          <w:tcPr>
            <w:tcW w:w="990" w:type="dxa"/>
            <w:tcBorders>
              <w:top w:val="nil"/>
              <w:left w:val="nil"/>
              <w:bottom w:val="single" w:sz="4" w:space="0" w:color="auto"/>
              <w:right w:val="single" w:sz="4" w:space="0" w:color="auto"/>
            </w:tcBorders>
            <w:shd w:val="clear" w:color="auto" w:fill="auto"/>
            <w:vAlign w:val="center"/>
            <w:hideMark/>
          </w:tcPr>
          <w:p w14:paraId="30835A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2.993</w:t>
            </w:r>
          </w:p>
        </w:tc>
        <w:tc>
          <w:tcPr>
            <w:tcW w:w="1065" w:type="dxa"/>
            <w:tcBorders>
              <w:top w:val="nil"/>
              <w:left w:val="nil"/>
              <w:bottom w:val="single" w:sz="4" w:space="0" w:color="auto"/>
              <w:right w:val="single" w:sz="4" w:space="0" w:color="auto"/>
            </w:tcBorders>
            <w:shd w:val="clear" w:color="auto" w:fill="auto"/>
            <w:vAlign w:val="center"/>
            <w:hideMark/>
          </w:tcPr>
          <w:p w14:paraId="3A33581C" w14:textId="544666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2,041,500</w:t>
            </w:r>
          </w:p>
        </w:tc>
        <w:tc>
          <w:tcPr>
            <w:tcW w:w="1095" w:type="dxa"/>
            <w:tcBorders>
              <w:top w:val="nil"/>
              <w:left w:val="nil"/>
              <w:bottom w:val="single" w:sz="4" w:space="0" w:color="auto"/>
              <w:right w:val="single" w:sz="4" w:space="0" w:color="auto"/>
            </w:tcBorders>
            <w:shd w:val="clear" w:color="auto" w:fill="auto"/>
            <w:vAlign w:val="center"/>
            <w:hideMark/>
          </w:tcPr>
          <w:p w14:paraId="5EC7F6D2" w14:textId="2934438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680,500</w:t>
            </w:r>
          </w:p>
        </w:tc>
        <w:tc>
          <w:tcPr>
            <w:tcW w:w="1085" w:type="dxa"/>
            <w:tcBorders>
              <w:top w:val="nil"/>
              <w:left w:val="nil"/>
              <w:bottom w:val="single" w:sz="4" w:space="0" w:color="auto"/>
              <w:right w:val="single" w:sz="4" w:space="0" w:color="auto"/>
            </w:tcBorders>
            <w:shd w:val="clear" w:color="auto" w:fill="auto"/>
            <w:vAlign w:val="center"/>
            <w:hideMark/>
          </w:tcPr>
          <w:p w14:paraId="3854CF86" w14:textId="674F90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2,722,000</w:t>
            </w:r>
          </w:p>
        </w:tc>
      </w:tr>
      <w:tr w:rsidR="008E3AA5" w:rsidRPr="00F3713C" w14:paraId="19AC2A5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3983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228</w:t>
            </w:r>
          </w:p>
        </w:tc>
        <w:tc>
          <w:tcPr>
            <w:tcW w:w="1213" w:type="dxa"/>
            <w:tcBorders>
              <w:top w:val="nil"/>
              <w:left w:val="nil"/>
              <w:bottom w:val="single" w:sz="4" w:space="0" w:color="auto"/>
              <w:right w:val="single" w:sz="4" w:space="0" w:color="auto"/>
            </w:tcBorders>
            <w:shd w:val="clear" w:color="auto" w:fill="auto"/>
            <w:vAlign w:val="center"/>
            <w:hideMark/>
          </w:tcPr>
          <w:p w14:paraId="3688B9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35E040" w14:textId="46F43A3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0802142</w:t>
            </w:r>
          </w:p>
        </w:tc>
        <w:tc>
          <w:tcPr>
            <w:tcW w:w="1980" w:type="dxa"/>
            <w:tcBorders>
              <w:top w:val="nil"/>
              <w:left w:val="nil"/>
              <w:bottom w:val="single" w:sz="4" w:space="0" w:color="auto"/>
              <w:right w:val="single" w:sz="4" w:space="0" w:color="auto"/>
            </w:tcBorders>
            <w:shd w:val="clear" w:color="auto" w:fill="auto"/>
            <w:vAlign w:val="center"/>
            <w:hideMark/>
          </w:tcPr>
          <w:p w14:paraId="4BE8C1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Ясны бүтэц ба нягтралын эмгэг</w:t>
            </w:r>
          </w:p>
        </w:tc>
        <w:tc>
          <w:tcPr>
            <w:tcW w:w="2610" w:type="dxa"/>
            <w:tcBorders>
              <w:top w:val="nil"/>
              <w:left w:val="nil"/>
              <w:bottom w:val="single" w:sz="4" w:space="0" w:color="auto"/>
              <w:right w:val="single" w:sz="4" w:space="0" w:color="auto"/>
            </w:tcBorders>
            <w:shd w:val="clear" w:color="auto" w:fill="auto"/>
            <w:vAlign w:val="center"/>
            <w:hideMark/>
          </w:tcPr>
          <w:p w14:paraId="3B4E8C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M81, M87, M95, M96</w:t>
            </w:r>
          </w:p>
        </w:tc>
        <w:tc>
          <w:tcPr>
            <w:tcW w:w="1448" w:type="dxa"/>
            <w:tcBorders>
              <w:top w:val="nil"/>
              <w:left w:val="nil"/>
              <w:bottom w:val="single" w:sz="4" w:space="0" w:color="auto"/>
              <w:right w:val="single" w:sz="4" w:space="0" w:color="auto"/>
            </w:tcBorders>
            <w:shd w:val="clear" w:color="auto" w:fill="auto"/>
            <w:vAlign w:val="center"/>
            <w:hideMark/>
          </w:tcPr>
          <w:p w14:paraId="4F64D5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A6E7E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81.52</w:t>
            </w:r>
          </w:p>
        </w:tc>
        <w:tc>
          <w:tcPr>
            <w:tcW w:w="990" w:type="dxa"/>
            <w:tcBorders>
              <w:top w:val="nil"/>
              <w:left w:val="nil"/>
              <w:bottom w:val="single" w:sz="4" w:space="0" w:color="auto"/>
              <w:right w:val="single" w:sz="4" w:space="0" w:color="auto"/>
            </w:tcBorders>
            <w:shd w:val="clear" w:color="auto" w:fill="auto"/>
            <w:vAlign w:val="center"/>
            <w:hideMark/>
          </w:tcPr>
          <w:p w14:paraId="2BF697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3.624</w:t>
            </w:r>
          </w:p>
        </w:tc>
        <w:tc>
          <w:tcPr>
            <w:tcW w:w="1065" w:type="dxa"/>
            <w:tcBorders>
              <w:top w:val="nil"/>
              <w:left w:val="nil"/>
              <w:bottom w:val="single" w:sz="4" w:space="0" w:color="auto"/>
              <w:right w:val="single" w:sz="4" w:space="0" w:color="auto"/>
            </w:tcBorders>
            <w:shd w:val="clear" w:color="auto" w:fill="auto"/>
            <w:vAlign w:val="center"/>
            <w:hideMark/>
          </w:tcPr>
          <w:p w14:paraId="2E3188F2" w14:textId="6CF600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2,472,000</w:t>
            </w:r>
          </w:p>
        </w:tc>
        <w:tc>
          <w:tcPr>
            <w:tcW w:w="1095" w:type="dxa"/>
            <w:tcBorders>
              <w:top w:val="nil"/>
              <w:left w:val="nil"/>
              <w:bottom w:val="single" w:sz="4" w:space="0" w:color="auto"/>
              <w:right w:val="single" w:sz="4" w:space="0" w:color="auto"/>
            </w:tcBorders>
            <w:shd w:val="clear" w:color="auto" w:fill="auto"/>
            <w:vAlign w:val="center"/>
            <w:hideMark/>
          </w:tcPr>
          <w:p w14:paraId="3D5F830E" w14:textId="20D86E1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824,000</w:t>
            </w:r>
          </w:p>
        </w:tc>
        <w:tc>
          <w:tcPr>
            <w:tcW w:w="1085" w:type="dxa"/>
            <w:tcBorders>
              <w:top w:val="nil"/>
              <w:left w:val="nil"/>
              <w:bottom w:val="single" w:sz="4" w:space="0" w:color="auto"/>
              <w:right w:val="single" w:sz="4" w:space="0" w:color="auto"/>
            </w:tcBorders>
            <w:shd w:val="clear" w:color="auto" w:fill="auto"/>
            <w:vAlign w:val="center"/>
            <w:hideMark/>
          </w:tcPr>
          <w:p w14:paraId="14339372" w14:textId="17D59C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3,296,000</w:t>
            </w:r>
          </w:p>
        </w:tc>
      </w:tr>
      <w:tr w:rsidR="008E3AA5" w:rsidRPr="00F3713C" w14:paraId="514660B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E1591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229</w:t>
            </w:r>
          </w:p>
        </w:tc>
        <w:tc>
          <w:tcPr>
            <w:tcW w:w="1213" w:type="dxa"/>
            <w:tcBorders>
              <w:top w:val="nil"/>
              <w:left w:val="nil"/>
              <w:bottom w:val="single" w:sz="4" w:space="0" w:color="auto"/>
              <w:right w:val="single" w:sz="4" w:space="0" w:color="auto"/>
            </w:tcBorders>
            <w:shd w:val="clear" w:color="auto" w:fill="auto"/>
            <w:vAlign w:val="center"/>
            <w:hideMark/>
          </w:tcPr>
          <w:p w14:paraId="6C22DE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0D11C20" w14:textId="3FB8CD5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0802143</w:t>
            </w:r>
          </w:p>
        </w:tc>
        <w:tc>
          <w:tcPr>
            <w:tcW w:w="1980" w:type="dxa"/>
            <w:tcBorders>
              <w:top w:val="nil"/>
              <w:left w:val="nil"/>
              <w:bottom w:val="single" w:sz="4" w:space="0" w:color="auto"/>
              <w:right w:val="single" w:sz="4" w:space="0" w:color="auto"/>
            </w:tcBorders>
            <w:shd w:val="clear" w:color="auto" w:fill="auto"/>
            <w:vAlign w:val="center"/>
            <w:hideMark/>
          </w:tcPr>
          <w:p w14:paraId="4130C2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Ясны бүтэц ба нягтралын эмгэг</w:t>
            </w:r>
          </w:p>
        </w:tc>
        <w:tc>
          <w:tcPr>
            <w:tcW w:w="2610" w:type="dxa"/>
            <w:tcBorders>
              <w:top w:val="nil"/>
              <w:left w:val="nil"/>
              <w:bottom w:val="single" w:sz="4" w:space="0" w:color="auto"/>
              <w:right w:val="single" w:sz="4" w:space="0" w:color="auto"/>
            </w:tcBorders>
            <w:shd w:val="clear" w:color="auto" w:fill="auto"/>
            <w:vAlign w:val="center"/>
            <w:hideMark/>
          </w:tcPr>
          <w:p w14:paraId="06A1AD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M81, M87, M95, M96</w:t>
            </w:r>
          </w:p>
        </w:tc>
        <w:tc>
          <w:tcPr>
            <w:tcW w:w="1448" w:type="dxa"/>
            <w:tcBorders>
              <w:top w:val="nil"/>
              <w:left w:val="nil"/>
              <w:bottom w:val="single" w:sz="4" w:space="0" w:color="auto"/>
              <w:right w:val="single" w:sz="4" w:space="0" w:color="auto"/>
            </w:tcBorders>
            <w:shd w:val="clear" w:color="auto" w:fill="auto"/>
            <w:vAlign w:val="center"/>
            <w:hideMark/>
          </w:tcPr>
          <w:p w14:paraId="039424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53CA2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81.51</w:t>
            </w:r>
          </w:p>
        </w:tc>
        <w:tc>
          <w:tcPr>
            <w:tcW w:w="990" w:type="dxa"/>
            <w:tcBorders>
              <w:top w:val="nil"/>
              <w:left w:val="nil"/>
              <w:bottom w:val="single" w:sz="4" w:space="0" w:color="auto"/>
              <w:right w:val="single" w:sz="4" w:space="0" w:color="auto"/>
            </w:tcBorders>
            <w:shd w:val="clear" w:color="auto" w:fill="auto"/>
            <w:vAlign w:val="center"/>
            <w:hideMark/>
          </w:tcPr>
          <w:p w14:paraId="622DF0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7.237</w:t>
            </w:r>
          </w:p>
        </w:tc>
        <w:tc>
          <w:tcPr>
            <w:tcW w:w="1065" w:type="dxa"/>
            <w:tcBorders>
              <w:top w:val="nil"/>
              <w:left w:val="nil"/>
              <w:bottom w:val="single" w:sz="4" w:space="0" w:color="auto"/>
              <w:right w:val="single" w:sz="4" w:space="0" w:color="auto"/>
            </w:tcBorders>
            <w:shd w:val="clear" w:color="auto" w:fill="auto"/>
            <w:vAlign w:val="center"/>
            <w:hideMark/>
          </w:tcPr>
          <w:p w14:paraId="175EFEE3" w14:textId="3CC7C1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4,936,500</w:t>
            </w:r>
          </w:p>
        </w:tc>
        <w:tc>
          <w:tcPr>
            <w:tcW w:w="1095" w:type="dxa"/>
            <w:tcBorders>
              <w:top w:val="nil"/>
              <w:left w:val="nil"/>
              <w:bottom w:val="single" w:sz="4" w:space="0" w:color="auto"/>
              <w:right w:val="single" w:sz="4" w:space="0" w:color="auto"/>
            </w:tcBorders>
            <w:shd w:val="clear" w:color="auto" w:fill="auto"/>
            <w:vAlign w:val="center"/>
            <w:hideMark/>
          </w:tcPr>
          <w:p w14:paraId="32650DFA" w14:textId="11AEBA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1,645,500</w:t>
            </w:r>
          </w:p>
        </w:tc>
        <w:tc>
          <w:tcPr>
            <w:tcW w:w="1085" w:type="dxa"/>
            <w:tcBorders>
              <w:top w:val="nil"/>
              <w:left w:val="nil"/>
              <w:bottom w:val="single" w:sz="4" w:space="0" w:color="auto"/>
              <w:right w:val="single" w:sz="4" w:space="0" w:color="auto"/>
            </w:tcBorders>
            <w:shd w:val="clear" w:color="auto" w:fill="auto"/>
            <w:vAlign w:val="center"/>
            <w:hideMark/>
          </w:tcPr>
          <w:p w14:paraId="69D5FC8B" w14:textId="2EB4F5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6,582,000</w:t>
            </w:r>
          </w:p>
        </w:tc>
      </w:tr>
      <w:tr w:rsidR="008E3AA5" w:rsidRPr="00F3713C" w14:paraId="03EF1C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F884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w:t>
            </w:r>
          </w:p>
        </w:tc>
        <w:tc>
          <w:tcPr>
            <w:tcW w:w="1213" w:type="dxa"/>
            <w:tcBorders>
              <w:top w:val="nil"/>
              <w:left w:val="nil"/>
              <w:bottom w:val="single" w:sz="4" w:space="0" w:color="auto"/>
              <w:right w:val="single" w:sz="4" w:space="0" w:color="auto"/>
            </w:tcBorders>
            <w:shd w:val="clear" w:color="auto" w:fill="auto"/>
            <w:vAlign w:val="center"/>
            <w:hideMark/>
          </w:tcPr>
          <w:p w14:paraId="4007A0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A1F718" w14:textId="3543320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084252</w:t>
            </w:r>
          </w:p>
        </w:tc>
        <w:tc>
          <w:tcPr>
            <w:tcW w:w="1980" w:type="dxa"/>
            <w:tcBorders>
              <w:top w:val="nil"/>
              <w:left w:val="nil"/>
              <w:bottom w:val="single" w:sz="4" w:space="0" w:color="auto"/>
              <w:right w:val="single" w:sz="4" w:space="0" w:color="auto"/>
            </w:tcBorders>
            <w:shd w:val="clear" w:color="auto" w:fill="auto"/>
            <w:vAlign w:val="center"/>
            <w:hideMark/>
          </w:tcPr>
          <w:p w14:paraId="039145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Гавал ясны дутмагшил, цоорхой</w:t>
            </w:r>
          </w:p>
        </w:tc>
        <w:tc>
          <w:tcPr>
            <w:tcW w:w="2610" w:type="dxa"/>
            <w:tcBorders>
              <w:top w:val="nil"/>
              <w:left w:val="nil"/>
              <w:bottom w:val="single" w:sz="4" w:space="0" w:color="auto"/>
              <w:right w:val="single" w:sz="4" w:space="0" w:color="auto"/>
            </w:tcBorders>
            <w:shd w:val="clear" w:color="auto" w:fill="auto"/>
            <w:vAlign w:val="center"/>
            <w:hideMark/>
          </w:tcPr>
          <w:p w14:paraId="7730EE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M89</w:t>
            </w:r>
          </w:p>
        </w:tc>
        <w:tc>
          <w:tcPr>
            <w:tcW w:w="1448" w:type="dxa"/>
            <w:tcBorders>
              <w:top w:val="nil"/>
              <w:left w:val="nil"/>
              <w:bottom w:val="single" w:sz="4" w:space="0" w:color="auto"/>
              <w:right w:val="single" w:sz="4" w:space="0" w:color="auto"/>
            </w:tcBorders>
            <w:shd w:val="clear" w:color="auto" w:fill="auto"/>
            <w:vAlign w:val="center"/>
            <w:hideMark/>
          </w:tcPr>
          <w:p w14:paraId="2B45C9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F53C3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02.05</w:t>
            </w:r>
          </w:p>
        </w:tc>
        <w:tc>
          <w:tcPr>
            <w:tcW w:w="990" w:type="dxa"/>
            <w:tcBorders>
              <w:top w:val="nil"/>
              <w:left w:val="nil"/>
              <w:bottom w:val="single" w:sz="4" w:space="0" w:color="auto"/>
              <w:right w:val="single" w:sz="4" w:space="0" w:color="auto"/>
            </w:tcBorders>
            <w:shd w:val="clear" w:color="auto" w:fill="auto"/>
            <w:vAlign w:val="center"/>
            <w:hideMark/>
          </w:tcPr>
          <w:p w14:paraId="3B71AC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2.230</w:t>
            </w:r>
          </w:p>
        </w:tc>
        <w:tc>
          <w:tcPr>
            <w:tcW w:w="1065" w:type="dxa"/>
            <w:tcBorders>
              <w:top w:val="nil"/>
              <w:left w:val="nil"/>
              <w:bottom w:val="single" w:sz="4" w:space="0" w:color="auto"/>
              <w:right w:val="single" w:sz="4" w:space="0" w:color="auto"/>
            </w:tcBorders>
            <w:shd w:val="clear" w:color="auto" w:fill="auto"/>
            <w:vAlign w:val="center"/>
            <w:hideMark/>
          </w:tcPr>
          <w:p w14:paraId="13047F3B" w14:textId="19F54D7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1,521,000</w:t>
            </w:r>
          </w:p>
        </w:tc>
        <w:tc>
          <w:tcPr>
            <w:tcW w:w="1095" w:type="dxa"/>
            <w:tcBorders>
              <w:top w:val="nil"/>
              <w:left w:val="nil"/>
              <w:bottom w:val="single" w:sz="4" w:space="0" w:color="auto"/>
              <w:right w:val="single" w:sz="4" w:space="0" w:color="auto"/>
            </w:tcBorders>
            <w:shd w:val="clear" w:color="auto" w:fill="auto"/>
            <w:vAlign w:val="center"/>
            <w:hideMark/>
          </w:tcPr>
          <w:p w14:paraId="2E91C091" w14:textId="18CBC9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507,000</w:t>
            </w:r>
          </w:p>
        </w:tc>
        <w:tc>
          <w:tcPr>
            <w:tcW w:w="1085" w:type="dxa"/>
            <w:tcBorders>
              <w:top w:val="nil"/>
              <w:left w:val="nil"/>
              <w:bottom w:val="single" w:sz="4" w:space="0" w:color="auto"/>
              <w:right w:val="single" w:sz="4" w:space="0" w:color="auto"/>
            </w:tcBorders>
            <w:shd w:val="clear" w:color="auto" w:fill="auto"/>
            <w:vAlign w:val="center"/>
            <w:hideMark/>
          </w:tcPr>
          <w:p w14:paraId="2895551E" w14:textId="6D6C16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2,028,000</w:t>
            </w:r>
          </w:p>
        </w:tc>
      </w:tr>
      <w:tr w:rsidR="008E3AA5" w:rsidRPr="00F3713C" w14:paraId="3BB6A64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28ABA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231</w:t>
            </w:r>
          </w:p>
        </w:tc>
        <w:tc>
          <w:tcPr>
            <w:tcW w:w="1213" w:type="dxa"/>
            <w:tcBorders>
              <w:top w:val="nil"/>
              <w:left w:val="nil"/>
              <w:bottom w:val="single" w:sz="4" w:space="0" w:color="auto"/>
              <w:right w:val="single" w:sz="4" w:space="0" w:color="auto"/>
            </w:tcBorders>
            <w:shd w:val="clear" w:color="auto" w:fill="auto"/>
            <w:vAlign w:val="center"/>
            <w:hideMark/>
          </w:tcPr>
          <w:p w14:paraId="3E4D83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C6256A" w14:textId="61FDFFD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080832</w:t>
            </w:r>
          </w:p>
        </w:tc>
        <w:tc>
          <w:tcPr>
            <w:tcW w:w="1980" w:type="dxa"/>
            <w:tcBorders>
              <w:top w:val="nil"/>
              <w:left w:val="nil"/>
              <w:bottom w:val="single" w:sz="4" w:space="0" w:color="auto"/>
              <w:right w:val="single" w:sz="4" w:space="0" w:color="auto"/>
            </w:tcBorders>
            <w:shd w:val="clear" w:color="auto" w:fill="auto"/>
            <w:vAlign w:val="center"/>
            <w:hideMark/>
          </w:tcPr>
          <w:p w14:paraId="52963A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 ба үений мөгөөрсний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84D8A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D16</w:t>
            </w:r>
          </w:p>
        </w:tc>
        <w:tc>
          <w:tcPr>
            <w:tcW w:w="1448" w:type="dxa"/>
            <w:tcBorders>
              <w:top w:val="nil"/>
              <w:left w:val="nil"/>
              <w:bottom w:val="single" w:sz="4" w:space="0" w:color="auto"/>
              <w:right w:val="single" w:sz="4" w:space="0" w:color="auto"/>
            </w:tcBorders>
            <w:shd w:val="clear" w:color="auto" w:fill="auto"/>
            <w:vAlign w:val="center"/>
            <w:hideMark/>
          </w:tcPr>
          <w:p w14:paraId="01C23F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40F79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76.2, 76.6, 77.6, 77.8, 77.9, 78.0, 80.7, 80.8, 80.9</w:t>
            </w:r>
          </w:p>
        </w:tc>
        <w:tc>
          <w:tcPr>
            <w:tcW w:w="990" w:type="dxa"/>
            <w:tcBorders>
              <w:top w:val="nil"/>
              <w:left w:val="nil"/>
              <w:bottom w:val="single" w:sz="4" w:space="0" w:color="auto"/>
              <w:right w:val="single" w:sz="4" w:space="0" w:color="auto"/>
            </w:tcBorders>
            <w:shd w:val="clear" w:color="auto" w:fill="auto"/>
            <w:vAlign w:val="center"/>
            <w:hideMark/>
          </w:tcPr>
          <w:p w14:paraId="30C15CF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1.515</w:t>
            </w:r>
          </w:p>
        </w:tc>
        <w:tc>
          <w:tcPr>
            <w:tcW w:w="1065" w:type="dxa"/>
            <w:tcBorders>
              <w:top w:val="nil"/>
              <w:left w:val="nil"/>
              <w:bottom w:val="single" w:sz="4" w:space="0" w:color="auto"/>
              <w:right w:val="single" w:sz="4" w:space="0" w:color="auto"/>
            </w:tcBorders>
            <w:shd w:val="clear" w:color="auto" w:fill="auto"/>
            <w:vAlign w:val="center"/>
            <w:hideMark/>
          </w:tcPr>
          <w:p w14:paraId="05172008" w14:textId="3C5F88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1,171,300</w:t>
            </w:r>
          </w:p>
        </w:tc>
        <w:tc>
          <w:tcPr>
            <w:tcW w:w="1095" w:type="dxa"/>
            <w:tcBorders>
              <w:top w:val="nil"/>
              <w:left w:val="nil"/>
              <w:bottom w:val="single" w:sz="4" w:space="0" w:color="auto"/>
              <w:right w:val="single" w:sz="4" w:space="0" w:color="auto"/>
            </w:tcBorders>
            <w:shd w:val="clear" w:color="auto" w:fill="auto"/>
            <w:vAlign w:val="center"/>
            <w:hideMark/>
          </w:tcPr>
          <w:p w14:paraId="63349943" w14:textId="5E8840E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206,700</w:t>
            </w:r>
          </w:p>
        </w:tc>
        <w:tc>
          <w:tcPr>
            <w:tcW w:w="1085" w:type="dxa"/>
            <w:tcBorders>
              <w:top w:val="nil"/>
              <w:left w:val="nil"/>
              <w:bottom w:val="single" w:sz="4" w:space="0" w:color="auto"/>
              <w:right w:val="single" w:sz="4" w:space="0" w:color="auto"/>
            </w:tcBorders>
            <w:shd w:val="clear" w:color="auto" w:fill="auto"/>
            <w:vAlign w:val="center"/>
            <w:hideMark/>
          </w:tcPr>
          <w:p w14:paraId="73E88EAE" w14:textId="25249F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1,378,000</w:t>
            </w:r>
          </w:p>
        </w:tc>
      </w:tr>
      <w:tr w:rsidR="008E3AA5" w:rsidRPr="00F3713C" w14:paraId="0BE91CB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155E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w:t>
            </w:r>
          </w:p>
        </w:tc>
        <w:tc>
          <w:tcPr>
            <w:tcW w:w="1213" w:type="dxa"/>
            <w:tcBorders>
              <w:top w:val="nil"/>
              <w:left w:val="nil"/>
              <w:bottom w:val="single" w:sz="4" w:space="0" w:color="auto"/>
              <w:right w:val="single" w:sz="4" w:space="0" w:color="auto"/>
            </w:tcBorders>
            <w:shd w:val="clear" w:color="auto" w:fill="auto"/>
            <w:vAlign w:val="center"/>
            <w:hideMark/>
          </w:tcPr>
          <w:p w14:paraId="73DE53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389C0C" w14:textId="221AAC6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082081</w:t>
            </w:r>
          </w:p>
        </w:tc>
        <w:tc>
          <w:tcPr>
            <w:tcW w:w="1980" w:type="dxa"/>
            <w:tcBorders>
              <w:top w:val="nil"/>
              <w:left w:val="nil"/>
              <w:bottom w:val="single" w:sz="4" w:space="0" w:color="auto"/>
              <w:right w:val="single" w:sz="4" w:space="0" w:color="auto"/>
            </w:tcBorders>
            <w:shd w:val="clear" w:color="auto" w:fill="auto"/>
            <w:vAlign w:val="center"/>
            <w:hideMark/>
          </w:tcPr>
          <w:p w14:paraId="1DC73F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Тулай</w:t>
            </w:r>
          </w:p>
        </w:tc>
        <w:tc>
          <w:tcPr>
            <w:tcW w:w="2610" w:type="dxa"/>
            <w:tcBorders>
              <w:top w:val="nil"/>
              <w:left w:val="nil"/>
              <w:bottom w:val="single" w:sz="4" w:space="0" w:color="auto"/>
              <w:right w:val="single" w:sz="4" w:space="0" w:color="auto"/>
            </w:tcBorders>
            <w:shd w:val="clear" w:color="auto" w:fill="auto"/>
            <w:vAlign w:val="center"/>
            <w:hideMark/>
          </w:tcPr>
          <w:p w14:paraId="7FC961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M10</w:t>
            </w:r>
          </w:p>
        </w:tc>
        <w:tc>
          <w:tcPr>
            <w:tcW w:w="1448" w:type="dxa"/>
            <w:tcBorders>
              <w:top w:val="nil"/>
              <w:left w:val="nil"/>
              <w:bottom w:val="single" w:sz="4" w:space="0" w:color="auto"/>
              <w:right w:val="single" w:sz="4" w:space="0" w:color="auto"/>
            </w:tcBorders>
            <w:shd w:val="clear" w:color="auto" w:fill="auto"/>
            <w:vAlign w:val="center"/>
            <w:hideMark/>
          </w:tcPr>
          <w:p w14:paraId="6BA6D9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B027AC2" w14:textId="7454B00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92C70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0.626</w:t>
            </w:r>
          </w:p>
        </w:tc>
        <w:tc>
          <w:tcPr>
            <w:tcW w:w="1065" w:type="dxa"/>
            <w:tcBorders>
              <w:top w:val="nil"/>
              <w:left w:val="nil"/>
              <w:bottom w:val="single" w:sz="4" w:space="0" w:color="auto"/>
              <w:right w:val="single" w:sz="4" w:space="0" w:color="auto"/>
            </w:tcBorders>
            <w:shd w:val="clear" w:color="auto" w:fill="auto"/>
            <w:vAlign w:val="center"/>
            <w:hideMark/>
          </w:tcPr>
          <w:p w14:paraId="28F0E402" w14:textId="506C18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426,750</w:t>
            </w:r>
          </w:p>
        </w:tc>
        <w:tc>
          <w:tcPr>
            <w:tcW w:w="1095" w:type="dxa"/>
            <w:tcBorders>
              <w:top w:val="nil"/>
              <w:left w:val="nil"/>
              <w:bottom w:val="single" w:sz="4" w:space="0" w:color="auto"/>
              <w:right w:val="single" w:sz="4" w:space="0" w:color="auto"/>
            </w:tcBorders>
            <w:shd w:val="clear" w:color="auto" w:fill="auto"/>
            <w:vAlign w:val="center"/>
            <w:hideMark/>
          </w:tcPr>
          <w:p w14:paraId="3C67F1A6" w14:textId="48A21B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142,250</w:t>
            </w:r>
          </w:p>
        </w:tc>
        <w:tc>
          <w:tcPr>
            <w:tcW w:w="1085" w:type="dxa"/>
            <w:tcBorders>
              <w:top w:val="nil"/>
              <w:left w:val="nil"/>
              <w:bottom w:val="single" w:sz="4" w:space="0" w:color="auto"/>
              <w:right w:val="single" w:sz="4" w:space="0" w:color="auto"/>
            </w:tcBorders>
            <w:shd w:val="clear" w:color="auto" w:fill="auto"/>
            <w:vAlign w:val="center"/>
            <w:hideMark/>
          </w:tcPr>
          <w:p w14:paraId="7AAE4DBC" w14:textId="75A6A78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569,000</w:t>
            </w:r>
          </w:p>
        </w:tc>
      </w:tr>
      <w:tr w:rsidR="008E3AA5" w:rsidRPr="00F3713C" w14:paraId="7F32444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00207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233</w:t>
            </w:r>
          </w:p>
        </w:tc>
        <w:tc>
          <w:tcPr>
            <w:tcW w:w="1213" w:type="dxa"/>
            <w:tcBorders>
              <w:top w:val="nil"/>
              <w:left w:val="nil"/>
              <w:bottom w:val="single" w:sz="4" w:space="0" w:color="auto"/>
              <w:right w:val="single" w:sz="4" w:space="0" w:color="auto"/>
            </w:tcBorders>
            <w:shd w:val="clear" w:color="auto" w:fill="auto"/>
            <w:vAlign w:val="center"/>
            <w:hideMark/>
          </w:tcPr>
          <w:p w14:paraId="64E9D8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A332328" w14:textId="04857D4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082091</w:t>
            </w:r>
          </w:p>
        </w:tc>
        <w:tc>
          <w:tcPr>
            <w:tcW w:w="1980" w:type="dxa"/>
            <w:tcBorders>
              <w:top w:val="nil"/>
              <w:left w:val="nil"/>
              <w:bottom w:val="single" w:sz="4" w:space="0" w:color="auto"/>
              <w:right w:val="single" w:sz="4" w:space="0" w:color="auto"/>
            </w:tcBorders>
            <w:shd w:val="clear" w:color="auto" w:fill="auto"/>
            <w:vAlign w:val="center"/>
            <w:hideMark/>
          </w:tcPr>
          <w:p w14:paraId="16D89E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Артрит</w:t>
            </w:r>
          </w:p>
        </w:tc>
        <w:tc>
          <w:tcPr>
            <w:tcW w:w="2610" w:type="dxa"/>
            <w:tcBorders>
              <w:top w:val="nil"/>
              <w:left w:val="nil"/>
              <w:bottom w:val="single" w:sz="4" w:space="0" w:color="auto"/>
              <w:right w:val="single" w:sz="4" w:space="0" w:color="auto"/>
            </w:tcBorders>
            <w:shd w:val="clear" w:color="auto" w:fill="auto"/>
            <w:vAlign w:val="center"/>
            <w:hideMark/>
          </w:tcPr>
          <w:p w14:paraId="0F42C7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M05, M06, M13</w:t>
            </w:r>
          </w:p>
        </w:tc>
        <w:tc>
          <w:tcPr>
            <w:tcW w:w="1448" w:type="dxa"/>
            <w:tcBorders>
              <w:top w:val="nil"/>
              <w:left w:val="nil"/>
              <w:bottom w:val="single" w:sz="4" w:space="0" w:color="auto"/>
              <w:right w:val="single" w:sz="4" w:space="0" w:color="auto"/>
            </w:tcBorders>
            <w:shd w:val="clear" w:color="auto" w:fill="auto"/>
            <w:vAlign w:val="center"/>
            <w:hideMark/>
          </w:tcPr>
          <w:p w14:paraId="0FE065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EA23937" w14:textId="1024185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079AD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0.561</w:t>
            </w:r>
          </w:p>
        </w:tc>
        <w:tc>
          <w:tcPr>
            <w:tcW w:w="1065" w:type="dxa"/>
            <w:tcBorders>
              <w:top w:val="nil"/>
              <w:left w:val="nil"/>
              <w:bottom w:val="single" w:sz="4" w:space="0" w:color="auto"/>
              <w:right w:val="single" w:sz="4" w:space="0" w:color="auto"/>
            </w:tcBorders>
            <w:shd w:val="clear" w:color="auto" w:fill="auto"/>
            <w:vAlign w:val="center"/>
            <w:hideMark/>
          </w:tcPr>
          <w:p w14:paraId="76FEFC25" w14:textId="588479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382,500</w:t>
            </w:r>
          </w:p>
        </w:tc>
        <w:tc>
          <w:tcPr>
            <w:tcW w:w="1095" w:type="dxa"/>
            <w:tcBorders>
              <w:top w:val="nil"/>
              <w:left w:val="nil"/>
              <w:bottom w:val="single" w:sz="4" w:space="0" w:color="auto"/>
              <w:right w:val="single" w:sz="4" w:space="0" w:color="auto"/>
            </w:tcBorders>
            <w:shd w:val="clear" w:color="auto" w:fill="auto"/>
            <w:vAlign w:val="center"/>
            <w:hideMark/>
          </w:tcPr>
          <w:p w14:paraId="2F1C1792" w14:textId="3F3C8C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127,500</w:t>
            </w:r>
          </w:p>
        </w:tc>
        <w:tc>
          <w:tcPr>
            <w:tcW w:w="1085" w:type="dxa"/>
            <w:tcBorders>
              <w:top w:val="nil"/>
              <w:left w:val="nil"/>
              <w:bottom w:val="single" w:sz="4" w:space="0" w:color="auto"/>
              <w:right w:val="single" w:sz="4" w:space="0" w:color="auto"/>
            </w:tcBorders>
            <w:shd w:val="clear" w:color="auto" w:fill="auto"/>
            <w:vAlign w:val="center"/>
            <w:hideMark/>
          </w:tcPr>
          <w:p w14:paraId="63C106E4" w14:textId="17A594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510,000</w:t>
            </w:r>
          </w:p>
        </w:tc>
      </w:tr>
      <w:tr w:rsidR="008E3AA5" w:rsidRPr="00F3713C" w14:paraId="2545CEE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721D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234</w:t>
            </w:r>
          </w:p>
        </w:tc>
        <w:tc>
          <w:tcPr>
            <w:tcW w:w="1213" w:type="dxa"/>
            <w:tcBorders>
              <w:top w:val="nil"/>
              <w:left w:val="nil"/>
              <w:bottom w:val="single" w:sz="4" w:space="0" w:color="auto"/>
              <w:right w:val="single" w:sz="4" w:space="0" w:color="auto"/>
            </w:tcBorders>
            <w:shd w:val="clear" w:color="auto" w:fill="auto"/>
            <w:vAlign w:val="center"/>
            <w:hideMark/>
          </w:tcPr>
          <w:p w14:paraId="22DEC8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7BF5076" w14:textId="4AB944A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082092</w:t>
            </w:r>
          </w:p>
        </w:tc>
        <w:tc>
          <w:tcPr>
            <w:tcW w:w="1980" w:type="dxa"/>
            <w:tcBorders>
              <w:top w:val="nil"/>
              <w:left w:val="nil"/>
              <w:bottom w:val="single" w:sz="4" w:space="0" w:color="auto"/>
              <w:right w:val="single" w:sz="4" w:space="0" w:color="auto"/>
            </w:tcBorders>
            <w:shd w:val="clear" w:color="auto" w:fill="auto"/>
            <w:vAlign w:val="center"/>
            <w:hideMark/>
          </w:tcPr>
          <w:p w14:paraId="617E96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Артрит</w:t>
            </w:r>
          </w:p>
        </w:tc>
        <w:tc>
          <w:tcPr>
            <w:tcW w:w="2610" w:type="dxa"/>
            <w:tcBorders>
              <w:top w:val="nil"/>
              <w:left w:val="nil"/>
              <w:bottom w:val="single" w:sz="4" w:space="0" w:color="auto"/>
              <w:right w:val="single" w:sz="4" w:space="0" w:color="auto"/>
            </w:tcBorders>
            <w:shd w:val="clear" w:color="auto" w:fill="auto"/>
            <w:vAlign w:val="center"/>
            <w:hideMark/>
          </w:tcPr>
          <w:p w14:paraId="50702C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M05, M06, M07, M08, M13</w:t>
            </w:r>
          </w:p>
        </w:tc>
        <w:tc>
          <w:tcPr>
            <w:tcW w:w="1448" w:type="dxa"/>
            <w:tcBorders>
              <w:top w:val="nil"/>
              <w:left w:val="nil"/>
              <w:bottom w:val="single" w:sz="4" w:space="0" w:color="auto"/>
              <w:right w:val="single" w:sz="4" w:space="0" w:color="auto"/>
            </w:tcBorders>
            <w:shd w:val="clear" w:color="auto" w:fill="auto"/>
            <w:vAlign w:val="center"/>
            <w:hideMark/>
          </w:tcPr>
          <w:p w14:paraId="7A6926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EFB1A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00.8, 80.1, 81.91</w:t>
            </w:r>
          </w:p>
        </w:tc>
        <w:tc>
          <w:tcPr>
            <w:tcW w:w="990" w:type="dxa"/>
            <w:tcBorders>
              <w:top w:val="nil"/>
              <w:left w:val="nil"/>
              <w:bottom w:val="single" w:sz="4" w:space="0" w:color="auto"/>
              <w:right w:val="single" w:sz="4" w:space="0" w:color="auto"/>
            </w:tcBorders>
            <w:shd w:val="clear" w:color="auto" w:fill="auto"/>
            <w:vAlign w:val="center"/>
            <w:hideMark/>
          </w:tcPr>
          <w:p w14:paraId="722B9C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1.465</w:t>
            </w:r>
          </w:p>
        </w:tc>
        <w:tc>
          <w:tcPr>
            <w:tcW w:w="1065" w:type="dxa"/>
            <w:tcBorders>
              <w:top w:val="nil"/>
              <w:left w:val="nil"/>
              <w:bottom w:val="single" w:sz="4" w:space="0" w:color="auto"/>
              <w:right w:val="single" w:sz="4" w:space="0" w:color="auto"/>
            </w:tcBorders>
            <w:shd w:val="clear" w:color="auto" w:fill="auto"/>
            <w:vAlign w:val="center"/>
            <w:hideMark/>
          </w:tcPr>
          <w:p w14:paraId="0E23FAD2" w14:textId="6440B2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999,000</w:t>
            </w:r>
          </w:p>
        </w:tc>
        <w:tc>
          <w:tcPr>
            <w:tcW w:w="1095" w:type="dxa"/>
            <w:tcBorders>
              <w:top w:val="nil"/>
              <w:left w:val="nil"/>
              <w:bottom w:val="single" w:sz="4" w:space="0" w:color="auto"/>
              <w:right w:val="single" w:sz="4" w:space="0" w:color="auto"/>
            </w:tcBorders>
            <w:shd w:val="clear" w:color="auto" w:fill="auto"/>
            <w:vAlign w:val="center"/>
            <w:hideMark/>
          </w:tcPr>
          <w:p w14:paraId="1559FE5E" w14:textId="1484580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333,000</w:t>
            </w:r>
          </w:p>
        </w:tc>
        <w:tc>
          <w:tcPr>
            <w:tcW w:w="1085" w:type="dxa"/>
            <w:tcBorders>
              <w:top w:val="nil"/>
              <w:left w:val="nil"/>
              <w:bottom w:val="single" w:sz="4" w:space="0" w:color="auto"/>
              <w:right w:val="single" w:sz="4" w:space="0" w:color="auto"/>
            </w:tcBorders>
            <w:shd w:val="clear" w:color="auto" w:fill="auto"/>
            <w:vAlign w:val="center"/>
            <w:hideMark/>
          </w:tcPr>
          <w:p w14:paraId="388018D7" w14:textId="0D54B3A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1,332,000</w:t>
            </w:r>
          </w:p>
        </w:tc>
      </w:tr>
      <w:tr w:rsidR="008E3AA5" w:rsidRPr="00F3713C" w14:paraId="2E063CC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1ED2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w:t>
            </w:r>
          </w:p>
        </w:tc>
        <w:tc>
          <w:tcPr>
            <w:tcW w:w="1213" w:type="dxa"/>
            <w:tcBorders>
              <w:top w:val="nil"/>
              <w:left w:val="nil"/>
              <w:bottom w:val="single" w:sz="4" w:space="0" w:color="auto"/>
              <w:right w:val="single" w:sz="4" w:space="0" w:color="auto"/>
            </w:tcBorders>
            <w:shd w:val="clear" w:color="auto" w:fill="auto"/>
            <w:vAlign w:val="center"/>
            <w:hideMark/>
          </w:tcPr>
          <w:p w14:paraId="736D12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A71EAB6" w14:textId="7947618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082112</w:t>
            </w:r>
          </w:p>
        </w:tc>
        <w:tc>
          <w:tcPr>
            <w:tcW w:w="1980" w:type="dxa"/>
            <w:tcBorders>
              <w:top w:val="nil"/>
              <w:left w:val="nil"/>
              <w:bottom w:val="single" w:sz="4" w:space="0" w:color="auto"/>
              <w:right w:val="single" w:sz="4" w:space="0" w:color="auto"/>
            </w:tcBorders>
            <w:shd w:val="clear" w:color="auto" w:fill="auto"/>
            <w:vAlign w:val="center"/>
            <w:hideMark/>
          </w:tcPr>
          <w:p w14:paraId="3F4628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Артроз</w:t>
            </w:r>
          </w:p>
        </w:tc>
        <w:tc>
          <w:tcPr>
            <w:tcW w:w="2610" w:type="dxa"/>
            <w:tcBorders>
              <w:top w:val="nil"/>
              <w:left w:val="nil"/>
              <w:bottom w:val="single" w:sz="4" w:space="0" w:color="auto"/>
              <w:right w:val="single" w:sz="4" w:space="0" w:color="auto"/>
            </w:tcBorders>
            <w:shd w:val="clear" w:color="auto" w:fill="auto"/>
            <w:vAlign w:val="center"/>
            <w:hideMark/>
          </w:tcPr>
          <w:p w14:paraId="01943A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M15</w:t>
            </w:r>
          </w:p>
        </w:tc>
        <w:tc>
          <w:tcPr>
            <w:tcW w:w="1448" w:type="dxa"/>
            <w:tcBorders>
              <w:top w:val="nil"/>
              <w:left w:val="nil"/>
              <w:bottom w:val="single" w:sz="4" w:space="0" w:color="auto"/>
              <w:right w:val="single" w:sz="4" w:space="0" w:color="auto"/>
            </w:tcBorders>
            <w:shd w:val="clear" w:color="auto" w:fill="auto"/>
            <w:vAlign w:val="center"/>
            <w:hideMark/>
          </w:tcPr>
          <w:p w14:paraId="2E8351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ED67F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00.8</w:t>
            </w:r>
          </w:p>
        </w:tc>
        <w:tc>
          <w:tcPr>
            <w:tcW w:w="990" w:type="dxa"/>
            <w:tcBorders>
              <w:top w:val="nil"/>
              <w:left w:val="nil"/>
              <w:bottom w:val="single" w:sz="4" w:space="0" w:color="auto"/>
              <w:right w:val="single" w:sz="4" w:space="0" w:color="auto"/>
            </w:tcBorders>
            <w:shd w:val="clear" w:color="auto" w:fill="auto"/>
            <w:vAlign w:val="center"/>
            <w:hideMark/>
          </w:tcPr>
          <w:p w14:paraId="05EB5D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0.990</w:t>
            </w:r>
          </w:p>
        </w:tc>
        <w:tc>
          <w:tcPr>
            <w:tcW w:w="1065" w:type="dxa"/>
            <w:tcBorders>
              <w:top w:val="nil"/>
              <w:left w:val="nil"/>
              <w:bottom w:val="single" w:sz="4" w:space="0" w:color="auto"/>
              <w:right w:val="single" w:sz="4" w:space="0" w:color="auto"/>
            </w:tcBorders>
            <w:shd w:val="clear" w:color="auto" w:fill="auto"/>
            <w:vAlign w:val="center"/>
            <w:hideMark/>
          </w:tcPr>
          <w:p w14:paraId="316C12AA" w14:textId="280731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675,000</w:t>
            </w:r>
          </w:p>
        </w:tc>
        <w:tc>
          <w:tcPr>
            <w:tcW w:w="1095" w:type="dxa"/>
            <w:tcBorders>
              <w:top w:val="nil"/>
              <w:left w:val="nil"/>
              <w:bottom w:val="single" w:sz="4" w:space="0" w:color="auto"/>
              <w:right w:val="single" w:sz="4" w:space="0" w:color="auto"/>
            </w:tcBorders>
            <w:shd w:val="clear" w:color="auto" w:fill="auto"/>
            <w:vAlign w:val="center"/>
            <w:hideMark/>
          </w:tcPr>
          <w:p w14:paraId="1A14C519" w14:textId="3E4AAE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225,000</w:t>
            </w:r>
          </w:p>
        </w:tc>
        <w:tc>
          <w:tcPr>
            <w:tcW w:w="1085" w:type="dxa"/>
            <w:tcBorders>
              <w:top w:val="nil"/>
              <w:left w:val="nil"/>
              <w:bottom w:val="single" w:sz="4" w:space="0" w:color="auto"/>
              <w:right w:val="single" w:sz="4" w:space="0" w:color="auto"/>
            </w:tcBorders>
            <w:shd w:val="clear" w:color="auto" w:fill="auto"/>
            <w:vAlign w:val="center"/>
            <w:hideMark/>
          </w:tcPr>
          <w:p w14:paraId="29DA128C" w14:textId="5C6DC1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900,000</w:t>
            </w:r>
          </w:p>
        </w:tc>
      </w:tr>
      <w:tr w:rsidR="008E3AA5" w:rsidRPr="00F3713C" w14:paraId="5CA1382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055A54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236</w:t>
            </w:r>
          </w:p>
        </w:tc>
        <w:tc>
          <w:tcPr>
            <w:tcW w:w="1213" w:type="dxa"/>
            <w:tcBorders>
              <w:top w:val="nil"/>
              <w:left w:val="nil"/>
              <w:bottom w:val="single" w:sz="4" w:space="0" w:color="auto"/>
              <w:right w:val="single" w:sz="4" w:space="0" w:color="auto"/>
            </w:tcBorders>
            <w:shd w:val="clear" w:color="auto" w:fill="auto"/>
            <w:vAlign w:val="center"/>
            <w:hideMark/>
          </w:tcPr>
          <w:p w14:paraId="30B2AD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1C8013E" w14:textId="361D4F6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082122</w:t>
            </w:r>
          </w:p>
        </w:tc>
        <w:tc>
          <w:tcPr>
            <w:tcW w:w="1980" w:type="dxa"/>
            <w:tcBorders>
              <w:top w:val="nil"/>
              <w:left w:val="nil"/>
              <w:bottom w:val="single" w:sz="4" w:space="0" w:color="auto"/>
              <w:right w:val="single" w:sz="4" w:space="0" w:color="auto"/>
            </w:tcBorders>
            <w:shd w:val="clear" w:color="auto" w:fill="auto"/>
            <w:vAlign w:val="center"/>
            <w:hideMark/>
          </w:tcPr>
          <w:p w14:paraId="00E489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болон бусад үений артроз</w:t>
            </w:r>
          </w:p>
        </w:tc>
        <w:tc>
          <w:tcPr>
            <w:tcW w:w="2610" w:type="dxa"/>
            <w:tcBorders>
              <w:top w:val="nil"/>
              <w:left w:val="nil"/>
              <w:bottom w:val="single" w:sz="4" w:space="0" w:color="auto"/>
              <w:right w:val="single" w:sz="4" w:space="0" w:color="auto"/>
            </w:tcBorders>
            <w:shd w:val="clear" w:color="auto" w:fill="auto"/>
            <w:vAlign w:val="center"/>
            <w:hideMark/>
          </w:tcPr>
          <w:p w14:paraId="5A82B0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M17, M18, M19</w:t>
            </w:r>
          </w:p>
        </w:tc>
        <w:tc>
          <w:tcPr>
            <w:tcW w:w="1448" w:type="dxa"/>
            <w:tcBorders>
              <w:top w:val="nil"/>
              <w:left w:val="nil"/>
              <w:bottom w:val="single" w:sz="4" w:space="0" w:color="auto"/>
              <w:right w:val="single" w:sz="4" w:space="0" w:color="auto"/>
            </w:tcBorders>
            <w:shd w:val="clear" w:color="auto" w:fill="auto"/>
            <w:vAlign w:val="center"/>
            <w:hideMark/>
          </w:tcPr>
          <w:p w14:paraId="62AAB1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723C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00.8, 80.0, 80.1, 81.55, 81.83, 81.92, 84.56</w:t>
            </w:r>
          </w:p>
        </w:tc>
        <w:tc>
          <w:tcPr>
            <w:tcW w:w="990" w:type="dxa"/>
            <w:tcBorders>
              <w:top w:val="nil"/>
              <w:left w:val="nil"/>
              <w:bottom w:val="single" w:sz="4" w:space="0" w:color="auto"/>
              <w:right w:val="single" w:sz="4" w:space="0" w:color="auto"/>
            </w:tcBorders>
            <w:shd w:val="clear" w:color="auto" w:fill="auto"/>
            <w:vAlign w:val="center"/>
            <w:hideMark/>
          </w:tcPr>
          <w:p w14:paraId="3E8384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1.485</w:t>
            </w:r>
          </w:p>
        </w:tc>
        <w:tc>
          <w:tcPr>
            <w:tcW w:w="1065" w:type="dxa"/>
            <w:tcBorders>
              <w:top w:val="nil"/>
              <w:left w:val="nil"/>
              <w:bottom w:val="single" w:sz="4" w:space="0" w:color="auto"/>
              <w:right w:val="single" w:sz="4" w:space="0" w:color="auto"/>
            </w:tcBorders>
            <w:shd w:val="clear" w:color="auto" w:fill="auto"/>
            <w:vAlign w:val="center"/>
            <w:hideMark/>
          </w:tcPr>
          <w:p w14:paraId="568A4FFD" w14:textId="393B79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1,013,250</w:t>
            </w:r>
          </w:p>
        </w:tc>
        <w:tc>
          <w:tcPr>
            <w:tcW w:w="1095" w:type="dxa"/>
            <w:tcBorders>
              <w:top w:val="nil"/>
              <w:left w:val="nil"/>
              <w:bottom w:val="single" w:sz="4" w:space="0" w:color="auto"/>
              <w:right w:val="single" w:sz="4" w:space="0" w:color="auto"/>
            </w:tcBorders>
            <w:shd w:val="clear" w:color="auto" w:fill="auto"/>
            <w:vAlign w:val="center"/>
            <w:hideMark/>
          </w:tcPr>
          <w:p w14:paraId="132B7A80" w14:textId="158E25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337,750</w:t>
            </w:r>
          </w:p>
        </w:tc>
        <w:tc>
          <w:tcPr>
            <w:tcW w:w="1085" w:type="dxa"/>
            <w:tcBorders>
              <w:top w:val="nil"/>
              <w:left w:val="nil"/>
              <w:bottom w:val="single" w:sz="4" w:space="0" w:color="auto"/>
              <w:right w:val="single" w:sz="4" w:space="0" w:color="auto"/>
            </w:tcBorders>
            <w:shd w:val="clear" w:color="auto" w:fill="auto"/>
            <w:vAlign w:val="center"/>
            <w:hideMark/>
          </w:tcPr>
          <w:p w14:paraId="06072EF6" w14:textId="76052A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1,351,000</w:t>
            </w:r>
          </w:p>
        </w:tc>
      </w:tr>
      <w:tr w:rsidR="008E3AA5" w:rsidRPr="00F3713C" w14:paraId="3CA0BB1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F437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237</w:t>
            </w:r>
          </w:p>
        </w:tc>
        <w:tc>
          <w:tcPr>
            <w:tcW w:w="1213" w:type="dxa"/>
            <w:tcBorders>
              <w:top w:val="nil"/>
              <w:left w:val="nil"/>
              <w:bottom w:val="single" w:sz="4" w:space="0" w:color="auto"/>
              <w:right w:val="single" w:sz="4" w:space="0" w:color="auto"/>
            </w:tcBorders>
            <w:shd w:val="clear" w:color="auto" w:fill="auto"/>
            <w:vAlign w:val="center"/>
            <w:hideMark/>
          </w:tcPr>
          <w:p w14:paraId="470191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46F614" w14:textId="68C01E2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0821241</w:t>
            </w:r>
          </w:p>
        </w:tc>
        <w:tc>
          <w:tcPr>
            <w:tcW w:w="1980" w:type="dxa"/>
            <w:tcBorders>
              <w:top w:val="nil"/>
              <w:left w:val="nil"/>
              <w:bottom w:val="single" w:sz="4" w:space="0" w:color="auto"/>
              <w:right w:val="single" w:sz="4" w:space="0" w:color="auto"/>
            </w:tcBorders>
            <w:shd w:val="clear" w:color="auto" w:fill="auto"/>
            <w:vAlign w:val="center"/>
            <w:hideMark/>
          </w:tcPr>
          <w:p w14:paraId="175B28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болон бусад үений артроз</w:t>
            </w:r>
          </w:p>
        </w:tc>
        <w:tc>
          <w:tcPr>
            <w:tcW w:w="2610" w:type="dxa"/>
            <w:tcBorders>
              <w:top w:val="nil"/>
              <w:left w:val="nil"/>
              <w:bottom w:val="single" w:sz="4" w:space="0" w:color="auto"/>
              <w:right w:val="single" w:sz="4" w:space="0" w:color="auto"/>
            </w:tcBorders>
            <w:shd w:val="clear" w:color="auto" w:fill="auto"/>
            <w:vAlign w:val="center"/>
            <w:hideMark/>
          </w:tcPr>
          <w:p w14:paraId="1F35F1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M17, M18, M19</w:t>
            </w:r>
          </w:p>
        </w:tc>
        <w:tc>
          <w:tcPr>
            <w:tcW w:w="1448" w:type="dxa"/>
            <w:tcBorders>
              <w:top w:val="nil"/>
              <w:left w:val="nil"/>
              <w:bottom w:val="single" w:sz="4" w:space="0" w:color="auto"/>
              <w:right w:val="single" w:sz="4" w:space="0" w:color="auto"/>
            </w:tcBorders>
            <w:shd w:val="clear" w:color="auto" w:fill="auto"/>
            <w:vAlign w:val="center"/>
            <w:hideMark/>
          </w:tcPr>
          <w:p w14:paraId="7377551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40740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77.2, 77.3, 84.1, 84.4</w:t>
            </w:r>
          </w:p>
        </w:tc>
        <w:tc>
          <w:tcPr>
            <w:tcW w:w="990" w:type="dxa"/>
            <w:tcBorders>
              <w:top w:val="nil"/>
              <w:left w:val="nil"/>
              <w:bottom w:val="single" w:sz="4" w:space="0" w:color="auto"/>
              <w:right w:val="single" w:sz="4" w:space="0" w:color="auto"/>
            </w:tcBorders>
            <w:shd w:val="clear" w:color="auto" w:fill="auto"/>
            <w:vAlign w:val="center"/>
            <w:hideMark/>
          </w:tcPr>
          <w:p w14:paraId="6536A1E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3.241</w:t>
            </w:r>
          </w:p>
        </w:tc>
        <w:tc>
          <w:tcPr>
            <w:tcW w:w="1065" w:type="dxa"/>
            <w:tcBorders>
              <w:top w:val="nil"/>
              <w:left w:val="nil"/>
              <w:bottom w:val="single" w:sz="4" w:space="0" w:color="auto"/>
              <w:right w:val="single" w:sz="4" w:space="0" w:color="auto"/>
            </w:tcBorders>
            <w:shd w:val="clear" w:color="auto" w:fill="auto"/>
            <w:vAlign w:val="center"/>
            <w:hideMark/>
          </w:tcPr>
          <w:p w14:paraId="7BED9EF6" w14:textId="0947A0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2,211,000</w:t>
            </w:r>
          </w:p>
        </w:tc>
        <w:tc>
          <w:tcPr>
            <w:tcW w:w="1095" w:type="dxa"/>
            <w:tcBorders>
              <w:top w:val="nil"/>
              <w:left w:val="nil"/>
              <w:bottom w:val="single" w:sz="4" w:space="0" w:color="auto"/>
              <w:right w:val="single" w:sz="4" w:space="0" w:color="auto"/>
            </w:tcBorders>
            <w:shd w:val="clear" w:color="auto" w:fill="auto"/>
            <w:vAlign w:val="center"/>
            <w:hideMark/>
          </w:tcPr>
          <w:p w14:paraId="65F83C39" w14:textId="6C8917E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737,000</w:t>
            </w:r>
          </w:p>
        </w:tc>
        <w:tc>
          <w:tcPr>
            <w:tcW w:w="1085" w:type="dxa"/>
            <w:tcBorders>
              <w:top w:val="nil"/>
              <w:left w:val="nil"/>
              <w:bottom w:val="single" w:sz="4" w:space="0" w:color="auto"/>
              <w:right w:val="single" w:sz="4" w:space="0" w:color="auto"/>
            </w:tcBorders>
            <w:shd w:val="clear" w:color="auto" w:fill="auto"/>
            <w:vAlign w:val="center"/>
            <w:hideMark/>
          </w:tcPr>
          <w:p w14:paraId="7F2B5675" w14:textId="457884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2,948,000</w:t>
            </w:r>
          </w:p>
        </w:tc>
      </w:tr>
      <w:tr w:rsidR="008E3AA5" w:rsidRPr="00F3713C" w14:paraId="778C0F4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3653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238</w:t>
            </w:r>
          </w:p>
        </w:tc>
        <w:tc>
          <w:tcPr>
            <w:tcW w:w="1213" w:type="dxa"/>
            <w:tcBorders>
              <w:top w:val="nil"/>
              <w:left w:val="nil"/>
              <w:bottom w:val="single" w:sz="4" w:space="0" w:color="auto"/>
              <w:right w:val="single" w:sz="4" w:space="0" w:color="auto"/>
            </w:tcBorders>
            <w:shd w:val="clear" w:color="auto" w:fill="auto"/>
            <w:vAlign w:val="center"/>
            <w:hideMark/>
          </w:tcPr>
          <w:p w14:paraId="282D14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488F5DB" w14:textId="6673BB9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0821242</w:t>
            </w:r>
          </w:p>
        </w:tc>
        <w:tc>
          <w:tcPr>
            <w:tcW w:w="1980" w:type="dxa"/>
            <w:tcBorders>
              <w:top w:val="nil"/>
              <w:left w:val="nil"/>
              <w:bottom w:val="single" w:sz="4" w:space="0" w:color="auto"/>
              <w:right w:val="single" w:sz="4" w:space="0" w:color="auto"/>
            </w:tcBorders>
            <w:shd w:val="clear" w:color="auto" w:fill="auto"/>
            <w:vAlign w:val="center"/>
            <w:hideMark/>
          </w:tcPr>
          <w:p w14:paraId="754CB5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болон бусад үений артроз</w:t>
            </w:r>
          </w:p>
        </w:tc>
        <w:tc>
          <w:tcPr>
            <w:tcW w:w="2610" w:type="dxa"/>
            <w:tcBorders>
              <w:top w:val="nil"/>
              <w:left w:val="nil"/>
              <w:bottom w:val="single" w:sz="4" w:space="0" w:color="auto"/>
              <w:right w:val="single" w:sz="4" w:space="0" w:color="auto"/>
            </w:tcBorders>
            <w:shd w:val="clear" w:color="auto" w:fill="auto"/>
            <w:vAlign w:val="center"/>
            <w:hideMark/>
          </w:tcPr>
          <w:p w14:paraId="1AC927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M17</w:t>
            </w:r>
          </w:p>
        </w:tc>
        <w:tc>
          <w:tcPr>
            <w:tcW w:w="1448" w:type="dxa"/>
            <w:tcBorders>
              <w:top w:val="nil"/>
              <w:left w:val="nil"/>
              <w:bottom w:val="single" w:sz="4" w:space="0" w:color="auto"/>
              <w:right w:val="single" w:sz="4" w:space="0" w:color="auto"/>
            </w:tcBorders>
            <w:shd w:val="clear" w:color="auto" w:fill="auto"/>
            <w:vAlign w:val="center"/>
            <w:hideMark/>
          </w:tcPr>
          <w:p w14:paraId="320AC8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2B930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80.2, 81.4, 84.54</w:t>
            </w:r>
          </w:p>
        </w:tc>
        <w:tc>
          <w:tcPr>
            <w:tcW w:w="990" w:type="dxa"/>
            <w:tcBorders>
              <w:top w:val="nil"/>
              <w:left w:val="nil"/>
              <w:bottom w:val="single" w:sz="4" w:space="0" w:color="auto"/>
              <w:right w:val="single" w:sz="4" w:space="0" w:color="auto"/>
            </w:tcBorders>
            <w:shd w:val="clear" w:color="auto" w:fill="auto"/>
            <w:vAlign w:val="center"/>
            <w:hideMark/>
          </w:tcPr>
          <w:p w14:paraId="759141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6.153</w:t>
            </w:r>
          </w:p>
        </w:tc>
        <w:tc>
          <w:tcPr>
            <w:tcW w:w="1065" w:type="dxa"/>
            <w:tcBorders>
              <w:top w:val="nil"/>
              <w:left w:val="nil"/>
              <w:bottom w:val="single" w:sz="4" w:space="0" w:color="auto"/>
              <w:right w:val="single" w:sz="4" w:space="0" w:color="auto"/>
            </w:tcBorders>
            <w:shd w:val="clear" w:color="auto" w:fill="auto"/>
            <w:vAlign w:val="center"/>
            <w:hideMark/>
          </w:tcPr>
          <w:p w14:paraId="6082D5E0" w14:textId="07B932D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4,197,000</w:t>
            </w:r>
          </w:p>
        </w:tc>
        <w:tc>
          <w:tcPr>
            <w:tcW w:w="1095" w:type="dxa"/>
            <w:tcBorders>
              <w:top w:val="nil"/>
              <w:left w:val="nil"/>
              <w:bottom w:val="single" w:sz="4" w:space="0" w:color="auto"/>
              <w:right w:val="single" w:sz="4" w:space="0" w:color="auto"/>
            </w:tcBorders>
            <w:shd w:val="clear" w:color="auto" w:fill="auto"/>
            <w:vAlign w:val="center"/>
            <w:hideMark/>
          </w:tcPr>
          <w:p w14:paraId="1653E77E" w14:textId="66851B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1,399,000</w:t>
            </w:r>
          </w:p>
        </w:tc>
        <w:tc>
          <w:tcPr>
            <w:tcW w:w="1085" w:type="dxa"/>
            <w:tcBorders>
              <w:top w:val="nil"/>
              <w:left w:val="nil"/>
              <w:bottom w:val="single" w:sz="4" w:space="0" w:color="auto"/>
              <w:right w:val="single" w:sz="4" w:space="0" w:color="auto"/>
            </w:tcBorders>
            <w:shd w:val="clear" w:color="auto" w:fill="auto"/>
            <w:vAlign w:val="center"/>
            <w:hideMark/>
          </w:tcPr>
          <w:p w14:paraId="2BE47C94" w14:textId="303B0F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5,596,000</w:t>
            </w:r>
          </w:p>
        </w:tc>
      </w:tr>
      <w:tr w:rsidR="008E3AA5" w:rsidRPr="00F3713C" w14:paraId="149D867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323A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239</w:t>
            </w:r>
          </w:p>
        </w:tc>
        <w:tc>
          <w:tcPr>
            <w:tcW w:w="1213" w:type="dxa"/>
            <w:tcBorders>
              <w:top w:val="nil"/>
              <w:left w:val="nil"/>
              <w:bottom w:val="single" w:sz="4" w:space="0" w:color="auto"/>
              <w:right w:val="single" w:sz="4" w:space="0" w:color="auto"/>
            </w:tcBorders>
            <w:shd w:val="clear" w:color="auto" w:fill="auto"/>
            <w:vAlign w:val="center"/>
            <w:hideMark/>
          </w:tcPr>
          <w:p w14:paraId="48FA62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B189DE" w14:textId="0BA7B7B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0821243</w:t>
            </w:r>
          </w:p>
        </w:tc>
        <w:tc>
          <w:tcPr>
            <w:tcW w:w="1980" w:type="dxa"/>
            <w:tcBorders>
              <w:top w:val="nil"/>
              <w:left w:val="nil"/>
              <w:bottom w:val="single" w:sz="4" w:space="0" w:color="auto"/>
              <w:right w:val="single" w:sz="4" w:space="0" w:color="auto"/>
            </w:tcBorders>
            <w:shd w:val="clear" w:color="auto" w:fill="auto"/>
            <w:vAlign w:val="center"/>
            <w:hideMark/>
          </w:tcPr>
          <w:p w14:paraId="5E02E1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болон бусад үений артроз</w:t>
            </w:r>
          </w:p>
        </w:tc>
        <w:tc>
          <w:tcPr>
            <w:tcW w:w="2610" w:type="dxa"/>
            <w:tcBorders>
              <w:top w:val="nil"/>
              <w:left w:val="nil"/>
              <w:bottom w:val="single" w:sz="4" w:space="0" w:color="auto"/>
              <w:right w:val="single" w:sz="4" w:space="0" w:color="auto"/>
            </w:tcBorders>
            <w:shd w:val="clear" w:color="auto" w:fill="auto"/>
            <w:vAlign w:val="center"/>
            <w:hideMark/>
          </w:tcPr>
          <w:p w14:paraId="2F9EC6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M17</w:t>
            </w:r>
          </w:p>
        </w:tc>
        <w:tc>
          <w:tcPr>
            <w:tcW w:w="1448" w:type="dxa"/>
            <w:tcBorders>
              <w:top w:val="nil"/>
              <w:left w:val="nil"/>
              <w:bottom w:val="single" w:sz="4" w:space="0" w:color="auto"/>
              <w:right w:val="single" w:sz="4" w:space="0" w:color="auto"/>
            </w:tcBorders>
            <w:shd w:val="clear" w:color="auto" w:fill="auto"/>
            <w:vAlign w:val="center"/>
            <w:hideMark/>
          </w:tcPr>
          <w:p w14:paraId="794259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16D70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81.54</w:t>
            </w:r>
          </w:p>
        </w:tc>
        <w:tc>
          <w:tcPr>
            <w:tcW w:w="990" w:type="dxa"/>
            <w:tcBorders>
              <w:top w:val="nil"/>
              <w:left w:val="nil"/>
              <w:bottom w:val="single" w:sz="4" w:space="0" w:color="auto"/>
              <w:right w:val="single" w:sz="4" w:space="0" w:color="auto"/>
            </w:tcBorders>
            <w:shd w:val="clear" w:color="auto" w:fill="auto"/>
            <w:vAlign w:val="center"/>
            <w:hideMark/>
          </w:tcPr>
          <w:p w14:paraId="5E84D0C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7.049</w:t>
            </w:r>
          </w:p>
        </w:tc>
        <w:tc>
          <w:tcPr>
            <w:tcW w:w="1065" w:type="dxa"/>
            <w:tcBorders>
              <w:top w:val="nil"/>
              <w:left w:val="nil"/>
              <w:bottom w:val="single" w:sz="4" w:space="0" w:color="auto"/>
              <w:right w:val="single" w:sz="4" w:space="0" w:color="auto"/>
            </w:tcBorders>
            <w:shd w:val="clear" w:color="auto" w:fill="auto"/>
            <w:vAlign w:val="center"/>
            <w:hideMark/>
          </w:tcPr>
          <w:p w14:paraId="284A5B88" w14:textId="057259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4,808,250</w:t>
            </w:r>
          </w:p>
        </w:tc>
        <w:tc>
          <w:tcPr>
            <w:tcW w:w="1095" w:type="dxa"/>
            <w:tcBorders>
              <w:top w:val="nil"/>
              <w:left w:val="nil"/>
              <w:bottom w:val="single" w:sz="4" w:space="0" w:color="auto"/>
              <w:right w:val="single" w:sz="4" w:space="0" w:color="auto"/>
            </w:tcBorders>
            <w:shd w:val="clear" w:color="auto" w:fill="auto"/>
            <w:vAlign w:val="center"/>
            <w:hideMark/>
          </w:tcPr>
          <w:p w14:paraId="47A62B4D" w14:textId="7B238C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1,602,750</w:t>
            </w:r>
          </w:p>
        </w:tc>
        <w:tc>
          <w:tcPr>
            <w:tcW w:w="1085" w:type="dxa"/>
            <w:tcBorders>
              <w:top w:val="nil"/>
              <w:left w:val="nil"/>
              <w:bottom w:val="single" w:sz="4" w:space="0" w:color="auto"/>
              <w:right w:val="single" w:sz="4" w:space="0" w:color="auto"/>
            </w:tcBorders>
            <w:shd w:val="clear" w:color="auto" w:fill="auto"/>
            <w:vAlign w:val="center"/>
            <w:hideMark/>
          </w:tcPr>
          <w:p w14:paraId="4CD7F9F8" w14:textId="427D1F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6,411,000</w:t>
            </w:r>
          </w:p>
        </w:tc>
      </w:tr>
      <w:tr w:rsidR="008E3AA5" w:rsidRPr="00F3713C" w14:paraId="78C1236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3D83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w:t>
            </w:r>
          </w:p>
        </w:tc>
        <w:tc>
          <w:tcPr>
            <w:tcW w:w="1213" w:type="dxa"/>
            <w:tcBorders>
              <w:top w:val="nil"/>
              <w:left w:val="nil"/>
              <w:bottom w:val="single" w:sz="4" w:space="0" w:color="auto"/>
              <w:right w:val="single" w:sz="4" w:space="0" w:color="auto"/>
            </w:tcBorders>
            <w:shd w:val="clear" w:color="auto" w:fill="auto"/>
            <w:vAlign w:val="center"/>
            <w:hideMark/>
          </w:tcPr>
          <w:p w14:paraId="24DAD1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9AD051E" w14:textId="280552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082132</w:t>
            </w:r>
          </w:p>
        </w:tc>
        <w:tc>
          <w:tcPr>
            <w:tcW w:w="1980" w:type="dxa"/>
            <w:tcBorders>
              <w:top w:val="nil"/>
              <w:left w:val="nil"/>
              <w:bottom w:val="single" w:sz="4" w:space="0" w:color="auto"/>
              <w:right w:val="single" w:sz="4" w:space="0" w:color="auto"/>
            </w:tcBorders>
            <w:shd w:val="clear" w:color="auto" w:fill="auto"/>
            <w:vAlign w:val="center"/>
            <w:hideMark/>
          </w:tcPr>
          <w:p w14:paraId="7DAA38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Мөчний бусад олдмол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064090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M21</w:t>
            </w:r>
          </w:p>
        </w:tc>
        <w:tc>
          <w:tcPr>
            <w:tcW w:w="1448" w:type="dxa"/>
            <w:tcBorders>
              <w:top w:val="nil"/>
              <w:left w:val="nil"/>
              <w:bottom w:val="single" w:sz="4" w:space="0" w:color="auto"/>
              <w:right w:val="single" w:sz="4" w:space="0" w:color="auto"/>
            </w:tcBorders>
            <w:shd w:val="clear" w:color="auto" w:fill="auto"/>
            <w:vAlign w:val="center"/>
            <w:hideMark/>
          </w:tcPr>
          <w:p w14:paraId="75EB43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D937F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77.2, 77.3</w:t>
            </w:r>
          </w:p>
        </w:tc>
        <w:tc>
          <w:tcPr>
            <w:tcW w:w="990" w:type="dxa"/>
            <w:tcBorders>
              <w:top w:val="nil"/>
              <w:left w:val="nil"/>
              <w:bottom w:val="single" w:sz="4" w:space="0" w:color="auto"/>
              <w:right w:val="single" w:sz="4" w:space="0" w:color="auto"/>
            </w:tcBorders>
            <w:shd w:val="clear" w:color="auto" w:fill="auto"/>
            <w:vAlign w:val="center"/>
            <w:hideMark/>
          </w:tcPr>
          <w:p w14:paraId="7E8E84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2.626</w:t>
            </w:r>
          </w:p>
        </w:tc>
        <w:tc>
          <w:tcPr>
            <w:tcW w:w="1065" w:type="dxa"/>
            <w:tcBorders>
              <w:top w:val="nil"/>
              <w:left w:val="nil"/>
              <w:bottom w:val="single" w:sz="4" w:space="0" w:color="auto"/>
              <w:right w:val="single" w:sz="4" w:space="0" w:color="auto"/>
            </w:tcBorders>
            <w:shd w:val="clear" w:color="auto" w:fill="auto"/>
            <w:vAlign w:val="center"/>
            <w:hideMark/>
          </w:tcPr>
          <w:p w14:paraId="3C7A1A6A" w14:textId="55C1F1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1,791,000</w:t>
            </w:r>
          </w:p>
        </w:tc>
        <w:tc>
          <w:tcPr>
            <w:tcW w:w="1095" w:type="dxa"/>
            <w:tcBorders>
              <w:top w:val="nil"/>
              <w:left w:val="nil"/>
              <w:bottom w:val="single" w:sz="4" w:space="0" w:color="auto"/>
              <w:right w:val="single" w:sz="4" w:space="0" w:color="auto"/>
            </w:tcBorders>
            <w:shd w:val="clear" w:color="auto" w:fill="auto"/>
            <w:vAlign w:val="center"/>
            <w:hideMark/>
          </w:tcPr>
          <w:p w14:paraId="33543AF0" w14:textId="61DDBE6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597,000</w:t>
            </w:r>
          </w:p>
        </w:tc>
        <w:tc>
          <w:tcPr>
            <w:tcW w:w="1085" w:type="dxa"/>
            <w:tcBorders>
              <w:top w:val="nil"/>
              <w:left w:val="nil"/>
              <w:bottom w:val="single" w:sz="4" w:space="0" w:color="auto"/>
              <w:right w:val="single" w:sz="4" w:space="0" w:color="auto"/>
            </w:tcBorders>
            <w:shd w:val="clear" w:color="auto" w:fill="auto"/>
            <w:vAlign w:val="center"/>
            <w:hideMark/>
          </w:tcPr>
          <w:p w14:paraId="4165C847" w14:textId="7FB433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2,388,000</w:t>
            </w:r>
          </w:p>
        </w:tc>
      </w:tr>
      <w:tr w:rsidR="008E3AA5" w:rsidRPr="00F3713C" w14:paraId="40C5AA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774D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w:t>
            </w:r>
          </w:p>
        </w:tc>
        <w:tc>
          <w:tcPr>
            <w:tcW w:w="1213" w:type="dxa"/>
            <w:tcBorders>
              <w:top w:val="nil"/>
              <w:left w:val="nil"/>
              <w:bottom w:val="single" w:sz="4" w:space="0" w:color="auto"/>
              <w:right w:val="single" w:sz="4" w:space="0" w:color="auto"/>
            </w:tcBorders>
            <w:shd w:val="clear" w:color="auto" w:fill="auto"/>
            <w:vAlign w:val="center"/>
            <w:hideMark/>
          </w:tcPr>
          <w:p w14:paraId="0FE14A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EE21AE" w14:textId="6CB8EED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0821341</w:t>
            </w:r>
          </w:p>
        </w:tc>
        <w:tc>
          <w:tcPr>
            <w:tcW w:w="1980" w:type="dxa"/>
            <w:tcBorders>
              <w:top w:val="nil"/>
              <w:left w:val="nil"/>
              <w:bottom w:val="single" w:sz="4" w:space="0" w:color="auto"/>
              <w:right w:val="single" w:sz="4" w:space="0" w:color="auto"/>
            </w:tcBorders>
            <w:shd w:val="clear" w:color="auto" w:fill="auto"/>
            <w:vAlign w:val="center"/>
            <w:hideMark/>
          </w:tcPr>
          <w:p w14:paraId="5A8EF8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Мөчний бусад олдмол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39EEEC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M21</w:t>
            </w:r>
          </w:p>
        </w:tc>
        <w:tc>
          <w:tcPr>
            <w:tcW w:w="1448" w:type="dxa"/>
            <w:tcBorders>
              <w:top w:val="nil"/>
              <w:left w:val="nil"/>
              <w:bottom w:val="single" w:sz="4" w:space="0" w:color="auto"/>
              <w:right w:val="single" w:sz="4" w:space="0" w:color="auto"/>
            </w:tcBorders>
            <w:shd w:val="clear" w:color="auto" w:fill="auto"/>
            <w:vAlign w:val="center"/>
            <w:hideMark/>
          </w:tcPr>
          <w:p w14:paraId="1DFED0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38EFE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80.2, 81.4</w:t>
            </w:r>
          </w:p>
        </w:tc>
        <w:tc>
          <w:tcPr>
            <w:tcW w:w="990" w:type="dxa"/>
            <w:tcBorders>
              <w:top w:val="nil"/>
              <w:left w:val="nil"/>
              <w:bottom w:val="single" w:sz="4" w:space="0" w:color="auto"/>
              <w:right w:val="single" w:sz="4" w:space="0" w:color="auto"/>
            </w:tcBorders>
            <w:shd w:val="clear" w:color="auto" w:fill="auto"/>
            <w:vAlign w:val="center"/>
            <w:hideMark/>
          </w:tcPr>
          <w:p w14:paraId="2FB3316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6.153</w:t>
            </w:r>
          </w:p>
        </w:tc>
        <w:tc>
          <w:tcPr>
            <w:tcW w:w="1065" w:type="dxa"/>
            <w:tcBorders>
              <w:top w:val="nil"/>
              <w:left w:val="nil"/>
              <w:bottom w:val="single" w:sz="4" w:space="0" w:color="auto"/>
              <w:right w:val="single" w:sz="4" w:space="0" w:color="auto"/>
            </w:tcBorders>
            <w:shd w:val="clear" w:color="auto" w:fill="auto"/>
            <w:vAlign w:val="center"/>
            <w:hideMark/>
          </w:tcPr>
          <w:p w14:paraId="0879EE85" w14:textId="3ED1F4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4,197,000</w:t>
            </w:r>
          </w:p>
        </w:tc>
        <w:tc>
          <w:tcPr>
            <w:tcW w:w="1095" w:type="dxa"/>
            <w:tcBorders>
              <w:top w:val="nil"/>
              <w:left w:val="nil"/>
              <w:bottom w:val="single" w:sz="4" w:space="0" w:color="auto"/>
              <w:right w:val="single" w:sz="4" w:space="0" w:color="auto"/>
            </w:tcBorders>
            <w:shd w:val="clear" w:color="auto" w:fill="auto"/>
            <w:vAlign w:val="center"/>
            <w:hideMark/>
          </w:tcPr>
          <w:p w14:paraId="48C01219" w14:textId="100AFF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1,399,000</w:t>
            </w:r>
          </w:p>
        </w:tc>
        <w:tc>
          <w:tcPr>
            <w:tcW w:w="1085" w:type="dxa"/>
            <w:tcBorders>
              <w:top w:val="nil"/>
              <w:left w:val="nil"/>
              <w:bottom w:val="single" w:sz="4" w:space="0" w:color="auto"/>
              <w:right w:val="single" w:sz="4" w:space="0" w:color="auto"/>
            </w:tcBorders>
            <w:shd w:val="clear" w:color="auto" w:fill="auto"/>
            <w:vAlign w:val="center"/>
            <w:hideMark/>
          </w:tcPr>
          <w:p w14:paraId="0B832240" w14:textId="4FD91B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5,596,000</w:t>
            </w:r>
          </w:p>
        </w:tc>
      </w:tr>
      <w:tr w:rsidR="008E3AA5" w:rsidRPr="00F3713C" w14:paraId="7C7A98F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2D7B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242</w:t>
            </w:r>
          </w:p>
        </w:tc>
        <w:tc>
          <w:tcPr>
            <w:tcW w:w="1213" w:type="dxa"/>
            <w:tcBorders>
              <w:top w:val="nil"/>
              <w:left w:val="nil"/>
              <w:bottom w:val="single" w:sz="4" w:space="0" w:color="auto"/>
              <w:right w:val="single" w:sz="4" w:space="0" w:color="auto"/>
            </w:tcBorders>
            <w:shd w:val="clear" w:color="auto" w:fill="auto"/>
            <w:vAlign w:val="center"/>
            <w:hideMark/>
          </w:tcPr>
          <w:p w14:paraId="3DDA78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493321" w14:textId="7FA2782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0821342</w:t>
            </w:r>
          </w:p>
        </w:tc>
        <w:tc>
          <w:tcPr>
            <w:tcW w:w="1980" w:type="dxa"/>
            <w:tcBorders>
              <w:top w:val="nil"/>
              <w:left w:val="nil"/>
              <w:bottom w:val="single" w:sz="4" w:space="0" w:color="auto"/>
              <w:right w:val="single" w:sz="4" w:space="0" w:color="auto"/>
            </w:tcBorders>
            <w:shd w:val="clear" w:color="auto" w:fill="auto"/>
            <w:vAlign w:val="center"/>
            <w:hideMark/>
          </w:tcPr>
          <w:p w14:paraId="703B1F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Мөчний бусад олдмол деформаци</w:t>
            </w:r>
          </w:p>
        </w:tc>
        <w:tc>
          <w:tcPr>
            <w:tcW w:w="2610" w:type="dxa"/>
            <w:tcBorders>
              <w:top w:val="nil"/>
              <w:left w:val="nil"/>
              <w:bottom w:val="single" w:sz="4" w:space="0" w:color="auto"/>
              <w:right w:val="single" w:sz="4" w:space="0" w:color="auto"/>
            </w:tcBorders>
            <w:shd w:val="clear" w:color="auto" w:fill="auto"/>
            <w:vAlign w:val="center"/>
            <w:hideMark/>
          </w:tcPr>
          <w:p w14:paraId="2728D9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M21</w:t>
            </w:r>
          </w:p>
        </w:tc>
        <w:tc>
          <w:tcPr>
            <w:tcW w:w="1448" w:type="dxa"/>
            <w:tcBorders>
              <w:top w:val="nil"/>
              <w:left w:val="nil"/>
              <w:bottom w:val="single" w:sz="4" w:space="0" w:color="auto"/>
              <w:right w:val="single" w:sz="4" w:space="0" w:color="auto"/>
            </w:tcBorders>
            <w:shd w:val="clear" w:color="auto" w:fill="auto"/>
            <w:vAlign w:val="center"/>
            <w:hideMark/>
          </w:tcPr>
          <w:p w14:paraId="653826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62129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81.54</w:t>
            </w:r>
          </w:p>
        </w:tc>
        <w:tc>
          <w:tcPr>
            <w:tcW w:w="990" w:type="dxa"/>
            <w:tcBorders>
              <w:top w:val="nil"/>
              <w:left w:val="nil"/>
              <w:bottom w:val="single" w:sz="4" w:space="0" w:color="auto"/>
              <w:right w:val="single" w:sz="4" w:space="0" w:color="auto"/>
            </w:tcBorders>
            <w:shd w:val="clear" w:color="auto" w:fill="auto"/>
            <w:vAlign w:val="center"/>
            <w:hideMark/>
          </w:tcPr>
          <w:p w14:paraId="3154B1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7.049</w:t>
            </w:r>
          </w:p>
        </w:tc>
        <w:tc>
          <w:tcPr>
            <w:tcW w:w="1065" w:type="dxa"/>
            <w:tcBorders>
              <w:top w:val="nil"/>
              <w:left w:val="nil"/>
              <w:bottom w:val="single" w:sz="4" w:space="0" w:color="auto"/>
              <w:right w:val="single" w:sz="4" w:space="0" w:color="auto"/>
            </w:tcBorders>
            <w:shd w:val="clear" w:color="auto" w:fill="auto"/>
            <w:vAlign w:val="center"/>
            <w:hideMark/>
          </w:tcPr>
          <w:p w14:paraId="192DD02A" w14:textId="062A89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4,808,250</w:t>
            </w:r>
          </w:p>
        </w:tc>
        <w:tc>
          <w:tcPr>
            <w:tcW w:w="1095" w:type="dxa"/>
            <w:tcBorders>
              <w:top w:val="nil"/>
              <w:left w:val="nil"/>
              <w:bottom w:val="single" w:sz="4" w:space="0" w:color="auto"/>
              <w:right w:val="single" w:sz="4" w:space="0" w:color="auto"/>
            </w:tcBorders>
            <w:shd w:val="clear" w:color="auto" w:fill="auto"/>
            <w:vAlign w:val="center"/>
            <w:hideMark/>
          </w:tcPr>
          <w:p w14:paraId="0D979ABA" w14:textId="7AD826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1,602,750</w:t>
            </w:r>
          </w:p>
        </w:tc>
        <w:tc>
          <w:tcPr>
            <w:tcW w:w="1085" w:type="dxa"/>
            <w:tcBorders>
              <w:top w:val="nil"/>
              <w:left w:val="nil"/>
              <w:bottom w:val="single" w:sz="4" w:space="0" w:color="auto"/>
              <w:right w:val="single" w:sz="4" w:space="0" w:color="auto"/>
            </w:tcBorders>
            <w:shd w:val="clear" w:color="auto" w:fill="auto"/>
            <w:vAlign w:val="center"/>
            <w:hideMark/>
          </w:tcPr>
          <w:p w14:paraId="0C177F48" w14:textId="224844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6,411,000</w:t>
            </w:r>
          </w:p>
        </w:tc>
      </w:tr>
      <w:tr w:rsidR="008E3AA5" w:rsidRPr="00F3713C" w14:paraId="00D757B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4C05B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243</w:t>
            </w:r>
          </w:p>
        </w:tc>
        <w:tc>
          <w:tcPr>
            <w:tcW w:w="1213" w:type="dxa"/>
            <w:tcBorders>
              <w:top w:val="nil"/>
              <w:left w:val="nil"/>
              <w:bottom w:val="single" w:sz="4" w:space="0" w:color="auto"/>
              <w:right w:val="single" w:sz="4" w:space="0" w:color="auto"/>
            </w:tcBorders>
            <w:shd w:val="clear" w:color="auto" w:fill="auto"/>
            <w:vAlign w:val="center"/>
            <w:hideMark/>
          </w:tcPr>
          <w:p w14:paraId="2D8415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F2EFA15" w14:textId="720936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082142</w:t>
            </w:r>
          </w:p>
        </w:tc>
        <w:tc>
          <w:tcPr>
            <w:tcW w:w="1980" w:type="dxa"/>
            <w:tcBorders>
              <w:top w:val="nil"/>
              <w:left w:val="nil"/>
              <w:bottom w:val="single" w:sz="4" w:space="0" w:color="auto"/>
              <w:right w:val="single" w:sz="4" w:space="0" w:color="auto"/>
            </w:tcBorders>
            <w:shd w:val="clear" w:color="auto" w:fill="auto"/>
            <w:vAlign w:val="center"/>
            <w:hideMark/>
          </w:tcPr>
          <w:p w14:paraId="083CD1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Өвдөгний үений доторх тогтворгүйдэл</w:t>
            </w:r>
          </w:p>
        </w:tc>
        <w:tc>
          <w:tcPr>
            <w:tcW w:w="2610" w:type="dxa"/>
            <w:tcBorders>
              <w:top w:val="nil"/>
              <w:left w:val="nil"/>
              <w:bottom w:val="single" w:sz="4" w:space="0" w:color="auto"/>
              <w:right w:val="single" w:sz="4" w:space="0" w:color="auto"/>
            </w:tcBorders>
            <w:shd w:val="clear" w:color="auto" w:fill="auto"/>
            <w:vAlign w:val="center"/>
            <w:hideMark/>
          </w:tcPr>
          <w:p w14:paraId="2036FA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M23</w:t>
            </w:r>
          </w:p>
        </w:tc>
        <w:tc>
          <w:tcPr>
            <w:tcW w:w="1448" w:type="dxa"/>
            <w:tcBorders>
              <w:top w:val="nil"/>
              <w:left w:val="nil"/>
              <w:bottom w:val="single" w:sz="4" w:space="0" w:color="auto"/>
              <w:right w:val="single" w:sz="4" w:space="0" w:color="auto"/>
            </w:tcBorders>
            <w:shd w:val="clear" w:color="auto" w:fill="auto"/>
            <w:vAlign w:val="center"/>
            <w:hideMark/>
          </w:tcPr>
          <w:p w14:paraId="7835C8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25272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84.9</w:t>
            </w:r>
          </w:p>
        </w:tc>
        <w:tc>
          <w:tcPr>
            <w:tcW w:w="990" w:type="dxa"/>
            <w:tcBorders>
              <w:top w:val="nil"/>
              <w:left w:val="nil"/>
              <w:bottom w:val="single" w:sz="4" w:space="0" w:color="auto"/>
              <w:right w:val="single" w:sz="4" w:space="0" w:color="auto"/>
            </w:tcBorders>
            <w:shd w:val="clear" w:color="auto" w:fill="auto"/>
            <w:vAlign w:val="center"/>
            <w:hideMark/>
          </w:tcPr>
          <w:p w14:paraId="7000EB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1.741</w:t>
            </w:r>
          </w:p>
        </w:tc>
        <w:tc>
          <w:tcPr>
            <w:tcW w:w="1065" w:type="dxa"/>
            <w:tcBorders>
              <w:top w:val="nil"/>
              <w:left w:val="nil"/>
              <w:bottom w:val="single" w:sz="4" w:space="0" w:color="auto"/>
              <w:right w:val="single" w:sz="4" w:space="0" w:color="auto"/>
            </w:tcBorders>
            <w:shd w:val="clear" w:color="auto" w:fill="auto"/>
            <w:vAlign w:val="center"/>
            <w:hideMark/>
          </w:tcPr>
          <w:p w14:paraId="6E473B06" w14:textId="78787F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1,187,250</w:t>
            </w:r>
          </w:p>
        </w:tc>
        <w:tc>
          <w:tcPr>
            <w:tcW w:w="1095" w:type="dxa"/>
            <w:tcBorders>
              <w:top w:val="nil"/>
              <w:left w:val="nil"/>
              <w:bottom w:val="single" w:sz="4" w:space="0" w:color="auto"/>
              <w:right w:val="single" w:sz="4" w:space="0" w:color="auto"/>
            </w:tcBorders>
            <w:shd w:val="clear" w:color="auto" w:fill="auto"/>
            <w:vAlign w:val="center"/>
            <w:hideMark/>
          </w:tcPr>
          <w:p w14:paraId="3DB05096" w14:textId="3A043D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395,750</w:t>
            </w:r>
          </w:p>
        </w:tc>
        <w:tc>
          <w:tcPr>
            <w:tcW w:w="1085" w:type="dxa"/>
            <w:tcBorders>
              <w:top w:val="nil"/>
              <w:left w:val="nil"/>
              <w:bottom w:val="single" w:sz="4" w:space="0" w:color="auto"/>
              <w:right w:val="single" w:sz="4" w:space="0" w:color="auto"/>
            </w:tcBorders>
            <w:shd w:val="clear" w:color="auto" w:fill="auto"/>
            <w:vAlign w:val="center"/>
            <w:hideMark/>
          </w:tcPr>
          <w:p w14:paraId="30106AA0" w14:textId="60166D8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1,583,000</w:t>
            </w:r>
          </w:p>
        </w:tc>
      </w:tr>
      <w:tr w:rsidR="008E3AA5" w:rsidRPr="00F3713C" w14:paraId="6742465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4BD3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w:t>
            </w:r>
          </w:p>
        </w:tc>
        <w:tc>
          <w:tcPr>
            <w:tcW w:w="1213" w:type="dxa"/>
            <w:tcBorders>
              <w:top w:val="nil"/>
              <w:left w:val="nil"/>
              <w:bottom w:val="single" w:sz="4" w:space="0" w:color="auto"/>
              <w:right w:val="single" w:sz="4" w:space="0" w:color="auto"/>
            </w:tcBorders>
            <w:shd w:val="clear" w:color="auto" w:fill="auto"/>
            <w:vAlign w:val="center"/>
            <w:hideMark/>
          </w:tcPr>
          <w:p w14:paraId="57FAEA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FFB218D" w14:textId="0ABC2FE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082143</w:t>
            </w:r>
          </w:p>
        </w:tc>
        <w:tc>
          <w:tcPr>
            <w:tcW w:w="1980" w:type="dxa"/>
            <w:tcBorders>
              <w:top w:val="nil"/>
              <w:left w:val="nil"/>
              <w:bottom w:val="single" w:sz="4" w:space="0" w:color="auto"/>
              <w:right w:val="single" w:sz="4" w:space="0" w:color="auto"/>
            </w:tcBorders>
            <w:shd w:val="clear" w:color="auto" w:fill="auto"/>
            <w:vAlign w:val="center"/>
            <w:hideMark/>
          </w:tcPr>
          <w:p w14:paraId="704304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Өвдөгний үений доторх тогтворгүйдэл</w:t>
            </w:r>
          </w:p>
        </w:tc>
        <w:tc>
          <w:tcPr>
            <w:tcW w:w="2610" w:type="dxa"/>
            <w:tcBorders>
              <w:top w:val="nil"/>
              <w:left w:val="nil"/>
              <w:bottom w:val="single" w:sz="4" w:space="0" w:color="auto"/>
              <w:right w:val="single" w:sz="4" w:space="0" w:color="auto"/>
            </w:tcBorders>
            <w:shd w:val="clear" w:color="auto" w:fill="auto"/>
            <w:vAlign w:val="center"/>
            <w:hideMark/>
          </w:tcPr>
          <w:p w14:paraId="55FF3A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M23</w:t>
            </w:r>
          </w:p>
        </w:tc>
        <w:tc>
          <w:tcPr>
            <w:tcW w:w="1448" w:type="dxa"/>
            <w:tcBorders>
              <w:top w:val="nil"/>
              <w:left w:val="nil"/>
              <w:bottom w:val="single" w:sz="4" w:space="0" w:color="auto"/>
              <w:right w:val="single" w:sz="4" w:space="0" w:color="auto"/>
            </w:tcBorders>
            <w:shd w:val="clear" w:color="auto" w:fill="auto"/>
            <w:vAlign w:val="center"/>
            <w:hideMark/>
          </w:tcPr>
          <w:p w14:paraId="3B7F50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E3074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80.26, 80.6, 81.4, 83.8</w:t>
            </w:r>
          </w:p>
        </w:tc>
        <w:tc>
          <w:tcPr>
            <w:tcW w:w="990" w:type="dxa"/>
            <w:tcBorders>
              <w:top w:val="nil"/>
              <w:left w:val="nil"/>
              <w:bottom w:val="single" w:sz="4" w:space="0" w:color="auto"/>
              <w:right w:val="single" w:sz="4" w:space="0" w:color="auto"/>
            </w:tcBorders>
            <w:shd w:val="clear" w:color="auto" w:fill="auto"/>
            <w:vAlign w:val="center"/>
            <w:hideMark/>
          </w:tcPr>
          <w:p w14:paraId="43E2B29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6.165</w:t>
            </w:r>
          </w:p>
        </w:tc>
        <w:tc>
          <w:tcPr>
            <w:tcW w:w="1065" w:type="dxa"/>
            <w:tcBorders>
              <w:top w:val="nil"/>
              <w:left w:val="nil"/>
              <w:bottom w:val="single" w:sz="4" w:space="0" w:color="auto"/>
              <w:right w:val="single" w:sz="4" w:space="0" w:color="auto"/>
            </w:tcBorders>
            <w:shd w:val="clear" w:color="auto" w:fill="auto"/>
            <w:vAlign w:val="center"/>
            <w:hideMark/>
          </w:tcPr>
          <w:p w14:paraId="6AE9CD40" w14:textId="4690B7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4,205,250</w:t>
            </w:r>
          </w:p>
        </w:tc>
        <w:tc>
          <w:tcPr>
            <w:tcW w:w="1095" w:type="dxa"/>
            <w:tcBorders>
              <w:top w:val="nil"/>
              <w:left w:val="nil"/>
              <w:bottom w:val="single" w:sz="4" w:space="0" w:color="auto"/>
              <w:right w:val="single" w:sz="4" w:space="0" w:color="auto"/>
            </w:tcBorders>
            <w:shd w:val="clear" w:color="auto" w:fill="auto"/>
            <w:vAlign w:val="center"/>
            <w:hideMark/>
          </w:tcPr>
          <w:p w14:paraId="26740943" w14:textId="600013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1,401,750</w:t>
            </w:r>
          </w:p>
        </w:tc>
        <w:tc>
          <w:tcPr>
            <w:tcW w:w="1085" w:type="dxa"/>
            <w:tcBorders>
              <w:top w:val="nil"/>
              <w:left w:val="nil"/>
              <w:bottom w:val="single" w:sz="4" w:space="0" w:color="auto"/>
              <w:right w:val="single" w:sz="4" w:space="0" w:color="auto"/>
            </w:tcBorders>
            <w:shd w:val="clear" w:color="auto" w:fill="auto"/>
            <w:vAlign w:val="center"/>
            <w:hideMark/>
          </w:tcPr>
          <w:p w14:paraId="4C94104D" w14:textId="61FD7A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5,607,000</w:t>
            </w:r>
          </w:p>
        </w:tc>
      </w:tr>
      <w:tr w:rsidR="008E3AA5" w:rsidRPr="00F3713C" w14:paraId="4325634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9084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245</w:t>
            </w:r>
          </w:p>
        </w:tc>
        <w:tc>
          <w:tcPr>
            <w:tcW w:w="1213" w:type="dxa"/>
            <w:tcBorders>
              <w:top w:val="nil"/>
              <w:left w:val="nil"/>
              <w:bottom w:val="single" w:sz="4" w:space="0" w:color="auto"/>
              <w:right w:val="single" w:sz="4" w:space="0" w:color="auto"/>
            </w:tcBorders>
            <w:shd w:val="clear" w:color="auto" w:fill="auto"/>
            <w:vAlign w:val="center"/>
            <w:hideMark/>
          </w:tcPr>
          <w:p w14:paraId="672FF6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0420BF" w14:textId="3B97B1B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082152</w:t>
            </w:r>
          </w:p>
        </w:tc>
        <w:tc>
          <w:tcPr>
            <w:tcW w:w="1980" w:type="dxa"/>
            <w:tcBorders>
              <w:top w:val="nil"/>
              <w:left w:val="nil"/>
              <w:bottom w:val="single" w:sz="4" w:space="0" w:color="auto"/>
              <w:right w:val="single" w:sz="4" w:space="0" w:color="auto"/>
            </w:tcBorders>
            <w:shd w:val="clear" w:color="auto" w:fill="auto"/>
            <w:vAlign w:val="center"/>
            <w:hideMark/>
          </w:tcPr>
          <w:p w14:paraId="576917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Үений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75BD3A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M24</w:t>
            </w:r>
          </w:p>
        </w:tc>
        <w:tc>
          <w:tcPr>
            <w:tcW w:w="1448" w:type="dxa"/>
            <w:tcBorders>
              <w:top w:val="nil"/>
              <w:left w:val="nil"/>
              <w:bottom w:val="single" w:sz="4" w:space="0" w:color="auto"/>
              <w:right w:val="single" w:sz="4" w:space="0" w:color="auto"/>
            </w:tcBorders>
            <w:shd w:val="clear" w:color="auto" w:fill="auto"/>
            <w:vAlign w:val="center"/>
            <w:hideMark/>
          </w:tcPr>
          <w:p w14:paraId="77787D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47B75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78.1, 80.8, 81.11, 81.82</w:t>
            </w:r>
          </w:p>
        </w:tc>
        <w:tc>
          <w:tcPr>
            <w:tcW w:w="990" w:type="dxa"/>
            <w:tcBorders>
              <w:top w:val="nil"/>
              <w:left w:val="nil"/>
              <w:bottom w:val="single" w:sz="4" w:space="0" w:color="auto"/>
              <w:right w:val="single" w:sz="4" w:space="0" w:color="auto"/>
            </w:tcBorders>
            <w:shd w:val="clear" w:color="auto" w:fill="auto"/>
            <w:vAlign w:val="center"/>
            <w:hideMark/>
          </w:tcPr>
          <w:p w14:paraId="6F5692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2.202</w:t>
            </w:r>
          </w:p>
        </w:tc>
        <w:tc>
          <w:tcPr>
            <w:tcW w:w="1065" w:type="dxa"/>
            <w:tcBorders>
              <w:top w:val="nil"/>
              <w:left w:val="nil"/>
              <w:bottom w:val="single" w:sz="4" w:space="0" w:color="auto"/>
              <w:right w:val="single" w:sz="4" w:space="0" w:color="auto"/>
            </w:tcBorders>
            <w:shd w:val="clear" w:color="auto" w:fill="auto"/>
            <w:vAlign w:val="center"/>
            <w:hideMark/>
          </w:tcPr>
          <w:p w14:paraId="673A4A89" w14:textId="3C7D5C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1,502,250</w:t>
            </w:r>
          </w:p>
        </w:tc>
        <w:tc>
          <w:tcPr>
            <w:tcW w:w="1095" w:type="dxa"/>
            <w:tcBorders>
              <w:top w:val="nil"/>
              <w:left w:val="nil"/>
              <w:bottom w:val="single" w:sz="4" w:space="0" w:color="auto"/>
              <w:right w:val="single" w:sz="4" w:space="0" w:color="auto"/>
            </w:tcBorders>
            <w:shd w:val="clear" w:color="auto" w:fill="auto"/>
            <w:vAlign w:val="center"/>
            <w:hideMark/>
          </w:tcPr>
          <w:p w14:paraId="424A45B5" w14:textId="0F9D1A1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500,750</w:t>
            </w:r>
          </w:p>
        </w:tc>
        <w:tc>
          <w:tcPr>
            <w:tcW w:w="1085" w:type="dxa"/>
            <w:tcBorders>
              <w:top w:val="nil"/>
              <w:left w:val="nil"/>
              <w:bottom w:val="single" w:sz="4" w:space="0" w:color="auto"/>
              <w:right w:val="single" w:sz="4" w:space="0" w:color="auto"/>
            </w:tcBorders>
            <w:shd w:val="clear" w:color="auto" w:fill="auto"/>
            <w:vAlign w:val="center"/>
            <w:hideMark/>
          </w:tcPr>
          <w:p w14:paraId="366105B9" w14:textId="0CB181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2,003,000</w:t>
            </w:r>
          </w:p>
        </w:tc>
      </w:tr>
      <w:tr w:rsidR="008E3AA5" w:rsidRPr="00F3713C" w14:paraId="3FD53D3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5F335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246</w:t>
            </w:r>
          </w:p>
        </w:tc>
        <w:tc>
          <w:tcPr>
            <w:tcW w:w="1213" w:type="dxa"/>
            <w:tcBorders>
              <w:top w:val="nil"/>
              <w:left w:val="nil"/>
              <w:bottom w:val="single" w:sz="4" w:space="0" w:color="auto"/>
              <w:right w:val="single" w:sz="4" w:space="0" w:color="auto"/>
            </w:tcBorders>
            <w:shd w:val="clear" w:color="auto" w:fill="auto"/>
            <w:vAlign w:val="center"/>
            <w:hideMark/>
          </w:tcPr>
          <w:p w14:paraId="3B40D3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0FA6DCF" w14:textId="36930AF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0821541</w:t>
            </w:r>
          </w:p>
        </w:tc>
        <w:tc>
          <w:tcPr>
            <w:tcW w:w="1980" w:type="dxa"/>
            <w:tcBorders>
              <w:top w:val="nil"/>
              <w:left w:val="nil"/>
              <w:bottom w:val="single" w:sz="4" w:space="0" w:color="auto"/>
              <w:right w:val="single" w:sz="4" w:space="0" w:color="auto"/>
            </w:tcBorders>
            <w:shd w:val="clear" w:color="auto" w:fill="auto"/>
            <w:vAlign w:val="center"/>
            <w:hideMark/>
          </w:tcPr>
          <w:p w14:paraId="625366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Үений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349BC7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M24</w:t>
            </w:r>
          </w:p>
        </w:tc>
        <w:tc>
          <w:tcPr>
            <w:tcW w:w="1448" w:type="dxa"/>
            <w:tcBorders>
              <w:top w:val="nil"/>
              <w:left w:val="nil"/>
              <w:bottom w:val="single" w:sz="4" w:space="0" w:color="auto"/>
              <w:right w:val="single" w:sz="4" w:space="0" w:color="auto"/>
            </w:tcBorders>
            <w:shd w:val="clear" w:color="auto" w:fill="auto"/>
            <w:vAlign w:val="center"/>
            <w:hideMark/>
          </w:tcPr>
          <w:p w14:paraId="57300B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4455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80.2, 80.6</w:t>
            </w:r>
          </w:p>
        </w:tc>
        <w:tc>
          <w:tcPr>
            <w:tcW w:w="990" w:type="dxa"/>
            <w:tcBorders>
              <w:top w:val="nil"/>
              <w:left w:val="nil"/>
              <w:bottom w:val="single" w:sz="4" w:space="0" w:color="auto"/>
              <w:right w:val="single" w:sz="4" w:space="0" w:color="auto"/>
            </w:tcBorders>
            <w:shd w:val="clear" w:color="auto" w:fill="auto"/>
            <w:vAlign w:val="center"/>
            <w:hideMark/>
          </w:tcPr>
          <w:p w14:paraId="7D83D5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5.682</w:t>
            </w:r>
          </w:p>
        </w:tc>
        <w:tc>
          <w:tcPr>
            <w:tcW w:w="1065" w:type="dxa"/>
            <w:tcBorders>
              <w:top w:val="nil"/>
              <w:left w:val="nil"/>
              <w:bottom w:val="single" w:sz="4" w:space="0" w:color="auto"/>
              <w:right w:val="single" w:sz="4" w:space="0" w:color="auto"/>
            </w:tcBorders>
            <w:shd w:val="clear" w:color="auto" w:fill="auto"/>
            <w:vAlign w:val="center"/>
            <w:hideMark/>
          </w:tcPr>
          <w:p w14:paraId="45B551C8" w14:textId="26A244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3,876,000</w:t>
            </w:r>
          </w:p>
        </w:tc>
        <w:tc>
          <w:tcPr>
            <w:tcW w:w="1095" w:type="dxa"/>
            <w:tcBorders>
              <w:top w:val="nil"/>
              <w:left w:val="nil"/>
              <w:bottom w:val="single" w:sz="4" w:space="0" w:color="auto"/>
              <w:right w:val="single" w:sz="4" w:space="0" w:color="auto"/>
            </w:tcBorders>
            <w:shd w:val="clear" w:color="auto" w:fill="auto"/>
            <w:vAlign w:val="center"/>
            <w:hideMark/>
          </w:tcPr>
          <w:p w14:paraId="580F3DB2" w14:textId="22B34F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1,292,000</w:t>
            </w:r>
          </w:p>
        </w:tc>
        <w:tc>
          <w:tcPr>
            <w:tcW w:w="1085" w:type="dxa"/>
            <w:tcBorders>
              <w:top w:val="nil"/>
              <w:left w:val="nil"/>
              <w:bottom w:val="single" w:sz="4" w:space="0" w:color="auto"/>
              <w:right w:val="single" w:sz="4" w:space="0" w:color="auto"/>
            </w:tcBorders>
            <w:shd w:val="clear" w:color="auto" w:fill="auto"/>
            <w:vAlign w:val="center"/>
            <w:hideMark/>
          </w:tcPr>
          <w:p w14:paraId="5BBEBFE9" w14:textId="1D063B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r>
      <w:tr w:rsidR="008E3AA5" w:rsidRPr="00F3713C" w14:paraId="7E6559E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9A2C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w:t>
            </w:r>
          </w:p>
        </w:tc>
        <w:tc>
          <w:tcPr>
            <w:tcW w:w="1213" w:type="dxa"/>
            <w:tcBorders>
              <w:top w:val="nil"/>
              <w:left w:val="nil"/>
              <w:bottom w:val="single" w:sz="4" w:space="0" w:color="auto"/>
              <w:right w:val="single" w:sz="4" w:space="0" w:color="auto"/>
            </w:tcBorders>
            <w:shd w:val="clear" w:color="auto" w:fill="auto"/>
            <w:vAlign w:val="center"/>
            <w:hideMark/>
          </w:tcPr>
          <w:p w14:paraId="1F9F0D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D6BBE6" w14:textId="7B276C2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082161</w:t>
            </w:r>
          </w:p>
        </w:tc>
        <w:tc>
          <w:tcPr>
            <w:tcW w:w="1980" w:type="dxa"/>
            <w:tcBorders>
              <w:top w:val="nil"/>
              <w:left w:val="nil"/>
              <w:bottom w:val="single" w:sz="4" w:space="0" w:color="auto"/>
              <w:right w:val="single" w:sz="4" w:space="0" w:color="auto"/>
            </w:tcBorders>
            <w:shd w:val="clear" w:color="auto" w:fill="auto"/>
            <w:vAlign w:val="center"/>
            <w:hideMark/>
          </w:tcPr>
          <w:p w14:paraId="4FF347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Холбох эдийн тогтолцоот эмгэг</w:t>
            </w:r>
          </w:p>
        </w:tc>
        <w:tc>
          <w:tcPr>
            <w:tcW w:w="2610" w:type="dxa"/>
            <w:tcBorders>
              <w:top w:val="nil"/>
              <w:left w:val="nil"/>
              <w:bottom w:val="single" w:sz="4" w:space="0" w:color="auto"/>
              <w:right w:val="single" w:sz="4" w:space="0" w:color="auto"/>
            </w:tcBorders>
            <w:shd w:val="clear" w:color="auto" w:fill="auto"/>
            <w:vAlign w:val="center"/>
            <w:hideMark/>
          </w:tcPr>
          <w:p w14:paraId="4316C7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M30, M31, M32, M33</w:t>
            </w:r>
          </w:p>
        </w:tc>
        <w:tc>
          <w:tcPr>
            <w:tcW w:w="1448" w:type="dxa"/>
            <w:tcBorders>
              <w:top w:val="nil"/>
              <w:left w:val="nil"/>
              <w:bottom w:val="single" w:sz="4" w:space="0" w:color="auto"/>
              <w:right w:val="single" w:sz="4" w:space="0" w:color="auto"/>
            </w:tcBorders>
            <w:shd w:val="clear" w:color="auto" w:fill="auto"/>
            <w:vAlign w:val="center"/>
            <w:hideMark/>
          </w:tcPr>
          <w:p w14:paraId="5BF2A0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5FE69A7" w14:textId="326D7BE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C27CDB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0.778</w:t>
            </w:r>
          </w:p>
        </w:tc>
        <w:tc>
          <w:tcPr>
            <w:tcW w:w="1065" w:type="dxa"/>
            <w:tcBorders>
              <w:top w:val="nil"/>
              <w:left w:val="nil"/>
              <w:bottom w:val="single" w:sz="4" w:space="0" w:color="auto"/>
              <w:right w:val="single" w:sz="4" w:space="0" w:color="auto"/>
            </w:tcBorders>
            <w:shd w:val="clear" w:color="auto" w:fill="auto"/>
            <w:vAlign w:val="center"/>
            <w:hideMark/>
          </w:tcPr>
          <w:p w14:paraId="6E0A9E3E" w14:textId="538733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531,000</w:t>
            </w:r>
          </w:p>
        </w:tc>
        <w:tc>
          <w:tcPr>
            <w:tcW w:w="1095" w:type="dxa"/>
            <w:tcBorders>
              <w:top w:val="nil"/>
              <w:left w:val="nil"/>
              <w:bottom w:val="single" w:sz="4" w:space="0" w:color="auto"/>
              <w:right w:val="single" w:sz="4" w:space="0" w:color="auto"/>
            </w:tcBorders>
            <w:shd w:val="clear" w:color="auto" w:fill="auto"/>
            <w:vAlign w:val="center"/>
            <w:hideMark/>
          </w:tcPr>
          <w:p w14:paraId="2865B167" w14:textId="1D8B21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177,000</w:t>
            </w:r>
          </w:p>
        </w:tc>
        <w:tc>
          <w:tcPr>
            <w:tcW w:w="1085" w:type="dxa"/>
            <w:tcBorders>
              <w:top w:val="nil"/>
              <w:left w:val="nil"/>
              <w:bottom w:val="single" w:sz="4" w:space="0" w:color="auto"/>
              <w:right w:val="single" w:sz="4" w:space="0" w:color="auto"/>
            </w:tcBorders>
            <w:shd w:val="clear" w:color="auto" w:fill="auto"/>
            <w:vAlign w:val="center"/>
            <w:hideMark/>
          </w:tcPr>
          <w:p w14:paraId="60538014" w14:textId="3CCDCD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708,000</w:t>
            </w:r>
          </w:p>
        </w:tc>
      </w:tr>
      <w:tr w:rsidR="008E3AA5" w:rsidRPr="00F3713C" w14:paraId="29A20A9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37D1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248</w:t>
            </w:r>
          </w:p>
        </w:tc>
        <w:tc>
          <w:tcPr>
            <w:tcW w:w="1213" w:type="dxa"/>
            <w:tcBorders>
              <w:top w:val="nil"/>
              <w:left w:val="nil"/>
              <w:bottom w:val="single" w:sz="4" w:space="0" w:color="auto"/>
              <w:right w:val="single" w:sz="4" w:space="0" w:color="auto"/>
            </w:tcBorders>
            <w:shd w:val="clear" w:color="auto" w:fill="auto"/>
            <w:vAlign w:val="center"/>
            <w:hideMark/>
          </w:tcPr>
          <w:p w14:paraId="255BFE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50633A" w14:textId="146BF5B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082171</w:t>
            </w:r>
          </w:p>
        </w:tc>
        <w:tc>
          <w:tcPr>
            <w:tcW w:w="1980" w:type="dxa"/>
            <w:tcBorders>
              <w:top w:val="nil"/>
              <w:left w:val="nil"/>
              <w:bottom w:val="single" w:sz="4" w:space="0" w:color="auto"/>
              <w:right w:val="single" w:sz="4" w:space="0" w:color="auto"/>
            </w:tcBorders>
            <w:shd w:val="clear" w:color="auto" w:fill="auto"/>
            <w:vAlign w:val="center"/>
            <w:hideMark/>
          </w:tcPr>
          <w:p w14:paraId="07FB95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Тогтолцоот хатуурал ба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59AA77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M34, M35</w:t>
            </w:r>
          </w:p>
        </w:tc>
        <w:tc>
          <w:tcPr>
            <w:tcW w:w="1448" w:type="dxa"/>
            <w:tcBorders>
              <w:top w:val="nil"/>
              <w:left w:val="nil"/>
              <w:bottom w:val="single" w:sz="4" w:space="0" w:color="auto"/>
              <w:right w:val="single" w:sz="4" w:space="0" w:color="auto"/>
            </w:tcBorders>
            <w:shd w:val="clear" w:color="auto" w:fill="auto"/>
            <w:vAlign w:val="center"/>
            <w:hideMark/>
          </w:tcPr>
          <w:p w14:paraId="7BAAC4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15282AE" w14:textId="0CBD6DE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56C36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0.793</w:t>
            </w:r>
          </w:p>
        </w:tc>
        <w:tc>
          <w:tcPr>
            <w:tcW w:w="1065" w:type="dxa"/>
            <w:tcBorders>
              <w:top w:val="nil"/>
              <w:left w:val="nil"/>
              <w:bottom w:val="single" w:sz="4" w:space="0" w:color="auto"/>
              <w:right w:val="single" w:sz="4" w:space="0" w:color="auto"/>
            </w:tcBorders>
            <w:shd w:val="clear" w:color="auto" w:fill="auto"/>
            <w:vAlign w:val="center"/>
            <w:hideMark/>
          </w:tcPr>
          <w:p w14:paraId="136D5504" w14:textId="0FDBB78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540,750</w:t>
            </w:r>
          </w:p>
        </w:tc>
        <w:tc>
          <w:tcPr>
            <w:tcW w:w="1095" w:type="dxa"/>
            <w:tcBorders>
              <w:top w:val="nil"/>
              <w:left w:val="nil"/>
              <w:bottom w:val="single" w:sz="4" w:space="0" w:color="auto"/>
              <w:right w:val="single" w:sz="4" w:space="0" w:color="auto"/>
            </w:tcBorders>
            <w:shd w:val="clear" w:color="auto" w:fill="auto"/>
            <w:vAlign w:val="center"/>
            <w:hideMark/>
          </w:tcPr>
          <w:p w14:paraId="646330C6" w14:textId="36551D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180,250</w:t>
            </w:r>
          </w:p>
        </w:tc>
        <w:tc>
          <w:tcPr>
            <w:tcW w:w="1085" w:type="dxa"/>
            <w:tcBorders>
              <w:top w:val="nil"/>
              <w:left w:val="nil"/>
              <w:bottom w:val="single" w:sz="4" w:space="0" w:color="auto"/>
              <w:right w:val="single" w:sz="4" w:space="0" w:color="auto"/>
            </w:tcBorders>
            <w:shd w:val="clear" w:color="auto" w:fill="auto"/>
            <w:vAlign w:val="center"/>
            <w:hideMark/>
          </w:tcPr>
          <w:p w14:paraId="4C531038" w14:textId="2CBD3E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721,000</w:t>
            </w:r>
          </w:p>
        </w:tc>
      </w:tr>
      <w:tr w:rsidR="008E3AA5" w:rsidRPr="00F3713C" w14:paraId="47D24AB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7CF8F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249</w:t>
            </w:r>
          </w:p>
        </w:tc>
        <w:tc>
          <w:tcPr>
            <w:tcW w:w="1213" w:type="dxa"/>
            <w:tcBorders>
              <w:top w:val="nil"/>
              <w:left w:val="nil"/>
              <w:bottom w:val="single" w:sz="4" w:space="0" w:color="auto"/>
              <w:right w:val="single" w:sz="4" w:space="0" w:color="auto"/>
            </w:tcBorders>
            <w:shd w:val="clear" w:color="auto" w:fill="auto"/>
            <w:vAlign w:val="center"/>
            <w:hideMark/>
          </w:tcPr>
          <w:p w14:paraId="7D6788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7DA30CA" w14:textId="0D9C25E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082462</w:t>
            </w:r>
          </w:p>
        </w:tc>
        <w:tc>
          <w:tcPr>
            <w:tcW w:w="1980" w:type="dxa"/>
            <w:tcBorders>
              <w:top w:val="nil"/>
              <w:left w:val="nil"/>
              <w:bottom w:val="single" w:sz="4" w:space="0" w:color="auto"/>
              <w:right w:val="single" w:sz="4" w:space="0" w:color="auto"/>
            </w:tcBorders>
            <w:shd w:val="clear" w:color="auto" w:fill="auto"/>
            <w:vAlign w:val="center"/>
            <w:hideMark/>
          </w:tcPr>
          <w:p w14:paraId="588E6A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ялгаруулах тогтолцооны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6A930F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Q60, Q61, Q62, Q63, Q64</w:t>
            </w:r>
          </w:p>
        </w:tc>
        <w:tc>
          <w:tcPr>
            <w:tcW w:w="1448" w:type="dxa"/>
            <w:tcBorders>
              <w:top w:val="nil"/>
              <w:left w:val="nil"/>
              <w:bottom w:val="single" w:sz="4" w:space="0" w:color="auto"/>
              <w:right w:val="single" w:sz="4" w:space="0" w:color="auto"/>
            </w:tcBorders>
            <w:shd w:val="clear" w:color="auto" w:fill="auto"/>
            <w:vAlign w:val="center"/>
            <w:hideMark/>
          </w:tcPr>
          <w:p w14:paraId="26B393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22B6B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55.9, 56.0, 56.3, 56.9, 59.03, 59.12</w:t>
            </w:r>
          </w:p>
        </w:tc>
        <w:tc>
          <w:tcPr>
            <w:tcW w:w="990" w:type="dxa"/>
            <w:tcBorders>
              <w:top w:val="nil"/>
              <w:left w:val="nil"/>
              <w:bottom w:val="single" w:sz="4" w:space="0" w:color="auto"/>
              <w:right w:val="single" w:sz="4" w:space="0" w:color="auto"/>
            </w:tcBorders>
            <w:shd w:val="clear" w:color="auto" w:fill="auto"/>
            <w:vAlign w:val="center"/>
            <w:hideMark/>
          </w:tcPr>
          <w:p w14:paraId="66D941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1.283</w:t>
            </w:r>
          </w:p>
        </w:tc>
        <w:tc>
          <w:tcPr>
            <w:tcW w:w="1065" w:type="dxa"/>
            <w:tcBorders>
              <w:top w:val="nil"/>
              <w:left w:val="nil"/>
              <w:bottom w:val="single" w:sz="4" w:space="0" w:color="auto"/>
              <w:right w:val="single" w:sz="4" w:space="0" w:color="auto"/>
            </w:tcBorders>
            <w:shd w:val="clear" w:color="auto" w:fill="auto"/>
            <w:vAlign w:val="center"/>
            <w:hideMark/>
          </w:tcPr>
          <w:p w14:paraId="37B9D2CE" w14:textId="136A6C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1,167,000</w:t>
            </w:r>
          </w:p>
        </w:tc>
        <w:tc>
          <w:tcPr>
            <w:tcW w:w="1095" w:type="dxa"/>
            <w:tcBorders>
              <w:top w:val="nil"/>
              <w:left w:val="nil"/>
              <w:bottom w:val="single" w:sz="4" w:space="0" w:color="auto"/>
              <w:right w:val="single" w:sz="4" w:space="0" w:color="auto"/>
            </w:tcBorders>
            <w:shd w:val="clear" w:color="auto" w:fill="auto"/>
            <w:vAlign w:val="center"/>
            <w:hideMark/>
          </w:tcPr>
          <w:p w14:paraId="6ED908D1" w14:textId="74C95D6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7342DEB" w14:textId="079D1C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1,167,000</w:t>
            </w:r>
          </w:p>
        </w:tc>
      </w:tr>
      <w:tr w:rsidR="008E3AA5" w:rsidRPr="00F3713C" w14:paraId="2E1277F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8A21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w:t>
            </w:r>
          </w:p>
        </w:tc>
        <w:tc>
          <w:tcPr>
            <w:tcW w:w="1213" w:type="dxa"/>
            <w:tcBorders>
              <w:top w:val="nil"/>
              <w:left w:val="nil"/>
              <w:bottom w:val="single" w:sz="4" w:space="0" w:color="auto"/>
              <w:right w:val="single" w:sz="4" w:space="0" w:color="auto"/>
            </w:tcBorders>
            <w:shd w:val="clear" w:color="auto" w:fill="auto"/>
            <w:vAlign w:val="center"/>
            <w:hideMark/>
          </w:tcPr>
          <w:p w14:paraId="733815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991E97E" w14:textId="0995F67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0824641</w:t>
            </w:r>
          </w:p>
        </w:tc>
        <w:tc>
          <w:tcPr>
            <w:tcW w:w="1980" w:type="dxa"/>
            <w:tcBorders>
              <w:top w:val="nil"/>
              <w:left w:val="nil"/>
              <w:bottom w:val="single" w:sz="4" w:space="0" w:color="auto"/>
              <w:right w:val="single" w:sz="4" w:space="0" w:color="auto"/>
            </w:tcBorders>
            <w:shd w:val="clear" w:color="auto" w:fill="auto"/>
            <w:vAlign w:val="center"/>
            <w:hideMark/>
          </w:tcPr>
          <w:p w14:paraId="7DB767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ялгаруулах тогтолцооны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00162C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Q60, Q61, Q62, Q63, Q64</w:t>
            </w:r>
          </w:p>
        </w:tc>
        <w:tc>
          <w:tcPr>
            <w:tcW w:w="1448" w:type="dxa"/>
            <w:tcBorders>
              <w:top w:val="nil"/>
              <w:left w:val="nil"/>
              <w:bottom w:val="single" w:sz="4" w:space="0" w:color="auto"/>
              <w:right w:val="single" w:sz="4" w:space="0" w:color="auto"/>
            </w:tcBorders>
            <w:shd w:val="clear" w:color="auto" w:fill="auto"/>
            <w:vAlign w:val="center"/>
            <w:hideMark/>
          </w:tcPr>
          <w:p w14:paraId="6DAE06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84799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55.5, 55.85, 55.86, 56.74</w:t>
            </w:r>
          </w:p>
        </w:tc>
        <w:tc>
          <w:tcPr>
            <w:tcW w:w="990" w:type="dxa"/>
            <w:tcBorders>
              <w:top w:val="nil"/>
              <w:left w:val="nil"/>
              <w:bottom w:val="single" w:sz="4" w:space="0" w:color="auto"/>
              <w:right w:val="single" w:sz="4" w:space="0" w:color="auto"/>
            </w:tcBorders>
            <w:shd w:val="clear" w:color="auto" w:fill="auto"/>
            <w:vAlign w:val="center"/>
            <w:hideMark/>
          </w:tcPr>
          <w:p w14:paraId="7DE6FE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3.253</w:t>
            </w:r>
          </w:p>
        </w:tc>
        <w:tc>
          <w:tcPr>
            <w:tcW w:w="1065" w:type="dxa"/>
            <w:tcBorders>
              <w:top w:val="nil"/>
              <w:left w:val="nil"/>
              <w:bottom w:val="single" w:sz="4" w:space="0" w:color="auto"/>
              <w:right w:val="single" w:sz="4" w:space="0" w:color="auto"/>
            </w:tcBorders>
            <w:shd w:val="clear" w:color="auto" w:fill="auto"/>
            <w:vAlign w:val="center"/>
            <w:hideMark/>
          </w:tcPr>
          <w:p w14:paraId="21CC51FB" w14:textId="35E7EA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2,959,000</w:t>
            </w:r>
          </w:p>
        </w:tc>
        <w:tc>
          <w:tcPr>
            <w:tcW w:w="1095" w:type="dxa"/>
            <w:tcBorders>
              <w:top w:val="nil"/>
              <w:left w:val="nil"/>
              <w:bottom w:val="single" w:sz="4" w:space="0" w:color="auto"/>
              <w:right w:val="single" w:sz="4" w:space="0" w:color="auto"/>
            </w:tcBorders>
            <w:shd w:val="clear" w:color="auto" w:fill="auto"/>
            <w:vAlign w:val="center"/>
            <w:hideMark/>
          </w:tcPr>
          <w:p w14:paraId="3671E107" w14:textId="1D2BD6F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9D29106" w14:textId="55C3F0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2,959,000</w:t>
            </w:r>
          </w:p>
        </w:tc>
      </w:tr>
      <w:tr w:rsidR="008E3AA5" w:rsidRPr="00F3713C" w14:paraId="43E40C2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90D7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w:t>
            </w:r>
          </w:p>
        </w:tc>
        <w:tc>
          <w:tcPr>
            <w:tcW w:w="1213" w:type="dxa"/>
            <w:tcBorders>
              <w:top w:val="nil"/>
              <w:left w:val="nil"/>
              <w:bottom w:val="single" w:sz="4" w:space="0" w:color="auto"/>
              <w:right w:val="single" w:sz="4" w:space="0" w:color="auto"/>
            </w:tcBorders>
            <w:shd w:val="clear" w:color="auto" w:fill="auto"/>
            <w:vAlign w:val="center"/>
            <w:hideMark/>
          </w:tcPr>
          <w:p w14:paraId="70AC3A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5A024E" w14:textId="6DA6531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082472</w:t>
            </w:r>
          </w:p>
        </w:tc>
        <w:tc>
          <w:tcPr>
            <w:tcW w:w="1980" w:type="dxa"/>
            <w:tcBorders>
              <w:top w:val="nil"/>
              <w:left w:val="nil"/>
              <w:bottom w:val="single" w:sz="4" w:space="0" w:color="auto"/>
              <w:right w:val="single" w:sz="4" w:space="0" w:color="auto"/>
            </w:tcBorders>
            <w:shd w:val="clear" w:color="auto" w:fill="auto"/>
            <w:vAlign w:val="center"/>
            <w:hideMark/>
          </w:tcPr>
          <w:p w14:paraId="0A1726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болон тавхайн төрөлх гаж хөгжил</w:t>
            </w:r>
          </w:p>
        </w:tc>
        <w:tc>
          <w:tcPr>
            <w:tcW w:w="2610" w:type="dxa"/>
            <w:tcBorders>
              <w:top w:val="nil"/>
              <w:left w:val="nil"/>
              <w:bottom w:val="single" w:sz="4" w:space="0" w:color="auto"/>
              <w:right w:val="single" w:sz="4" w:space="0" w:color="auto"/>
            </w:tcBorders>
            <w:shd w:val="clear" w:color="auto" w:fill="auto"/>
            <w:vAlign w:val="center"/>
            <w:hideMark/>
          </w:tcPr>
          <w:p w14:paraId="353876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Q65, Q66</w:t>
            </w:r>
          </w:p>
        </w:tc>
        <w:tc>
          <w:tcPr>
            <w:tcW w:w="1448" w:type="dxa"/>
            <w:tcBorders>
              <w:top w:val="nil"/>
              <w:left w:val="nil"/>
              <w:bottom w:val="single" w:sz="4" w:space="0" w:color="auto"/>
              <w:right w:val="single" w:sz="4" w:space="0" w:color="auto"/>
            </w:tcBorders>
            <w:shd w:val="clear" w:color="auto" w:fill="auto"/>
            <w:vAlign w:val="center"/>
            <w:hideMark/>
          </w:tcPr>
          <w:p w14:paraId="522F28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620E8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00.7</w:t>
            </w:r>
          </w:p>
        </w:tc>
        <w:tc>
          <w:tcPr>
            <w:tcW w:w="990" w:type="dxa"/>
            <w:tcBorders>
              <w:top w:val="nil"/>
              <w:left w:val="nil"/>
              <w:bottom w:val="single" w:sz="4" w:space="0" w:color="auto"/>
              <w:right w:val="single" w:sz="4" w:space="0" w:color="auto"/>
            </w:tcBorders>
            <w:shd w:val="clear" w:color="auto" w:fill="auto"/>
            <w:vAlign w:val="center"/>
            <w:hideMark/>
          </w:tcPr>
          <w:p w14:paraId="679749C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1.687</w:t>
            </w:r>
          </w:p>
        </w:tc>
        <w:tc>
          <w:tcPr>
            <w:tcW w:w="1065" w:type="dxa"/>
            <w:tcBorders>
              <w:top w:val="nil"/>
              <w:left w:val="nil"/>
              <w:bottom w:val="single" w:sz="4" w:space="0" w:color="auto"/>
              <w:right w:val="single" w:sz="4" w:space="0" w:color="auto"/>
            </w:tcBorders>
            <w:shd w:val="clear" w:color="auto" w:fill="auto"/>
            <w:vAlign w:val="center"/>
            <w:hideMark/>
          </w:tcPr>
          <w:p w14:paraId="31F6AB6B" w14:textId="4A9F4C7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1,534,000</w:t>
            </w:r>
          </w:p>
        </w:tc>
        <w:tc>
          <w:tcPr>
            <w:tcW w:w="1095" w:type="dxa"/>
            <w:tcBorders>
              <w:top w:val="nil"/>
              <w:left w:val="nil"/>
              <w:bottom w:val="single" w:sz="4" w:space="0" w:color="auto"/>
              <w:right w:val="single" w:sz="4" w:space="0" w:color="auto"/>
            </w:tcBorders>
            <w:shd w:val="clear" w:color="auto" w:fill="auto"/>
            <w:vAlign w:val="center"/>
            <w:hideMark/>
          </w:tcPr>
          <w:p w14:paraId="5F1AE3F6" w14:textId="5C46146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5A84822" w14:textId="422838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1,534,000</w:t>
            </w:r>
          </w:p>
        </w:tc>
      </w:tr>
      <w:tr w:rsidR="008E3AA5" w:rsidRPr="00F3713C" w14:paraId="6BE54D8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B413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252</w:t>
            </w:r>
          </w:p>
        </w:tc>
        <w:tc>
          <w:tcPr>
            <w:tcW w:w="1213" w:type="dxa"/>
            <w:tcBorders>
              <w:top w:val="nil"/>
              <w:left w:val="nil"/>
              <w:bottom w:val="single" w:sz="4" w:space="0" w:color="auto"/>
              <w:right w:val="single" w:sz="4" w:space="0" w:color="auto"/>
            </w:tcBorders>
            <w:shd w:val="clear" w:color="auto" w:fill="auto"/>
            <w:vAlign w:val="center"/>
            <w:hideMark/>
          </w:tcPr>
          <w:p w14:paraId="7D62F0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7BC70A4" w14:textId="038F5EE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0824741</w:t>
            </w:r>
          </w:p>
        </w:tc>
        <w:tc>
          <w:tcPr>
            <w:tcW w:w="1980" w:type="dxa"/>
            <w:tcBorders>
              <w:top w:val="nil"/>
              <w:left w:val="nil"/>
              <w:bottom w:val="single" w:sz="4" w:space="0" w:color="auto"/>
              <w:right w:val="single" w:sz="4" w:space="0" w:color="auto"/>
            </w:tcBorders>
            <w:shd w:val="clear" w:color="auto" w:fill="auto"/>
            <w:vAlign w:val="center"/>
            <w:hideMark/>
          </w:tcPr>
          <w:p w14:paraId="733A15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болон тавхайн төрөлх гаж хөгжил</w:t>
            </w:r>
          </w:p>
        </w:tc>
        <w:tc>
          <w:tcPr>
            <w:tcW w:w="2610" w:type="dxa"/>
            <w:tcBorders>
              <w:top w:val="nil"/>
              <w:left w:val="nil"/>
              <w:bottom w:val="single" w:sz="4" w:space="0" w:color="auto"/>
              <w:right w:val="single" w:sz="4" w:space="0" w:color="auto"/>
            </w:tcBorders>
            <w:shd w:val="clear" w:color="auto" w:fill="auto"/>
            <w:vAlign w:val="center"/>
            <w:hideMark/>
          </w:tcPr>
          <w:p w14:paraId="166230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Q65, Q66</w:t>
            </w:r>
          </w:p>
        </w:tc>
        <w:tc>
          <w:tcPr>
            <w:tcW w:w="1448" w:type="dxa"/>
            <w:tcBorders>
              <w:top w:val="nil"/>
              <w:left w:val="nil"/>
              <w:bottom w:val="single" w:sz="4" w:space="0" w:color="auto"/>
              <w:right w:val="single" w:sz="4" w:space="0" w:color="auto"/>
            </w:tcBorders>
            <w:shd w:val="clear" w:color="auto" w:fill="auto"/>
            <w:vAlign w:val="center"/>
            <w:hideMark/>
          </w:tcPr>
          <w:p w14:paraId="4FF474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01472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77.25, 77.35, 79.3, 79.75, 79.85, 83.13, 83.7, 83.8, 93.44, 93.46</w:t>
            </w:r>
          </w:p>
        </w:tc>
        <w:tc>
          <w:tcPr>
            <w:tcW w:w="990" w:type="dxa"/>
            <w:tcBorders>
              <w:top w:val="nil"/>
              <w:left w:val="nil"/>
              <w:bottom w:val="single" w:sz="4" w:space="0" w:color="auto"/>
              <w:right w:val="single" w:sz="4" w:space="0" w:color="auto"/>
            </w:tcBorders>
            <w:shd w:val="clear" w:color="auto" w:fill="auto"/>
            <w:vAlign w:val="center"/>
            <w:hideMark/>
          </w:tcPr>
          <w:p w14:paraId="5B6690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2.410</w:t>
            </w:r>
          </w:p>
        </w:tc>
        <w:tc>
          <w:tcPr>
            <w:tcW w:w="1065" w:type="dxa"/>
            <w:tcBorders>
              <w:top w:val="nil"/>
              <w:left w:val="nil"/>
              <w:bottom w:val="single" w:sz="4" w:space="0" w:color="auto"/>
              <w:right w:val="single" w:sz="4" w:space="0" w:color="auto"/>
            </w:tcBorders>
            <w:shd w:val="clear" w:color="auto" w:fill="auto"/>
            <w:vAlign w:val="center"/>
            <w:hideMark/>
          </w:tcPr>
          <w:p w14:paraId="08BF1CAF" w14:textId="32BCDC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2,192,000</w:t>
            </w:r>
          </w:p>
        </w:tc>
        <w:tc>
          <w:tcPr>
            <w:tcW w:w="1095" w:type="dxa"/>
            <w:tcBorders>
              <w:top w:val="nil"/>
              <w:left w:val="nil"/>
              <w:bottom w:val="single" w:sz="4" w:space="0" w:color="auto"/>
              <w:right w:val="single" w:sz="4" w:space="0" w:color="auto"/>
            </w:tcBorders>
            <w:shd w:val="clear" w:color="auto" w:fill="auto"/>
            <w:vAlign w:val="center"/>
            <w:hideMark/>
          </w:tcPr>
          <w:p w14:paraId="26BC27D0" w14:textId="1251E84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B501FEB" w14:textId="49D3DD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2,192,000</w:t>
            </w:r>
          </w:p>
        </w:tc>
      </w:tr>
      <w:tr w:rsidR="008E3AA5" w:rsidRPr="00F3713C" w14:paraId="50D2812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DC98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w:t>
            </w:r>
          </w:p>
        </w:tc>
        <w:tc>
          <w:tcPr>
            <w:tcW w:w="1213" w:type="dxa"/>
            <w:tcBorders>
              <w:top w:val="nil"/>
              <w:left w:val="nil"/>
              <w:bottom w:val="single" w:sz="4" w:space="0" w:color="auto"/>
              <w:right w:val="single" w:sz="4" w:space="0" w:color="auto"/>
            </w:tcBorders>
            <w:shd w:val="clear" w:color="auto" w:fill="auto"/>
            <w:vAlign w:val="center"/>
            <w:hideMark/>
          </w:tcPr>
          <w:p w14:paraId="67DEB9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66F0E7A" w14:textId="3D7F065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0824742</w:t>
            </w:r>
          </w:p>
        </w:tc>
        <w:tc>
          <w:tcPr>
            <w:tcW w:w="1980" w:type="dxa"/>
            <w:tcBorders>
              <w:top w:val="nil"/>
              <w:left w:val="nil"/>
              <w:bottom w:val="single" w:sz="4" w:space="0" w:color="auto"/>
              <w:right w:val="single" w:sz="4" w:space="0" w:color="auto"/>
            </w:tcBorders>
            <w:shd w:val="clear" w:color="auto" w:fill="auto"/>
            <w:vAlign w:val="center"/>
            <w:hideMark/>
          </w:tcPr>
          <w:p w14:paraId="4D8B52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болон тавхайн төрөлх гаж хөгжил</w:t>
            </w:r>
          </w:p>
        </w:tc>
        <w:tc>
          <w:tcPr>
            <w:tcW w:w="2610" w:type="dxa"/>
            <w:tcBorders>
              <w:top w:val="nil"/>
              <w:left w:val="nil"/>
              <w:bottom w:val="single" w:sz="4" w:space="0" w:color="auto"/>
              <w:right w:val="single" w:sz="4" w:space="0" w:color="auto"/>
            </w:tcBorders>
            <w:shd w:val="clear" w:color="auto" w:fill="auto"/>
            <w:vAlign w:val="center"/>
            <w:hideMark/>
          </w:tcPr>
          <w:p w14:paraId="74F5A0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Q65, Q66</w:t>
            </w:r>
          </w:p>
        </w:tc>
        <w:tc>
          <w:tcPr>
            <w:tcW w:w="1448" w:type="dxa"/>
            <w:tcBorders>
              <w:top w:val="nil"/>
              <w:left w:val="nil"/>
              <w:bottom w:val="single" w:sz="4" w:space="0" w:color="auto"/>
              <w:right w:val="single" w:sz="4" w:space="0" w:color="auto"/>
            </w:tcBorders>
            <w:shd w:val="clear" w:color="auto" w:fill="auto"/>
            <w:vAlign w:val="center"/>
            <w:hideMark/>
          </w:tcPr>
          <w:p w14:paraId="0E1C2B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AFE4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81.51</w:t>
            </w:r>
          </w:p>
        </w:tc>
        <w:tc>
          <w:tcPr>
            <w:tcW w:w="990" w:type="dxa"/>
            <w:tcBorders>
              <w:top w:val="nil"/>
              <w:left w:val="nil"/>
              <w:bottom w:val="single" w:sz="4" w:space="0" w:color="auto"/>
              <w:right w:val="single" w:sz="4" w:space="0" w:color="auto"/>
            </w:tcBorders>
            <w:shd w:val="clear" w:color="auto" w:fill="auto"/>
            <w:vAlign w:val="center"/>
            <w:hideMark/>
          </w:tcPr>
          <w:p w14:paraId="1BE406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7.237</w:t>
            </w:r>
          </w:p>
        </w:tc>
        <w:tc>
          <w:tcPr>
            <w:tcW w:w="1065" w:type="dxa"/>
            <w:tcBorders>
              <w:top w:val="nil"/>
              <w:left w:val="nil"/>
              <w:bottom w:val="single" w:sz="4" w:space="0" w:color="auto"/>
              <w:right w:val="single" w:sz="4" w:space="0" w:color="auto"/>
            </w:tcBorders>
            <w:shd w:val="clear" w:color="auto" w:fill="auto"/>
            <w:vAlign w:val="center"/>
            <w:hideMark/>
          </w:tcPr>
          <w:p w14:paraId="15D6838C" w14:textId="3CA1B1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6,582,000</w:t>
            </w:r>
          </w:p>
        </w:tc>
        <w:tc>
          <w:tcPr>
            <w:tcW w:w="1095" w:type="dxa"/>
            <w:tcBorders>
              <w:top w:val="nil"/>
              <w:left w:val="nil"/>
              <w:bottom w:val="single" w:sz="4" w:space="0" w:color="auto"/>
              <w:right w:val="single" w:sz="4" w:space="0" w:color="auto"/>
            </w:tcBorders>
            <w:shd w:val="clear" w:color="auto" w:fill="auto"/>
            <w:vAlign w:val="center"/>
            <w:hideMark/>
          </w:tcPr>
          <w:p w14:paraId="61815B70" w14:textId="2214C25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A9DBFC3" w14:textId="3C7C39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6,582,000</w:t>
            </w:r>
          </w:p>
        </w:tc>
      </w:tr>
      <w:tr w:rsidR="008E3AA5" w:rsidRPr="00F3713C" w14:paraId="6FEACAC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B132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254</w:t>
            </w:r>
          </w:p>
        </w:tc>
        <w:tc>
          <w:tcPr>
            <w:tcW w:w="1213" w:type="dxa"/>
            <w:tcBorders>
              <w:top w:val="nil"/>
              <w:left w:val="nil"/>
              <w:bottom w:val="single" w:sz="4" w:space="0" w:color="auto"/>
              <w:right w:val="single" w:sz="4" w:space="0" w:color="auto"/>
            </w:tcBorders>
            <w:shd w:val="clear" w:color="auto" w:fill="auto"/>
            <w:vAlign w:val="center"/>
            <w:hideMark/>
          </w:tcPr>
          <w:p w14:paraId="46DBB1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53F6705" w14:textId="740007F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0844141</w:t>
            </w:r>
          </w:p>
        </w:tc>
        <w:tc>
          <w:tcPr>
            <w:tcW w:w="1980" w:type="dxa"/>
            <w:tcBorders>
              <w:top w:val="nil"/>
              <w:left w:val="nil"/>
              <w:bottom w:val="single" w:sz="4" w:space="0" w:color="auto"/>
              <w:right w:val="single" w:sz="4" w:space="0" w:color="auto"/>
            </w:tcBorders>
            <w:shd w:val="clear" w:color="auto" w:fill="auto"/>
            <w:vAlign w:val="center"/>
            <w:hideMark/>
          </w:tcPr>
          <w:p w14:paraId="1C601B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Цээжний хэнхэрцэгийн төрөлх гажиг</w:t>
            </w:r>
          </w:p>
        </w:tc>
        <w:tc>
          <w:tcPr>
            <w:tcW w:w="2610" w:type="dxa"/>
            <w:tcBorders>
              <w:top w:val="nil"/>
              <w:left w:val="nil"/>
              <w:bottom w:val="single" w:sz="4" w:space="0" w:color="auto"/>
              <w:right w:val="single" w:sz="4" w:space="0" w:color="auto"/>
            </w:tcBorders>
            <w:shd w:val="clear" w:color="auto" w:fill="auto"/>
            <w:vAlign w:val="center"/>
            <w:hideMark/>
          </w:tcPr>
          <w:p w14:paraId="2E00AB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Q67</w:t>
            </w:r>
          </w:p>
        </w:tc>
        <w:tc>
          <w:tcPr>
            <w:tcW w:w="1448" w:type="dxa"/>
            <w:tcBorders>
              <w:top w:val="nil"/>
              <w:left w:val="nil"/>
              <w:bottom w:val="single" w:sz="4" w:space="0" w:color="auto"/>
              <w:right w:val="single" w:sz="4" w:space="0" w:color="auto"/>
            </w:tcBorders>
            <w:shd w:val="clear" w:color="auto" w:fill="auto"/>
            <w:vAlign w:val="center"/>
            <w:hideMark/>
          </w:tcPr>
          <w:p w14:paraId="6ACABD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EE2DF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34.7, 34.9</w:t>
            </w:r>
          </w:p>
        </w:tc>
        <w:tc>
          <w:tcPr>
            <w:tcW w:w="990" w:type="dxa"/>
            <w:tcBorders>
              <w:top w:val="nil"/>
              <w:left w:val="nil"/>
              <w:bottom w:val="single" w:sz="4" w:space="0" w:color="auto"/>
              <w:right w:val="single" w:sz="4" w:space="0" w:color="auto"/>
            </w:tcBorders>
            <w:shd w:val="clear" w:color="auto" w:fill="auto"/>
            <w:vAlign w:val="center"/>
            <w:hideMark/>
          </w:tcPr>
          <w:p w14:paraId="60B4EDF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9.118</w:t>
            </w:r>
          </w:p>
        </w:tc>
        <w:tc>
          <w:tcPr>
            <w:tcW w:w="1065" w:type="dxa"/>
            <w:tcBorders>
              <w:top w:val="nil"/>
              <w:left w:val="nil"/>
              <w:bottom w:val="single" w:sz="4" w:space="0" w:color="auto"/>
              <w:right w:val="single" w:sz="4" w:space="0" w:color="auto"/>
            </w:tcBorders>
            <w:shd w:val="clear" w:color="auto" w:fill="auto"/>
            <w:vAlign w:val="center"/>
            <w:hideMark/>
          </w:tcPr>
          <w:p w14:paraId="181B2F53" w14:textId="26A882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8,293,000</w:t>
            </w:r>
          </w:p>
        </w:tc>
        <w:tc>
          <w:tcPr>
            <w:tcW w:w="1095" w:type="dxa"/>
            <w:tcBorders>
              <w:top w:val="nil"/>
              <w:left w:val="nil"/>
              <w:bottom w:val="single" w:sz="4" w:space="0" w:color="auto"/>
              <w:right w:val="single" w:sz="4" w:space="0" w:color="auto"/>
            </w:tcBorders>
            <w:shd w:val="clear" w:color="auto" w:fill="auto"/>
            <w:vAlign w:val="center"/>
            <w:hideMark/>
          </w:tcPr>
          <w:p w14:paraId="65F334E7" w14:textId="29AB218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E417323" w14:textId="187597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8,293,000</w:t>
            </w:r>
          </w:p>
        </w:tc>
      </w:tr>
      <w:tr w:rsidR="008E3AA5" w:rsidRPr="00F3713C" w14:paraId="0F19284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72E0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w:t>
            </w:r>
          </w:p>
        </w:tc>
        <w:tc>
          <w:tcPr>
            <w:tcW w:w="1213" w:type="dxa"/>
            <w:tcBorders>
              <w:top w:val="nil"/>
              <w:left w:val="nil"/>
              <w:bottom w:val="single" w:sz="4" w:space="0" w:color="auto"/>
              <w:right w:val="single" w:sz="4" w:space="0" w:color="auto"/>
            </w:tcBorders>
            <w:shd w:val="clear" w:color="auto" w:fill="auto"/>
            <w:vAlign w:val="center"/>
            <w:hideMark/>
          </w:tcPr>
          <w:p w14:paraId="5B0B55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E4A114" w14:textId="4870D5D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082582</w:t>
            </w:r>
          </w:p>
        </w:tc>
        <w:tc>
          <w:tcPr>
            <w:tcW w:w="1980" w:type="dxa"/>
            <w:tcBorders>
              <w:top w:val="nil"/>
              <w:left w:val="nil"/>
              <w:bottom w:val="single" w:sz="4" w:space="0" w:color="auto"/>
              <w:right w:val="single" w:sz="4" w:space="0" w:color="auto"/>
            </w:tcBorders>
            <w:shd w:val="clear" w:color="auto" w:fill="auto"/>
            <w:vAlign w:val="center"/>
            <w:hideMark/>
          </w:tcPr>
          <w:p w14:paraId="4A0454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Нурууны остеохондроз, дорсопати</w:t>
            </w:r>
          </w:p>
        </w:tc>
        <w:tc>
          <w:tcPr>
            <w:tcW w:w="2610" w:type="dxa"/>
            <w:tcBorders>
              <w:top w:val="nil"/>
              <w:left w:val="nil"/>
              <w:bottom w:val="single" w:sz="4" w:space="0" w:color="auto"/>
              <w:right w:val="single" w:sz="4" w:space="0" w:color="auto"/>
            </w:tcBorders>
            <w:shd w:val="clear" w:color="auto" w:fill="auto"/>
            <w:vAlign w:val="center"/>
            <w:hideMark/>
          </w:tcPr>
          <w:p w14:paraId="23231E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M43</w:t>
            </w:r>
          </w:p>
        </w:tc>
        <w:tc>
          <w:tcPr>
            <w:tcW w:w="1448" w:type="dxa"/>
            <w:tcBorders>
              <w:top w:val="nil"/>
              <w:left w:val="nil"/>
              <w:bottom w:val="single" w:sz="4" w:space="0" w:color="auto"/>
              <w:right w:val="single" w:sz="4" w:space="0" w:color="auto"/>
            </w:tcBorders>
            <w:shd w:val="clear" w:color="auto" w:fill="auto"/>
            <w:vAlign w:val="center"/>
            <w:hideMark/>
          </w:tcPr>
          <w:p w14:paraId="155929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8A17D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03.3</w:t>
            </w:r>
          </w:p>
        </w:tc>
        <w:tc>
          <w:tcPr>
            <w:tcW w:w="990" w:type="dxa"/>
            <w:tcBorders>
              <w:top w:val="nil"/>
              <w:left w:val="nil"/>
              <w:bottom w:val="single" w:sz="4" w:space="0" w:color="auto"/>
              <w:right w:val="single" w:sz="4" w:space="0" w:color="auto"/>
            </w:tcBorders>
            <w:shd w:val="clear" w:color="auto" w:fill="auto"/>
            <w:vAlign w:val="center"/>
            <w:hideMark/>
          </w:tcPr>
          <w:p w14:paraId="064F46E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0.931</w:t>
            </w:r>
          </w:p>
        </w:tc>
        <w:tc>
          <w:tcPr>
            <w:tcW w:w="1065" w:type="dxa"/>
            <w:tcBorders>
              <w:top w:val="nil"/>
              <w:left w:val="nil"/>
              <w:bottom w:val="single" w:sz="4" w:space="0" w:color="auto"/>
              <w:right w:val="single" w:sz="4" w:space="0" w:color="auto"/>
            </w:tcBorders>
            <w:shd w:val="clear" w:color="auto" w:fill="auto"/>
            <w:vAlign w:val="center"/>
            <w:hideMark/>
          </w:tcPr>
          <w:p w14:paraId="2A5F3A3F" w14:textId="66EB6C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635,250</w:t>
            </w:r>
          </w:p>
        </w:tc>
        <w:tc>
          <w:tcPr>
            <w:tcW w:w="1095" w:type="dxa"/>
            <w:tcBorders>
              <w:top w:val="nil"/>
              <w:left w:val="nil"/>
              <w:bottom w:val="single" w:sz="4" w:space="0" w:color="auto"/>
              <w:right w:val="single" w:sz="4" w:space="0" w:color="auto"/>
            </w:tcBorders>
            <w:shd w:val="clear" w:color="auto" w:fill="auto"/>
            <w:vAlign w:val="center"/>
            <w:hideMark/>
          </w:tcPr>
          <w:p w14:paraId="224A5D2D" w14:textId="053AC2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211,750</w:t>
            </w:r>
          </w:p>
        </w:tc>
        <w:tc>
          <w:tcPr>
            <w:tcW w:w="1085" w:type="dxa"/>
            <w:tcBorders>
              <w:top w:val="nil"/>
              <w:left w:val="nil"/>
              <w:bottom w:val="single" w:sz="4" w:space="0" w:color="auto"/>
              <w:right w:val="single" w:sz="4" w:space="0" w:color="auto"/>
            </w:tcBorders>
            <w:shd w:val="clear" w:color="auto" w:fill="auto"/>
            <w:vAlign w:val="center"/>
            <w:hideMark/>
          </w:tcPr>
          <w:p w14:paraId="19E55C78" w14:textId="698A77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847,000</w:t>
            </w:r>
          </w:p>
        </w:tc>
      </w:tr>
      <w:tr w:rsidR="008E3AA5" w:rsidRPr="00F3713C" w14:paraId="59173CA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2A3C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256</w:t>
            </w:r>
          </w:p>
        </w:tc>
        <w:tc>
          <w:tcPr>
            <w:tcW w:w="1213" w:type="dxa"/>
            <w:tcBorders>
              <w:top w:val="nil"/>
              <w:left w:val="nil"/>
              <w:bottom w:val="single" w:sz="4" w:space="0" w:color="auto"/>
              <w:right w:val="single" w:sz="4" w:space="0" w:color="auto"/>
            </w:tcBorders>
            <w:shd w:val="clear" w:color="auto" w:fill="auto"/>
            <w:vAlign w:val="center"/>
            <w:hideMark/>
          </w:tcPr>
          <w:p w14:paraId="165DE4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B1DF6A4" w14:textId="2AA715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0825841</w:t>
            </w:r>
          </w:p>
        </w:tc>
        <w:tc>
          <w:tcPr>
            <w:tcW w:w="1980" w:type="dxa"/>
            <w:tcBorders>
              <w:top w:val="nil"/>
              <w:left w:val="nil"/>
              <w:bottom w:val="single" w:sz="4" w:space="0" w:color="auto"/>
              <w:right w:val="single" w:sz="4" w:space="0" w:color="auto"/>
            </w:tcBorders>
            <w:shd w:val="clear" w:color="auto" w:fill="auto"/>
            <w:vAlign w:val="center"/>
            <w:hideMark/>
          </w:tcPr>
          <w:p w14:paraId="378BB7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Нурууны остеохондроз, дорсопати</w:t>
            </w:r>
          </w:p>
        </w:tc>
        <w:tc>
          <w:tcPr>
            <w:tcW w:w="2610" w:type="dxa"/>
            <w:tcBorders>
              <w:top w:val="nil"/>
              <w:left w:val="nil"/>
              <w:bottom w:val="single" w:sz="4" w:space="0" w:color="auto"/>
              <w:right w:val="single" w:sz="4" w:space="0" w:color="auto"/>
            </w:tcBorders>
            <w:shd w:val="clear" w:color="auto" w:fill="auto"/>
            <w:vAlign w:val="center"/>
            <w:hideMark/>
          </w:tcPr>
          <w:p w14:paraId="06053C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M43</w:t>
            </w:r>
          </w:p>
        </w:tc>
        <w:tc>
          <w:tcPr>
            <w:tcW w:w="1448" w:type="dxa"/>
            <w:tcBorders>
              <w:top w:val="nil"/>
              <w:left w:val="nil"/>
              <w:bottom w:val="single" w:sz="4" w:space="0" w:color="auto"/>
              <w:right w:val="single" w:sz="4" w:space="0" w:color="auto"/>
            </w:tcBorders>
            <w:shd w:val="clear" w:color="auto" w:fill="auto"/>
            <w:vAlign w:val="center"/>
            <w:hideMark/>
          </w:tcPr>
          <w:p w14:paraId="11E368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C20D6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81.04, 81.05, 81.06, 81.07, 81.08, 81.36, 81.37, 81.38, 84.51, 84.52</w:t>
            </w:r>
          </w:p>
        </w:tc>
        <w:tc>
          <w:tcPr>
            <w:tcW w:w="990" w:type="dxa"/>
            <w:tcBorders>
              <w:top w:val="nil"/>
              <w:left w:val="nil"/>
              <w:bottom w:val="single" w:sz="4" w:space="0" w:color="auto"/>
              <w:right w:val="single" w:sz="4" w:space="0" w:color="auto"/>
            </w:tcBorders>
            <w:shd w:val="clear" w:color="auto" w:fill="auto"/>
            <w:vAlign w:val="center"/>
            <w:hideMark/>
          </w:tcPr>
          <w:p w14:paraId="72CBF72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14.313</w:t>
            </w:r>
          </w:p>
        </w:tc>
        <w:tc>
          <w:tcPr>
            <w:tcW w:w="1065" w:type="dxa"/>
            <w:tcBorders>
              <w:top w:val="nil"/>
              <w:left w:val="nil"/>
              <w:bottom w:val="single" w:sz="4" w:space="0" w:color="auto"/>
              <w:right w:val="single" w:sz="4" w:space="0" w:color="auto"/>
            </w:tcBorders>
            <w:shd w:val="clear" w:color="auto" w:fill="auto"/>
            <w:vAlign w:val="center"/>
            <w:hideMark/>
          </w:tcPr>
          <w:p w14:paraId="15D5D024" w14:textId="12810B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9,763,500</w:t>
            </w:r>
          </w:p>
        </w:tc>
        <w:tc>
          <w:tcPr>
            <w:tcW w:w="1095" w:type="dxa"/>
            <w:tcBorders>
              <w:top w:val="nil"/>
              <w:left w:val="nil"/>
              <w:bottom w:val="single" w:sz="4" w:space="0" w:color="auto"/>
              <w:right w:val="single" w:sz="4" w:space="0" w:color="auto"/>
            </w:tcBorders>
            <w:shd w:val="clear" w:color="auto" w:fill="auto"/>
            <w:vAlign w:val="center"/>
            <w:hideMark/>
          </w:tcPr>
          <w:p w14:paraId="469EAC73" w14:textId="440457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3,254,500</w:t>
            </w:r>
          </w:p>
        </w:tc>
        <w:tc>
          <w:tcPr>
            <w:tcW w:w="1085" w:type="dxa"/>
            <w:tcBorders>
              <w:top w:val="nil"/>
              <w:left w:val="nil"/>
              <w:bottom w:val="single" w:sz="4" w:space="0" w:color="auto"/>
              <w:right w:val="single" w:sz="4" w:space="0" w:color="auto"/>
            </w:tcBorders>
            <w:shd w:val="clear" w:color="auto" w:fill="auto"/>
            <w:vAlign w:val="center"/>
            <w:hideMark/>
          </w:tcPr>
          <w:p w14:paraId="504A9A88" w14:textId="10F5C8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13,018,000</w:t>
            </w:r>
          </w:p>
        </w:tc>
      </w:tr>
      <w:tr w:rsidR="008E3AA5" w:rsidRPr="00F3713C" w14:paraId="25CF47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7FC0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257</w:t>
            </w:r>
          </w:p>
        </w:tc>
        <w:tc>
          <w:tcPr>
            <w:tcW w:w="1213" w:type="dxa"/>
            <w:tcBorders>
              <w:top w:val="nil"/>
              <w:left w:val="nil"/>
              <w:bottom w:val="single" w:sz="4" w:space="0" w:color="auto"/>
              <w:right w:val="single" w:sz="4" w:space="0" w:color="auto"/>
            </w:tcBorders>
            <w:shd w:val="clear" w:color="auto" w:fill="auto"/>
            <w:vAlign w:val="center"/>
            <w:hideMark/>
          </w:tcPr>
          <w:p w14:paraId="1F18CB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4FDFAE" w14:textId="4C927D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082591</w:t>
            </w:r>
          </w:p>
        </w:tc>
        <w:tc>
          <w:tcPr>
            <w:tcW w:w="1980" w:type="dxa"/>
            <w:tcBorders>
              <w:top w:val="nil"/>
              <w:left w:val="nil"/>
              <w:bottom w:val="single" w:sz="4" w:space="0" w:color="auto"/>
              <w:right w:val="single" w:sz="4" w:space="0" w:color="auto"/>
            </w:tcBorders>
            <w:shd w:val="clear" w:color="auto" w:fill="auto"/>
            <w:vAlign w:val="center"/>
            <w:hideMark/>
          </w:tcPr>
          <w:p w14:paraId="3444C6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Спондилопати</w:t>
            </w:r>
          </w:p>
        </w:tc>
        <w:tc>
          <w:tcPr>
            <w:tcW w:w="2610" w:type="dxa"/>
            <w:tcBorders>
              <w:top w:val="nil"/>
              <w:left w:val="nil"/>
              <w:bottom w:val="single" w:sz="4" w:space="0" w:color="auto"/>
              <w:right w:val="single" w:sz="4" w:space="0" w:color="auto"/>
            </w:tcBorders>
            <w:shd w:val="clear" w:color="auto" w:fill="auto"/>
            <w:vAlign w:val="center"/>
            <w:hideMark/>
          </w:tcPr>
          <w:p w14:paraId="4D6D5C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M45, M47, M48</w:t>
            </w:r>
          </w:p>
        </w:tc>
        <w:tc>
          <w:tcPr>
            <w:tcW w:w="1448" w:type="dxa"/>
            <w:tcBorders>
              <w:top w:val="nil"/>
              <w:left w:val="nil"/>
              <w:bottom w:val="single" w:sz="4" w:space="0" w:color="auto"/>
              <w:right w:val="single" w:sz="4" w:space="0" w:color="auto"/>
            </w:tcBorders>
            <w:shd w:val="clear" w:color="auto" w:fill="auto"/>
            <w:vAlign w:val="center"/>
            <w:hideMark/>
          </w:tcPr>
          <w:p w14:paraId="779393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38B5219" w14:textId="2AE4158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2D98E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0.687</w:t>
            </w:r>
          </w:p>
        </w:tc>
        <w:tc>
          <w:tcPr>
            <w:tcW w:w="1065" w:type="dxa"/>
            <w:tcBorders>
              <w:top w:val="nil"/>
              <w:left w:val="nil"/>
              <w:bottom w:val="single" w:sz="4" w:space="0" w:color="auto"/>
              <w:right w:val="single" w:sz="4" w:space="0" w:color="auto"/>
            </w:tcBorders>
            <w:shd w:val="clear" w:color="auto" w:fill="auto"/>
            <w:vAlign w:val="center"/>
            <w:hideMark/>
          </w:tcPr>
          <w:p w14:paraId="2F37FE79" w14:textId="12C4AC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468,750</w:t>
            </w:r>
          </w:p>
        </w:tc>
        <w:tc>
          <w:tcPr>
            <w:tcW w:w="1095" w:type="dxa"/>
            <w:tcBorders>
              <w:top w:val="nil"/>
              <w:left w:val="nil"/>
              <w:bottom w:val="single" w:sz="4" w:space="0" w:color="auto"/>
              <w:right w:val="single" w:sz="4" w:space="0" w:color="auto"/>
            </w:tcBorders>
            <w:shd w:val="clear" w:color="auto" w:fill="auto"/>
            <w:vAlign w:val="center"/>
            <w:hideMark/>
          </w:tcPr>
          <w:p w14:paraId="122A3CA1" w14:textId="441E98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156,250</w:t>
            </w:r>
          </w:p>
        </w:tc>
        <w:tc>
          <w:tcPr>
            <w:tcW w:w="1085" w:type="dxa"/>
            <w:tcBorders>
              <w:top w:val="nil"/>
              <w:left w:val="nil"/>
              <w:bottom w:val="single" w:sz="4" w:space="0" w:color="auto"/>
              <w:right w:val="single" w:sz="4" w:space="0" w:color="auto"/>
            </w:tcBorders>
            <w:shd w:val="clear" w:color="auto" w:fill="auto"/>
            <w:vAlign w:val="center"/>
            <w:hideMark/>
          </w:tcPr>
          <w:p w14:paraId="7964A9B4" w14:textId="30407C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625,000</w:t>
            </w:r>
          </w:p>
        </w:tc>
      </w:tr>
      <w:tr w:rsidR="008E3AA5" w:rsidRPr="00F3713C" w14:paraId="5B3D606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FA469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258</w:t>
            </w:r>
          </w:p>
        </w:tc>
        <w:tc>
          <w:tcPr>
            <w:tcW w:w="1213" w:type="dxa"/>
            <w:tcBorders>
              <w:top w:val="nil"/>
              <w:left w:val="nil"/>
              <w:bottom w:val="single" w:sz="4" w:space="0" w:color="auto"/>
              <w:right w:val="single" w:sz="4" w:space="0" w:color="auto"/>
            </w:tcBorders>
            <w:shd w:val="clear" w:color="auto" w:fill="auto"/>
            <w:vAlign w:val="center"/>
            <w:hideMark/>
          </w:tcPr>
          <w:p w14:paraId="6B730D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7E4A652" w14:textId="2BB8929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082592</w:t>
            </w:r>
          </w:p>
        </w:tc>
        <w:tc>
          <w:tcPr>
            <w:tcW w:w="1980" w:type="dxa"/>
            <w:tcBorders>
              <w:top w:val="nil"/>
              <w:left w:val="nil"/>
              <w:bottom w:val="single" w:sz="4" w:space="0" w:color="auto"/>
              <w:right w:val="single" w:sz="4" w:space="0" w:color="auto"/>
            </w:tcBorders>
            <w:shd w:val="clear" w:color="auto" w:fill="auto"/>
            <w:vAlign w:val="center"/>
            <w:hideMark/>
          </w:tcPr>
          <w:p w14:paraId="59CD6A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Спондилопати</w:t>
            </w:r>
          </w:p>
        </w:tc>
        <w:tc>
          <w:tcPr>
            <w:tcW w:w="2610" w:type="dxa"/>
            <w:tcBorders>
              <w:top w:val="nil"/>
              <w:left w:val="nil"/>
              <w:bottom w:val="single" w:sz="4" w:space="0" w:color="auto"/>
              <w:right w:val="single" w:sz="4" w:space="0" w:color="auto"/>
            </w:tcBorders>
            <w:shd w:val="clear" w:color="auto" w:fill="auto"/>
            <w:vAlign w:val="center"/>
            <w:hideMark/>
          </w:tcPr>
          <w:p w14:paraId="387ECB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M45, M46, M47, M48, M49</w:t>
            </w:r>
          </w:p>
        </w:tc>
        <w:tc>
          <w:tcPr>
            <w:tcW w:w="1448" w:type="dxa"/>
            <w:tcBorders>
              <w:top w:val="nil"/>
              <w:left w:val="nil"/>
              <w:bottom w:val="single" w:sz="4" w:space="0" w:color="auto"/>
              <w:right w:val="single" w:sz="4" w:space="0" w:color="auto"/>
            </w:tcBorders>
            <w:shd w:val="clear" w:color="auto" w:fill="auto"/>
            <w:vAlign w:val="center"/>
            <w:hideMark/>
          </w:tcPr>
          <w:p w14:paraId="734ABF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5A3C8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03.3</w:t>
            </w:r>
          </w:p>
        </w:tc>
        <w:tc>
          <w:tcPr>
            <w:tcW w:w="990" w:type="dxa"/>
            <w:tcBorders>
              <w:top w:val="nil"/>
              <w:left w:val="nil"/>
              <w:bottom w:val="single" w:sz="4" w:space="0" w:color="auto"/>
              <w:right w:val="single" w:sz="4" w:space="0" w:color="auto"/>
            </w:tcBorders>
            <w:shd w:val="clear" w:color="auto" w:fill="auto"/>
            <w:vAlign w:val="center"/>
            <w:hideMark/>
          </w:tcPr>
          <w:p w14:paraId="4756C59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0.931</w:t>
            </w:r>
          </w:p>
        </w:tc>
        <w:tc>
          <w:tcPr>
            <w:tcW w:w="1065" w:type="dxa"/>
            <w:tcBorders>
              <w:top w:val="nil"/>
              <w:left w:val="nil"/>
              <w:bottom w:val="single" w:sz="4" w:space="0" w:color="auto"/>
              <w:right w:val="single" w:sz="4" w:space="0" w:color="auto"/>
            </w:tcBorders>
            <w:shd w:val="clear" w:color="auto" w:fill="auto"/>
            <w:vAlign w:val="center"/>
            <w:hideMark/>
          </w:tcPr>
          <w:p w14:paraId="66E79197" w14:textId="6AE86E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635,250</w:t>
            </w:r>
          </w:p>
        </w:tc>
        <w:tc>
          <w:tcPr>
            <w:tcW w:w="1095" w:type="dxa"/>
            <w:tcBorders>
              <w:top w:val="nil"/>
              <w:left w:val="nil"/>
              <w:bottom w:val="single" w:sz="4" w:space="0" w:color="auto"/>
              <w:right w:val="single" w:sz="4" w:space="0" w:color="auto"/>
            </w:tcBorders>
            <w:shd w:val="clear" w:color="auto" w:fill="auto"/>
            <w:vAlign w:val="center"/>
            <w:hideMark/>
          </w:tcPr>
          <w:p w14:paraId="5CC9363B" w14:textId="023E2A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211,750</w:t>
            </w:r>
          </w:p>
        </w:tc>
        <w:tc>
          <w:tcPr>
            <w:tcW w:w="1085" w:type="dxa"/>
            <w:tcBorders>
              <w:top w:val="nil"/>
              <w:left w:val="nil"/>
              <w:bottom w:val="single" w:sz="4" w:space="0" w:color="auto"/>
              <w:right w:val="single" w:sz="4" w:space="0" w:color="auto"/>
            </w:tcBorders>
            <w:shd w:val="clear" w:color="auto" w:fill="auto"/>
            <w:vAlign w:val="center"/>
            <w:hideMark/>
          </w:tcPr>
          <w:p w14:paraId="2E325040" w14:textId="3479FE1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847,000</w:t>
            </w:r>
          </w:p>
        </w:tc>
      </w:tr>
      <w:tr w:rsidR="008E3AA5" w:rsidRPr="00F3713C" w14:paraId="2EF218C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A8D96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259</w:t>
            </w:r>
          </w:p>
        </w:tc>
        <w:tc>
          <w:tcPr>
            <w:tcW w:w="1213" w:type="dxa"/>
            <w:tcBorders>
              <w:top w:val="nil"/>
              <w:left w:val="nil"/>
              <w:bottom w:val="single" w:sz="4" w:space="0" w:color="auto"/>
              <w:right w:val="single" w:sz="4" w:space="0" w:color="auto"/>
            </w:tcBorders>
            <w:shd w:val="clear" w:color="auto" w:fill="auto"/>
            <w:vAlign w:val="center"/>
            <w:hideMark/>
          </w:tcPr>
          <w:p w14:paraId="54A98A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73720A6" w14:textId="024B224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0825941</w:t>
            </w:r>
          </w:p>
        </w:tc>
        <w:tc>
          <w:tcPr>
            <w:tcW w:w="1980" w:type="dxa"/>
            <w:tcBorders>
              <w:top w:val="nil"/>
              <w:left w:val="nil"/>
              <w:bottom w:val="single" w:sz="4" w:space="0" w:color="auto"/>
              <w:right w:val="single" w:sz="4" w:space="0" w:color="auto"/>
            </w:tcBorders>
            <w:shd w:val="clear" w:color="auto" w:fill="auto"/>
            <w:vAlign w:val="center"/>
            <w:hideMark/>
          </w:tcPr>
          <w:p w14:paraId="68EC26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Спондилопати</w:t>
            </w:r>
          </w:p>
        </w:tc>
        <w:tc>
          <w:tcPr>
            <w:tcW w:w="2610" w:type="dxa"/>
            <w:tcBorders>
              <w:top w:val="nil"/>
              <w:left w:val="nil"/>
              <w:bottom w:val="single" w:sz="4" w:space="0" w:color="auto"/>
              <w:right w:val="single" w:sz="4" w:space="0" w:color="auto"/>
            </w:tcBorders>
            <w:shd w:val="clear" w:color="auto" w:fill="auto"/>
            <w:vAlign w:val="center"/>
            <w:hideMark/>
          </w:tcPr>
          <w:p w14:paraId="469168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M45, M46, M47, M48, M49</w:t>
            </w:r>
          </w:p>
        </w:tc>
        <w:tc>
          <w:tcPr>
            <w:tcW w:w="1448" w:type="dxa"/>
            <w:tcBorders>
              <w:top w:val="nil"/>
              <w:left w:val="nil"/>
              <w:bottom w:val="single" w:sz="4" w:space="0" w:color="auto"/>
              <w:right w:val="single" w:sz="4" w:space="0" w:color="auto"/>
            </w:tcBorders>
            <w:shd w:val="clear" w:color="auto" w:fill="auto"/>
            <w:vAlign w:val="center"/>
            <w:hideMark/>
          </w:tcPr>
          <w:p w14:paraId="535310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49F5A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81.04, 81.05, 81.06, 81.07, 81.08, 81.36, 81.37, 81.38, 84.51, 84.52, 84.64, 84.65, 84.67</w:t>
            </w:r>
          </w:p>
        </w:tc>
        <w:tc>
          <w:tcPr>
            <w:tcW w:w="990" w:type="dxa"/>
            <w:tcBorders>
              <w:top w:val="nil"/>
              <w:left w:val="nil"/>
              <w:bottom w:val="single" w:sz="4" w:space="0" w:color="auto"/>
              <w:right w:val="single" w:sz="4" w:space="0" w:color="auto"/>
            </w:tcBorders>
            <w:shd w:val="clear" w:color="auto" w:fill="auto"/>
            <w:vAlign w:val="center"/>
            <w:hideMark/>
          </w:tcPr>
          <w:p w14:paraId="606BFC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14.313</w:t>
            </w:r>
          </w:p>
        </w:tc>
        <w:tc>
          <w:tcPr>
            <w:tcW w:w="1065" w:type="dxa"/>
            <w:tcBorders>
              <w:top w:val="nil"/>
              <w:left w:val="nil"/>
              <w:bottom w:val="single" w:sz="4" w:space="0" w:color="auto"/>
              <w:right w:val="single" w:sz="4" w:space="0" w:color="auto"/>
            </w:tcBorders>
            <w:shd w:val="clear" w:color="auto" w:fill="auto"/>
            <w:vAlign w:val="center"/>
            <w:hideMark/>
          </w:tcPr>
          <w:p w14:paraId="29B0C5A1" w14:textId="033901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9,763,500</w:t>
            </w:r>
          </w:p>
        </w:tc>
        <w:tc>
          <w:tcPr>
            <w:tcW w:w="1095" w:type="dxa"/>
            <w:tcBorders>
              <w:top w:val="nil"/>
              <w:left w:val="nil"/>
              <w:bottom w:val="single" w:sz="4" w:space="0" w:color="auto"/>
              <w:right w:val="single" w:sz="4" w:space="0" w:color="auto"/>
            </w:tcBorders>
            <w:shd w:val="clear" w:color="auto" w:fill="auto"/>
            <w:vAlign w:val="center"/>
            <w:hideMark/>
          </w:tcPr>
          <w:p w14:paraId="7D9A7B97" w14:textId="65D519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3,254,500</w:t>
            </w:r>
          </w:p>
        </w:tc>
        <w:tc>
          <w:tcPr>
            <w:tcW w:w="1085" w:type="dxa"/>
            <w:tcBorders>
              <w:top w:val="nil"/>
              <w:left w:val="nil"/>
              <w:bottom w:val="single" w:sz="4" w:space="0" w:color="auto"/>
              <w:right w:val="single" w:sz="4" w:space="0" w:color="auto"/>
            </w:tcBorders>
            <w:shd w:val="clear" w:color="auto" w:fill="auto"/>
            <w:vAlign w:val="center"/>
            <w:hideMark/>
          </w:tcPr>
          <w:p w14:paraId="2A844259" w14:textId="3E21AF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13,018,000</w:t>
            </w:r>
          </w:p>
        </w:tc>
      </w:tr>
      <w:tr w:rsidR="008E3AA5" w:rsidRPr="00F3713C" w14:paraId="4D1ADB2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ADC9A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260</w:t>
            </w:r>
          </w:p>
        </w:tc>
        <w:tc>
          <w:tcPr>
            <w:tcW w:w="1213" w:type="dxa"/>
            <w:tcBorders>
              <w:top w:val="nil"/>
              <w:left w:val="nil"/>
              <w:bottom w:val="single" w:sz="4" w:space="0" w:color="auto"/>
              <w:right w:val="single" w:sz="4" w:space="0" w:color="auto"/>
            </w:tcBorders>
            <w:shd w:val="clear" w:color="auto" w:fill="auto"/>
            <w:vAlign w:val="center"/>
            <w:hideMark/>
          </w:tcPr>
          <w:p w14:paraId="5E1E2E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F5BF6B" w14:textId="275DC0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084272</w:t>
            </w:r>
          </w:p>
        </w:tc>
        <w:tc>
          <w:tcPr>
            <w:tcW w:w="1980" w:type="dxa"/>
            <w:tcBorders>
              <w:top w:val="nil"/>
              <w:left w:val="nil"/>
              <w:bottom w:val="single" w:sz="4" w:space="0" w:color="auto"/>
              <w:right w:val="single" w:sz="4" w:space="0" w:color="auto"/>
            </w:tcBorders>
            <w:shd w:val="clear" w:color="auto" w:fill="auto"/>
            <w:vAlign w:val="center"/>
            <w:hideMark/>
          </w:tcPr>
          <w:p w14:paraId="5CBD43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Дорсалги</w:t>
            </w:r>
          </w:p>
        </w:tc>
        <w:tc>
          <w:tcPr>
            <w:tcW w:w="2610" w:type="dxa"/>
            <w:tcBorders>
              <w:top w:val="nil"/>
              <w:left w:val="nil"/>
              <w:bottom w:val="single" w:sz="4" w:space="0" w:color="auto"/>
              <w:right w:val="single" w:sz="4" w:space="0" w:color="auto"/>
            </w:tcBorders>
            <w:shd w:val="clear" w:color="auto" w:fill="auto"/>
            <w:vAlign w:val="center"/>
            <w:hideMark/>
          </w:tcPr>
          <w:p w14:paraId="63C0AD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M54</w:t>
            </w:r>
          </w:p>
        </w:tc>
        <w:tc>
          <w:tcPr>
            <w:tcW w:w="1448" w:type="dxa"/>
            <w:tcBorders>
              <w:top w:val="nil"/>
              <w:left w:val="nil"/>
              <w:bottom w:val="single" w:sz="4" w:space="0" w:color="auto"/>
              <w:right w:val="single" w:sz="4" w:space="0" w:color="auto"/>
            </w:tcBorders>
            <w:shd w:val="clear" w:color="auto" w:fill="auto"/>
            <w:vAlign w:val="center"/>
            <w:hideMark/>
          </w:tcPr>
          <w:p w14:paraId="71CAC2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9C80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80.51, 81.02</w:t>
            </w:r>
          </w:p>
        </w:tc>
        <w:tc>
          <w:tcPr>
            <w:tcW w:w="990" w:type="dxa"/>
            <w:tcBorders>
              <w:top w:val="nil"/>
              <w:left w:val="nil"/>
              <w:bottom w:val="single" w:sz="4" w:space="0" w:color="auto"/>
              <w:right w:val="single" w:sz="4" w:space="0" w:color="auto"/>
            </w:tcBorders>
            <w:shd w:val="clear" w:color="auto" w:fill="auto"/>
            <w:vAlign w:val="center"/>
            <w:hideMark/>
          </w:tcPr>
          <w:p w14:paraId="310829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3.701</w:t>
            </w:r>
          </w:p>
        </w:tc>
        <w:tc>
          <w:tcPr>
            <w:tcW w:w="1065" w:type="dxa"/>
            <w:tcBorders>
              <w:top w:val="nil"/>
              <w:left w:val="nil"/>
              <w:bottom w:val="single" w:sz="4" w:space="0" w:color="auto"/>
              <w:right w:val="single" w:sz="4" w:space="0" w:color="auto"/>
            </w:tcBorders>
            <w:shd w:val="clear" w:color="auto" w:fill="auto"/>
            <w:vAlign w:val="center"/>
            <w:hideMark/>
          </w:tcPr>
          <w:p w14:paraId="2119BDDE" w14:textId="6F5D1F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2,524,500</w:t>
            </w:r>
          </w:p>
        </w:tc>
        <w:tc>
          <w:tcPr>
            <w:tcW w:w="1095" w:type="dxa"/>
            <w:tcBorders>
              <w:top w:val="nil"/>
              <w:left w:val="nil"/>
              <w:bottom w:val="single" w:sz="4" w:space="0" w:color="auto"/>
              <w:right w:val="single" w:sz="4" w:space="0" w:color="auto"/>
            </w:tcBorders>
            <w:shd w:val="clear" w:color="auto" w:fill="auto"/>
            <w:vAlign w:val="center"/>
            <w:hideMark/>
          </w:tcPr>
          <w:p w14:paraId="7395B175" w14:textId="45F4FD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841,500</w:t>
            </w:r>
          </w:p>
        </w:tc>
        <w:tc>
          <w:tcPr>
            <w:tcW w:w="1085" w:type="dxa"/>
            <w:tcBorders>
              <w:top w:val="nil"/>
              <w:left w:val="nil"/>
              <w:bottom w:val="single" w:sz="4" w:space="0" w:color="auto"/>
              <w:right w:val="single" w:sz="4" w:space="0" w:color="auto"/>
            </w:tcBorders>
            <w:shd w:val="clear" w:color="auto" w:fill="auto"/>
            <w:vAlign w:val="center"/>
            <w:hideMark/>
          </w:tcPr>
          <w:p w14:paraId="50C5BE1A" w14:textId="75B4E3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3,366,000</w:t>
            </w:r>
          </w:p>
        </w:tc>
      </w:tr>
      <w:tr w:rsidR="008E3AA5" w:rsidRPr="00F3713C" w14:paraId="2CFDCF0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56AD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261</w:t>
            </w:r>
          </w:p>
        </w:tc>
        <w:tc>
          <w:tcPr>
            <w:tcW w:w="1213" w:type="dxa"/>
            <w:tcBorders>
              <w:top w:val="nil"/>
              <w:left w:val="nil"/>
              <w:bottom w:val="single" w:sz="4" w:space="0" w:color="auto"/>
              <w:right w:val="single" w:sz="4" w:space="0" w:color="auto"/>
            </w:tcBorders>
            <w:shd w:val="clear" w:color="auto" w:fill="auto"/>
            <w:vAlign w:val="center"/>
            <w:hideMark/>
          </w:tcPr>
          <w:p w14:paraId="0A4820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0A993D" w14:textId="50A936A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082602</w:t>
            </w:r>
          </w:p>
        </w:tc>
        <w:tc>
          <w:tcPr>
            <w:tcW w:w="1980" w:type="dxa"/>
            <w:tcBorders>
              <w:top w:val="nil"/>
              <w:left w:val="nil"/>
              <w:bottom w:val="single" w:sz="4" w:space="0" w:color="auto"/>
              <w:right w:val="single" w:sz="4" w:space="0" w:color="auto"/>
            </w:tcBorders>
            <w:shd w:val="clear" w:color="auto" w:fill="auto"/>
            <w:vAlign w:val="center"/>
            <w:hideMark/>
          </w:tcPr>
          <w:p w14:paraId="0DA566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Нугалам, зээрэнцгийн эмгэг. Нугалмын гулсалт.</w:t>
            </w:r>
          </w:p>
        </w:tc>
        <w:tc>
          <w:tcPr>
            <w:tcW w:w="2610" w:type="dxa"/>
            <w:tcBorders>
              <w:top w:val="nil"/>
              <w:left w:val="nil"/>
              <w:bottom w:val="single" w:sz="4" w:space="0" w:color="auto"/>
              <w:right w:val="single" w:sz="4" w:space="0" w:color="auto"/>
            </w:tcBorders>
            <w:shd w:val="clear" w:color="auto" w:fill="auto"/>
            <w:vAlign w:val="center"/>
            <w:hideMark/>
          </w:tcPr>
          <w:p w14:paraId="1D4886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M50, M51, M53</w:t>
            </w:r>
          </w:p>
        </w:tc>
        <w:tc>
          <w:tcPr>
            <w:tcW w:w="1448" w:type="dxa"/>
            <w:tcBorders>
              <w:top w:val="nil"/>
              <w:left w:val="nil"/>
              <w:bottom w:val="single" w:sz="4" w:space="0" w:color="auto"/>
              <w:right w:val="single" w:sz="4" w:space="0" w:color="auto"/>
            </w:tcBorders>
            <w:shd w:val="clear" w:color="auto" w:fill="auto"/>
            <w:vAlign w:val="center"/>
            <w:hideMark/>
          </w:tcPr>
          <w:p w14:paraId="0253C9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36520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03.3</w:t>
            </w:r>
          </w:p>
        </w:tc>
        <w:tc>
          <w:tcPr>
            <w:tcW w:w="990" w:type="dxa"/>
            <w:tcBorders>
              <w:top w:val="nil"/>
              <w:left w:val="nil"/>
              <w:bottom w:val="single" w:sz="4" w:space="0" w:color="auto"/>
              <w:right w:val="single" w:sz="4" w:space="0" w:color="auto"/>
            </w:tcBorders>
            <w:shd w:val="clear" w:color="auto" w:fill="auto"/>
            <w:vAlign w:val="center"/>
            <w:hideMark/>
          </w:tcPr>
          <w:p w14:paraId="39AD8C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0.931</w:t>
            </w:r>
          </w:p>
        </w:tc>
        <w:tc>
          <w:tcPr>
            <w:tcW w:w="1065" w:type="dxa"/>
            <w:tcBorders>
              <w:top w:val="nil"/>
              <w:left w:val="nil"/>
              <w:bottom w:val="single" w:sz="4" w:space="0" w:color="auto"/>
              <w:right w:val="single" w:sz="4" w:space="0" w:color="auto"/>
            </w:tcBorders>
            <w:shd w:val="clear" w:color="auto" w:fill="auto"/>
            <w:vAlign w:val="center"/>
            <w:hideMark/>
          </w:tcPr>
          <w:p w14:paraId="51EC5324" w14:textId="0CA932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635,250</w:t>
            </w:r>
          </w:p>
        </w:tc>
        <w:tc>
          <w:tcPr>
            <w:tcW w:w="1095" w:type="dxa"/>
            <w:tcBorders>
              <w:top w:val="nil"/>
              <w:left w:val="nil"/>
              <w:bottom w:val="single" w:sz="4" w:space="0" w:color="auto"/>
              <w:right w:val="single" w:sz="4" w:space="0" w:color="auto"/>
            </w:tcBorders>
            <w:shd w:val="clear" w:color="auto" w:fill="auto"/>
            <w:vAlign w:val="center"/>
            <w:hideMark/>
          </w:tcPr>
          <w:p w14:paraId="723E7EDE" w14:textId="4EFDE3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211,750</w:t>
            </w:r>
          </w:p>
        </w:tc>
        <w:tc>
          <w:tcPr>
            <w:tcW w:w="1085" w:type="dxa"/>
            <w:tcBorders>
              <w:top w:val="nil"/>
              <w:left w:val="nil"/>
              <w:bottom w:val="single" w:sz="4" w:space="0" w:color="auto"/>
              <w:right w:val="single" w:sz="4" w:space="0" w:color="auto"/>
            </w:tcBorders>
            <w:shd w:val="clear" w:color="auto" w:fill="auto"/>
            <w:vAlign w:val="center"/>
            <w:hideMark/>
          </w:tcPr>
          <w:p w14:paraId="6295EEFA" w14:textId="3753D9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847,000</w:t>
            </w:r>
          </w:p>
        </w:tc>
      </w:tr>
      <w:tr w:rsidR="008E3AA5" w:rsidRPr="00F3713C" w14:paraId="452E95B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FD049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w:t>
            </w:r>
          </w:p>
        </w:tc>
        <w:tc>
          <w:tcPr>
            <w:tcW w:w="1213" w:type="dxa"/>
            <w:tcBorders>
              <w:top w:val="nil"/>
              <w:left w:val="nil"/>
              <w:bottom w:val="single" w:sz="4" w:space="0" w:color="auto"/>
              <w:right w:val="single" w:sz="4" w:space="0" w:color="auto"/>
            </w:tcBorders>
            <w:shd w:val="clear" w:color="auto" w:fill="auto"/>
            <w:vAlign w:val="center"/>
            <w:hideMark/>
          </w:tcPr>
          <w:p w14:paraId="48A5A0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043B9D" w14:textId="71431EF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0826041</w:t>
            </w:r>
          </w:p>
        </w:tc>
        <w:tc>
          <w:tcPr>
            <w:tcW w:w="1980" w:type="dxa"/>
            <w:tcBorders>
              <w:top w:val="nil"/>
              <w:left w:val="nil"/>
              <w:bottom w:val="single" w:sz="4" w:space="0" w:color="auto"/>
              <w:right w:val="single" w:sz="4" w:space="0" w:color="auto"/>
            </w:tcBorders>
            <w:shd w:val="clear" w:color="auto" w:fill="auto"/>
            <w:vAlign w:val="center"/>
            <w:hideMark/>
          </w:tcPr>
          <w:p w14:paraId="5E6FB6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Нугалам, зээрэнцгийн эмгэг. Нугалмын гулсалт.</w:t>
            </w:r>
          </w:p>
        </w:tc>
        <w:tc>
          <w:tcPr>
            <w:tcW w:w="2610" w:type="dxa"/>
            <w:tcBorders>
              <w:top w:val="nil"/>
              <w:left w:val="nil"/>
              <w:bottom w:val="single" w:sz="4" w:space="0" w:color="auto"/>
              <w:right w:val="single" w:sz="4" w:space="0" w:color="auto"/>
            </w:tcBorders>
            <w:shd w:val="clear" w:color="auto" w:fill="auto"/>
            <w:vAlign w:val="center"/>
            <w:hideMark/>
          </w:tcPr>
          <w:p w14:paraId="7ECC40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M50, M51, M53</w:t>
            </w:r>
          </w:p>
        </w:tc>
        <w:tc>
          <w:tcPr>
            <w:tcW w:w="1448" w:type="dxa"/>
            <w:tcBorders>
              <w:top w:val="nil"/>
              <w:left w:val="nil"/>
              <w:bottom w:val="single" w:sz="4" w:space="0" w:color="auto"/>
              <w:right w:val="single" w:sz="4" w:space="0" w:color="auto"/>
            </w:tcBorders>
            <w:shd w:val="clear" w:color="auto" w:fill="auto"/>
            <w:vAlign w:val="center"/>
            <w:hideMark/>
          </w:tcPr>
          <w:p w14:paraId="7CE5D0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76B47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80.51, 80.52, 80.59</w:t>
            </w:r>
          </w:p>
        </w:tc>
        <w:tc>
          <w:tcPr>
            <w:tcW w:w="990" w:type="dxa"/>
            <w:tcBorders>
              <w:top w:val="nil"/>
              <w:left w:val="nil"/>
              <w:bottom w:val="single" w:sz="4" w:space="0" w:color="auto"/>
              <w:right w:val="single" w:sz="4" w:space="0" w:color="auto"/>
            </w:tcBorders>
            <w:shd w:val="clear" w:color="auto" w:fill="auto"/>
            <w:vAlign w:val="center"/>
            <w:hideMark/>
          </w:tcPr>
          <w:p w14:paraId="09ABB60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5.548</w:t>
            </w:r>
          </w:p>
        </w:tc>
        <w:tc>
          <w:tcPr>
            <w:tcW w:w="1065" w:type="dxa"/>
            <w:tcBorders>
              <w:top w:val="nil"/>
              <w:left w:val="nil"/>
              <w:bottom w:val="single" w:sz="4" w:space="0" w:color="auto"/>
              <w:right w:val="single" w:sz="4" w:space="0" w:color="auto"/>
            </w:tcBorders>
            <w:shd w:val="clear" w:color="auto" w:fill="auto"/>
            <w:vAlign w:val="center"/>
            <w:hideMark/>
          </w:tcPr>
          <w:p w14:paraId="1B726C35" w14:textId="408782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3,784,500</w:t>
            </w:r>
          </w:p>
        </w:tc>
        <w:tc>
          <w:tcPr>
            <w:tcW w:w="1095" w:type="dxa"/>
            <w:tcBorders>
              <w:top w:val="nil"/>
              <w:left w:val="nil"/>
              <w:bottom w:val="single" w:sz="4" w:space="0" w:color="auto"/>
              <w:right w:val="single" w:sz="4" w:space="0" w:color="auto"/>
            </w:tcBorders>
            <w:shd w:val="clear" w:color="auto" w:fill="auto"/>
            <w:vAlign w:val="center"/>
            <w:hideMark/>
          </w:tcPr>
          <w:p w14:paraId="0FADDBF0" w14:textId="2A6C12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1,261,500</w:t>
            </w:r>
          </w:p>
        </w:tc>
        <w:tc>
          <w:tcPr>
            <w:tcW w:w="1085" w:type="dxa"/>
            <w:tcBorders>
              <w:top w:val="nil"/>
              <w:left w:val="nil"/>
              <w:bottom w:val="single" w:sz="4" w:space="0" w:color="auto"/>
              <w:right w:val="single" w:sz="4" w:space="0" w:color="auto"/>
            </w:tcBorders>
            <w:shd w:val="clear" w:color="auto" w:fill="auto"/>
            <w:vAlign w:val="center"/>
            <w:hideMark/>
          </w:tcPr>
          <w:p w14:paraId="1BDB3FE3" w14:textId="5F66B5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5,046,000</w:t>
            </w:r>
          </w:p>
        </w:tc>
      </w:tr>
      <w:tr w:rsidR="008E3AA5" w:rsidRPr="00F3713C" w14:paraId="0BA2DCF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31AA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263</w:t>
            </w:r>
          </w:p>
        </w:tc>
        <w:tc>
          <w:tcPr>
            <w:tcW w:w="1213" w:type="dxa"/>
            <w:tcBorders>
              <w:top w:val="nil"/>
              <w:left w:val="nil"/>
              <w:bottom w:val="single" w:sz="4" w:space="0" w:color="auto"/>
              <w:right w:val="single" w:sz="4" w:space="0" w:color="auto"/>
            </w:tcBorders>
            <w:shd w:val="clear" w:color="auto" w:fill="auto"/>
            <w:vAlign w:val="center"/>
            <w:hideMark/>
          </w:tcPr>
          <w:p w14:paraId="375E2C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E79C1D" w14:textId="546FDA3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0826042</w:t>
            </w:r>
          </w:p>
        </w:tc>
        <w:tc>
          <w:tcPr>
            <w:tcW w:w="1980" w:type="dxa"/>
            <w:tcBorders>
              <w:top w:val="nil"/>
              <w:left w:val="nil"/>
              <w:bottom w:val="single" w:sz="4" w:space="0" w:color="auto"/>
              <w:right w:val="single" w:sz="4" w:space="0" w:color="auto"/>
            </w:tcBorders>
            <w:shd w:val="clear" w:color="auto" w:fill="auto"/>
            <w:vAlign w:val="center"/>
            <w:hideMark/>
          </w:tcPr>
          <w:p w14:paraId="7A5CE0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Нугалам, зээрэнцгийн эмгэг. Нугалмын гулсалт.</w:t>
            </w:r>
          </w:p>
        </w:tc>
        <w:tc>
          <w:tcPr>
            <w:tcW w:w="2610" w:type="dxa"/>
            <w:tcBorders>
              <w:top w:val="nil"/>
              <w:left w:val="nil"/>
              <w:bottom w:val="single" w:sz="4" w:space="0" w:color="auto"/>
              <w:right w:val="single" w:sz="4" w:space="0" w:color="auto"/>
            </w:tcBorders>
            <w:shd w:val="clear" w:color="auto" w:fill="auto"/>
            <w:vAlign w:val="center"/>
            <w:hideMark/>
          </w:tcPr>
          <w:p w14:paraId="582216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M50, M51, M53</w:t>
            </w:r>
          </w:p>
        </w:tc>
        <w:tc>
          <w:tcPr>
            <w:tcW w:w="1448" w:type="dxa"/>
            <w:tcBorders>
              <w:top w:val="nil"/>
              <w:left w:val="nil"/>
              <w:bottom w:val="single" w:sz="4" w:space="0" w:color="auto"/>
              <w:right w:val="single" w:sz="4" w:space="0" w:color="auto"/>
            </w:tcBorders>
            <w:shd w:val="clear" w:color="auto" w:fill="auto"/>
            <w:vAlign w:val="center"/>
            <w:hideMark/>
          </w:tcPr>
          <w:p w14:paraId="2ECC6E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3C9F9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81.04, 81.05, 81.06, 81.07, 81.08, 81.36, 81.37, 81.38, 84.51, 84.52, 84.64, 84.65, 84.67</w:t>
            </w:r>
          </w:p>
        </w:tc>
        <w:tc>
          <w:tcPr>
            <w:tcW w:w="990" w:type="dxa"/>
            <w:tcBorders>
              <w:top w:val="nil"/>
              <w:left w:val="nil"/>
              <w:bottom w:val="single" w:sz="4" w:space="0" w:color="auto"/>
              <w:right w:val="single" w:sz="4" w:space="0" w:color="auto"/>
            </w:tcBorders>
            <w:shd w:val="clear" w:color="auto" w:fill="auto"/>
            <w:vAlign w:val="center"/>
            <w:hideMark/>
          </w:tcPr>
          <w:p w14:paraId="2677B82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14.313</w:t>
            </w:r>
          </w:p>
        </w:tc>
        <w:tc>
          <w:tcPr>
            <w:tcW w:w="1065" w:type="dxa"/>
            <w:tcBorders>
              <w:top w:val="nil"/>
              <w:left w:val="nil"/>
              <w:bottom w:val="single" w:sz="4" w:space="0" w:color="auto"/>
              <w:right w:val="single" w:sz="4" w:space="0" w:color="auto"/>
            </w:tcBorders>
            <w:shd w:val="clear" w:color="auto" w:fill="auto"/>
            <w:vAlign w:val="center"/>
            <w:hideMark/>
          </w:tcPr>
          <w:p w14:paraId="59E02B26" w14:textId="303F3A6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9,763,500</w:t>
            </w:r>
          </w:p>
        </w:tc>
        <w:tc>
          <w:tcPr>
            <w:tcW w:w="1095" w:type="dxa"/>
            <w:tcBorders>
              <w:top w:val="nil"/>
              <w:left w:val="nil"/>
              <w:bottom w:val="single" w:sz="4" w:space="0" w:color="auto"/>
              <w:right w:val="single" w:sz="4" w:space="0" w:color="auto"/>
            </w:tcBorders>
            <w:shd w:val="clear" w:color="auto" w:fill="auto"/>
            <w:vAlign w:val="center"/>
            <w:hideMark/>
          </w:tcPr>
          <w:p w14:paraId="07E42421" w14:textId="6884EC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3,254,500</w:t>
            </w:r>
          </w:p>
        </w:tc>
        <w:tc>
          <w:tcPr>
            <w:tcW w:w="1085" w:type="dxa"/>
            <w:tcBorders>
              <w:top w:val="nil"/>
              <w:left w:val="nil"/>
              <w:bottom w:val="single" w:sz="4" w:space="0" w:color="auto"/>
              <w:right w:val="single" w:sz="4" w:space="0" w:color="auto"/>
            </w:tcBorders>
            <w:shd w:val="clear" w:color="auto" w:fill="auto"/>
            <w:vAlign w:val="center"/>
            <w:hideMark/>
          </w:tcPr>
          <w:p w14:paraId="564AB8DD" w14:textId="678688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13,018,000</w:t>
            </w:r>
          </w:p>
        </w:tc>
      </w:tr>
      <w:tr w:rsidR="008E3AA5" w:rsidRPr="00F3713C" w14:paraId="0571E75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02B7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264</w:t>
            </w:r>
          </w:p>
        </w:tc>
        <w:tc>
          <w:tcPr>
            <w:tcW w:w="1213" w:type="dxa"/>
            <w:tcBorders>
              <w:top w:val="nil"/>
              <w:left w:val="nil"/>
              <w:bottom w:val="single" w:sz="4" w:space="0" w:color="auto"/>
              <w:right w:val="single" w:sz="4" w:space="0" w:color="auto"/>
            </w:tcBorders>
            <w:shd w:val="clear" w:color="auto" w:fill="auto"/>
            <w:vAlign w:val="center"/>
            <w:hideMark/>
          </w:tcPr>
          <w:p w14:paraId="3D3A51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4DDEE8" w14:textId="23E00AF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082622</w:t>
            </w:r>
          </w:p>
        </w:tc>
        <w:tc>
          <w:tcPr>
            <w:tcW w:w="1980" w:type="dxa"/>
            <w:tcBorders>
              <w:top w:val="nil"/>
              <w:left w:val="nil"/>
              <w:bottom w:val="single" w:sz="4" w:space="0" w:color="auto"/>
              <w:right w:val="single" w:sz="4" w:space="0" w:color="auto"/>
            </w:tcBorders>
            <w:shd w:val="clear" w:color="auto" w:fill="auto"/>
            <w:vAlign w:val="center"/>
            <w:hideMark/>
          </w:tcPr>
          <w:p w14:paraId="236D0B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Зөөлөн эдийн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296F4B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M70, M75, M79</w:t>
            </w:r>
          </w:p>
        </w:tc>
        <w:tc>
          <w:tcPr>
            <w:tcW w:w="1448" w:type="dxa"/>
            <w:tcBorders>
              <w:top w:val="nil"/>
              <w:left w:val="nil"/>
              <w:bottom w:val="single" w:sz="4" w:space="0" w:color="auto"/>
              <w:right w:val="single" w:sz="4" w:space="0" w:color="auto"/>
            </w:tcBorders>
            <w:shd w:val="clear" w:color="auto" w:fill="auto"/>
            <w:vAlign w:val="center"/>
            <w:hideMark/>
          </w:tcPr>
          <w:p w14:paraId="2DC0BD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3B0C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82, 83, 86.09</w:t>
            </w:r>
          </w:p>
        </w:tc>
        <w:tc>
          <w:tcPr>
            <w:tcW w:w="990" w:type="dxa"/>
            <w:tcBorders>
              <w:top w:val="nil"/>
              <w:left w:val="nil"/>
              <w:bottom w:val="single" w:sz="4" w:space="0" w:color="auto"/>
              <w:right w:val="single" w:sz="4" w:space="0" w:color="auto"/>
            </w:tcBorders>
            <w:shd w:val="clear" w:color="auto" w:fill="auto"/>
            <w:vAlign w:val="center"/>
            <w:hideMark/>
          </w:tcPr>
          <w:p w14:paraId="3252EC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0.634</w:t>
            </w:r>
          </w:p>
        </w:tc>
        <w:tc>
          <w:tcPr>
            <w:tcW w:w="1065" w:type="dxa"/>
            <w:tcBorders>
              <w:top w:val="nil"/>
              <w:left w:val="nil"/>
              <w:bottom w:val="single" w:sz="4" w:space="0" w:color="auto"/>
              <w:right w:val="single" w:sz="4" w:space="0" w:color="auto"/>
            </w:tcBorders>
            <w:shd w:val="clear" w:color="auto" w:fill="auto"/>
            <w:vAlign w:val="center"/>
            <w:hideMark/>
          </w:tcPr>
          <w:p w14:paraId="3246DD09" w14:textId="57B737C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432,750</w:t>
            </w:r>
          </w:p>
        </w:tc>
        <w:tc>
          <w:tcPr>
            <w:tcW w:w="1095" w:type="dxa"/>
            <w:tcBorders>
              <w:top w:val="nil"/>
              <w:left w:val="nil"/>
              <w:bottom w:val="single" w:sz="4" w:space="0" w:color="auto"/>
              <w:right w:val="single" w:sz="4" w:space="0" w:color="auto"/>
            </w:tcBorders>
            <w:shd w:val="clear" w:color="auto" w:fill="auto"/>
            <w:vAlign w:val="center"/>
            <w:hideMark/>
          </w:tcPr>
          <w:p w14:paraId="639A7E81" w14:textId="737127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144,250</w:t>
            </w:r>
          </w:p>
        </w:tc>
        <w:tc>
          <w:tcPr>
            <w:tcW w:w="1085" w:type="dxa"/>
            <w:tcBorders>
              <w:top w:val="nil"/>
              <w:left w:val="nil"/>
              <w:bottom w:val="single" w:sz="4" w:space="0" w:color="auto"/>
              <w:right w:val="single" w:sz="4" w:space="0" w:color="auto"/>
            </w:tcBorders>
            <w:shd w:val="clear" w:color="auto" w:fill="auto"/>
            <w:vAlign w:val="center"/>
            <w:hideMark/>
          </w:tcPr>
          <w:p w14:paraId="38F40BB5" w14:textId="35396EC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577,000</w:t>
            </w:r>
          </w:p>
        </w:tc>
      </w:tr>
      <w:tr w:rsidR="008E3AA5" w:rsidRPr="00F3713C" w14:paraId="0E78CF1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C58E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265</w:t>
            </w:r>
          </w:p>
        </w:tc>
        <w:tc>
          <w:tcPr>
            <w:tcW w:w="1213" w:type="dxa"/>
            <w:tcBorders>
              <w:top w:val="nil"/>
              <w:left w:val="nil"/>
              <w:bottom w:val="single" w:sz="4" w:space="0" w:color="auto"/>
              <w:right w:val="single" w:sz="4" w:space="0" w:color="auto"/>
            </w:tcBorders>
            <w:shd w:val="clear" w:color="auto" w:fill="auto"/>
            <w:vAlign w:val="center"/>
            <w:hideMark/>
          </w:tcPr>
          <w:p w14:paraId="1EFDD1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A55C803" w14:textId="1CFB5EB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0826241</w:t>
            </w:r>
          </w:p>
        </w:tc>
        <w:tc>
          <w:tcPr>
            <w:tcW w:w="1980" w:type="dxa"/>
            <w:tcBorders>
              <w:top w:val="nil"/>
              <w:left w:val="nil"/>
              <w:bottom w:val="single" w:sz="4" w:space="0" w:color="auto"/>
              <w:right w:val="single" w:sz="4" w:space="0" w:color="auto"/>
            </w:tcBorders>
            <w:shd w:val="clear" w:color="auto" w:fill="auto"/>
            <w:vAlign w:val="center"/>
            <w:hideMark/>
          </w:tcPr>
          <w:p w14:paraId="17E6CB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Зөөлөн эдийн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0C2507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M70, M75, M79</w:t>
            </w:r>
          </w:p>
        </w:tc>
        <w:tc>
          <w:tcPr>
            <w:tcW w:w="1448" w:type="dxa"/>
            <w:tcBorders>
              <w:top w:val="nil"/>
              <w:left w:val="nil"/>
              <w:bottom w:val="single" w:sz="4" w:space="0" w:color="auto"/>
              <w:right w:val="single" w:sz="4" w:space="0" w:color="auto"/>
            </w:tcBorders>
            <w:shd w:val="clear" w:color="auto" w:fill="auto"/>
            <w:vAlign w:val="center"/>
            <w:hideMark/>
          </w:tcPr>
          <w:p w14:paraId="038F7B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28BF4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80.01, 80.1, 80.3, 80.8, 81.2, 81.82, 81.83, 81.93</w:t>
            </w:r>
          </w:p>
        </w:tc>
        <w:tc>
          <w:tcPr>
            <w:tcW w:w="990" w:type="dxa"/>
            <w:tcBorders>
              <w:top w:val="nil"/>
              <w:left w:val="nil"/>
              <w:bottom w:val="single" w:sz="4" w:space="0" w:color="auto"/>
              <w:right w:val="single" w:sz="4" w:space="0" w:color="auto"/>
            </w:tcBorders>
            <w:shd w:val="clear" w:color="auto" w:fill="auto"/>
            <w:vAlign w:val="center"/>
            <w:hideMark/>
          </w:tcPr>
          <w:p w14:paraId="3E4029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2.275</w:t>
            </w:r>
          </w:p>
        </w:tc>
        <w:tc>
          <w:tcPr>
            <w:tcW w:w="1065" w:type="dxa"/>
            <w:tcBorders>
              <w:top w:val="nil"/>
              <w:left w:val="nil"/>
              <w:bottom w:val="single" w:sz="4" w:space="0" w:color="auto"/>
              <w:right w:val="single" w:sz="4" w:space="0" w:color="auto"/>
            </w:tcBorders>
            <w:shd w:val="clear" w:color="auto" w:fill="auto"/>
            <w:vAlign w:val="center"/>
            <w:hideMark/>
          </w:tcPr>
          <w:p w14:paraId="3E8201B4" w14:textId="4401D7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1,551,750</w:t>
            </w:r>
          </w:p>
        </w:tc>
        <w:tc>
          <w:tcPr>
            <w:tcW w:w="1095" w:type="dxa"/>
            <w:tcBorders>
              <w:top w:val="nil"/>
              <w:left w:val="nil"/>
              <w:bottom w:val="single" w:sz="4" w:space="0" w:color="auto"/>
              <w:right w:val="single" w:sz="4" w:space="0" w:color="auto"/>
            </w:tcBorders>
            <w:shd w:val="clear" w:color="auto" w:fill="auto"/>
            <w:vAlign w:val="center"/>
            <w:hideMark/>
          </w:tcPr>
          <w:p w14:paraId="1C883EB1" w14:textId="1481CB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517,250</w:t>
            </w:r>
          </w:p>
        </w:tc>
        <w:tc>
          <w:tcPr>
            <w:tcW w:w="1085" w:type="dxa"/>
            <w:tcBorders>
              <w:top w:val="nil"/>
              <w:left w:val="nil"/>
              <w:bottom w:val="single" w:sz="4" w:space="0" w:color="auto"/>
              <w:right w:val="single" w:sz="4" w:space="0" w:color="auto"/>
            </w:tcBorders>
            <w:shd w:val="clear" w:color="auto" w:fill="auto"/>
            <w:vAlign w:val="center"/>
            <w:hideMark/>
          </w:tcPr>
          <w:p w14:paraId="31D9E026" w14:textId="0304A6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2,069,000</w:t>
            </w:r>
          </w:p>
        </w:tc>
      </w:tr>
      <w:tr w:rsidR="008E3AA5" w:rsidRPr="00F3713C" w14:paraId="24F256B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ADBB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266</w:t>
            </w:r>
          </w:p>
        </w:tc>
        <w:tc>
          <w:tcPr>
            <w:tcW w:w="1213" w:type="dxa"/>
            <w:tcBorders>
              <w:top w:val="nil"/>
              <w:left w:val="nil"/>
              <w:bottom w:val="single" w:sz="4" w:space="0" w:color="auto"/>
              <w:right w:val="single" w:sz="4" w:space="0" w:color="auto"/>
            </w:tcBorders>
            <w:shd w:val="clear" w:color="auto" w:fill="auto"/>
            <w:vAlign w:val="center"/>
            <w:hideMark/>
          </w:tcPr>
          <w:p w14:paraId="630DCA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30E6092" w14:textId="365ADA5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0826242</w:t>
            </w:r>
          </w:p>
        </w:tc>
        <w:tc>
          <w:tcPr>
            <w:tcW w:w="1980" w:type="dxa"/>
            <w:tcBorders>
              <w:top w:val="nil"/>
              <w:left w:val="nil"/>
              <w:bottom w:val="single" w:sz="4" w:space="0" w:color="auto"/>
              <w:right w:val="single" w:sz="4" w:space="0" w:color="auto"/>
            </w:tcBorders>
            <w:shd w:val="clear" w:color="auto" w:fill="auto"/>
            <w:vAlign w:val="center"/>
            <w:hideMark/>
          </w:tcPr>
          <w:p w14:paraId="799B8B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Зөөлөн эдийн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5F4FB5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M75</w:t>
            </w:r>
          </w:p>
        </w:tc>
        <w:tc>
          <w:tcPr>
            <w:tcW w:w="1448" w:type="dxa"/>
            <w:tcBorders>
              <w:top w:val="nil"/>
              <w:left w:val="nil"/>
              <w:bottom w:val="single" w:sz="4" w:space="0" w:color="auto"/>
              <w:right w:val="single" w:sz="4" w:space="0" w:color="auto"/>
            </w:tcBorders>
            <w:shd w:val="clear" w:color="auto" w:fill="auto"/>
            <w:vAlign w:val="center"/>
            <w:hideMark/>
          </w:tcPr>
          <w:p w14:paraId="0FEF20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3C1F1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80.2, 80.4, 80.51, 80.52, 80.59</w:t>
            </w:r>
          </w:p>
        </w:tc>
        <w:tc>
          <w:tcPr>
            <w:tcW w:w="990" w:type="dxa"/>
            <w:tcBorders>
              <w:top w:val="nil"/>
              <w:left w:val="nil"/>
              <w:bottom w:val="single" w:sz="4" w:space="0" w:color="auto"/>
              <w:right w:val="single" w:sz="4" w:space="0" w:color="auto"/>
            </w:tcBorders>
            <w:shd w:val="clear" w:color="auto" w:fill="auto"/>
            <w:vAlign w:val="center"/>
            <w:hideMark/>
          </w:tcPr>
          <w:p w14:paraId="224B981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5.695</w:t>
            </w:r>
          </w:p>
        </w:tc>
        <w:tc>
          <w:tcPr>
            <w:tcW w:w="1065" w:type="dxa"/>
            <w:tcBorders>
              <w:top w:val="nil"/>
              <w:left w:val="nil"/>
              <w:bottom w:val="single" w:sz="4" w:space="0" w:color="auto"/>
              <w:right w:val="single" w:sz="4" w:space="0" w:color="auto"/>
            </w:tcBorders>
            <w:shd w:val="clear" w:color="auto" w:fill="auto"/>
            <w:vAlign w:val="center"/>
            <w:hideMark/>
          </w:tcPr>
          <w:p w14:paraId="49175B50" w14:textId="41E62B2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3,885,000</w:t>
            </w:r>
          </w:p>
        </w:tc>
        <w:tc>
          <w:tcPr>
            <w:tcW w:w="1095" w:type="dxa"/>
            <w:tcBorders>
              <w:top w:val="nil"/>
              <w:left w:val="nil"/>
              <w:bottom w:val="single" w:sz="4" w:space="0" w:color="auto"/>
              <w:right w:val="single" w:sz="4" w:space="0" w:color="auto"/>
            </w:tcBorders>
            <w:shd w:val="clear" w:color="auto" w:fill="auto"/>
            <w:vAlign w:val="center"/>
            <w:hideMark/>
          </w:tcPr>
          <w:p w14:paraId="2016F08B" w14:textId="66BD6F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1,295,000</w:t>
            </w:r>
          </w:p>
        </w:tc>
        <w:tc>
          <w:tcPr>
            <w:tcW w:w="1085" w:type="dxa"/>
            <w:tcBorders>
              <w:top w:val="nil"/>
              <w:left w:val="nil"/>
              <w:bottom w:val="single" w:sz="4" w:space="0" w:color="auto"/>
              <w:right w:val="single" w:sz="4" w:space="0" w:color="auto"/>
            </w:tcBorders>
            <w:shd w:val="clear" w:color="auto" w:fill="auto"/>
            <w:vAlign w:val="center"/>
            <w:hideMark/>
          </w:tcPr>
          <w:p w14:paraId="2B16CE3A" w14:textId="12725D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5,180,000</w:t>
            </w:r>
          </w:p>
        </w:tc>
      </w:tr>
      <w:tr w:rsidR="008E3AA5" w:rsidRPr="00F3713C" w14:paraId="72042AA6" w14:textId="77777777" w:rsidTr="00B06D87">
        <w:trPr>
          <w:trHeight w:val="115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F5AD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267</w:t>
            </w:r>
          </w:p>
        </w:tc>
        <w:tc>
          <w:tcPr>
            <w:tcW w:w="1213" w:type="dxa"/>
            <w:tcBorders>
              <w:top w:val="nil"/>
              <w:left w:val="nil"/>
              <w:bottom w:val="single" w:sz="4" w:space="0" w:color="auto"/>
              <w:right w:val="single" w:sz="4" w:space="0" w:color="auto"/>
            </w:tcBorders>
            <w:shd w:val="clear" w:color="auto" w:fill="auto"/>
            <w:vAlign w:val="center"/>
            <w:hideMark/>
          </w:tcPr>
          <w:p w14:paraId="0F1D67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1F8CA6" w14:textId="0CC8FE6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083041</w:t>
            </w:r>
          </w:p>
        </w:tc>
        <w:tc>
          <w:tcPr>
            <w:tcW w:w="1980" w:type="dxa"/>
            <w:tcBorders>
              <w:top w:val="nil"/>
              <w:left w:val="nil"/>
              <w:bottom w:val="single" w:sz="4" w:space="0" w:color="auto"/>
              <w:right w:val="single" w:sz="4" w:space="0" w:color="auto"/>
            </w:tcBorders>
            <w:shd w:val="clear" w:color="auto" w:fill="auto"/>
            <w:vAlign w:val="center"/>
            <w:hideMark/>
          </w:tcPr>
          <w:p w14:paraId="3363A1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Яс-булчингийн тогтолцоо ба холбох эдийн бусад өвчнүүд</w:t>
            </w:r>
          </w:p>
        </w:tc>
        <w:tc>
          <w:tcPr>
            <w:tcW w:w="2610" w:type="dxa"/>
            <w:tcBorders>
              <w:top w:val="nil"/>
              <w:left w:val="nil"/>
              <w:bottom w:val="single" w:sz="4" w:space="0" w:color="auto"/>
              <w:right w:val="single" w:sz="4" w:space="0" w:color="auto"/>
            </w:tcBorders>
            <w:shd w:val="clear" w:color="auto" w:fill="auto"/>
            <w:vAlign w:val="center"/>
            <w:hideMark/>
          </w:tcPr>
          <w:p w14:paraId="103BA7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M00, M02, M08, M15, M16, M17, M18, M19, M20, M21, M24, M25, M40, M41, M42, M43, M50, M51, M53, M54, M62, M65, M70, M75, M79, M81, M84, Q65, Q66</w:t>
            </w:r>
          </w:p>
        </w:tc>
        <w:tc>
          <w:tcPr>
            <w:tcW w:w="1448" w:type="dxa"/>
            <w:tcBorders>
              <w:top w:val="nil"/>
              <w:left w:val="nil"/>
              <w:bottom w:val="single" w:sz="4" w:space="0" w:color="auto"/>
              <w:right w:val="single" w:sz="4" w:space="0" w:color="auto"/>
            </w:tcBorders>
            <w:shd w:val="clear" w:color="auto" w:fill="auto"/>
            <w:vAlign w:val="center"/>
            <w:hideMark/>
          </w:tcPr>
          <w:p w14:paraId="5B8F0A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9870159" w14:textId="15D4E7C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B4B7D5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4A151DF2" w14:textId="4E9142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187,500</w:t>
            </w:r>
          </w:p>
        </w:tc>
        <w:tc>
          <w:tcPr>
            <w:tcW w:w="1095" w:type="dxa"/>
            <w:tcBorders>
              <w:top w:val="nil"/>
              <w:left w:val="nil"/>
              <w:bottom w:val="single" w:sz="4" w:space="0" w:color="auto"/>
              <w:right w:val="single" w:sz="4" w:space="0" w:color="auto"/>
            </w:tcBorders>
            <w:shd w:val="clear" w:color="auto" w:fill="auto"/>
            <w:vAlign w:val="center"/>
            <w:hideMark/>
          </w:tcPr>
          <w:p w14:paraId="272A9991" w14:textId="45C260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62,500</w:t>
            </w:r>
          </w:p>
        </w:tc>
        <w:tc>
          <w:tcPr>
            <w:tcW w:w="1085" w:type="dxa"/>
            <w:tcBorders>
              <w:top w:val="nil"/>
              <w:left w:val="nil"/>
              <w:bottom w:val="single" w:sz="4" w:space="0" w:color="auto"/>
              <w:right w:val="single" w:sz="4" w:space="0" w:color="auto"/>
            </w:tcBorders>
            <w:shd w:val="clear" w:color="auto" w:fill="auto"/>
            <w:vAlign w:val="center"/>
            <w:hideMark/>
          </w:tcPr>
          <w:p w14:paraId="2852228C" w14:textId="55FF1C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50DF17A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E521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268</w:t>
            </w:r>
          </w:p>
        </w:tc>
        <w:tc>
          <w:tcPr>
            <w:tcW w:w="1213" w:type="dxa"/>
            <w:tcBorders>
              <w:top w:val="nil"/>
              <w:left w:val="nil"/>
              <w:bottom w:val="single" w:sz="4" w:space="0" w:color="auto"/>
              <w:right w:val="single" w:sz="4" w:space="0" w:color="auto"/>
            </w:tcBorders>
            <w:shd w:val="clear" w:color="auto" w:fill="auto"/>
            <w:vAlign w:val="center"/>
            <w:hideMark/>
          </w:tcPr>
          <w:p w14:paraId="054A08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2E1227" w14:textId="321AAC2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090461</w:t>
            </w:r>
          </w:p>
        </w:tc>
        <w:tc>
          <w:tcPr>
            <w:tcW w:w="1980" w:type="dxa"/>
            <w:tcBorders>
              <w:top w:val="nil"/>
              <w:left w:val="nil"/>
              <w:bottom w:val="single" w:sz="4" w:space="0" w:color="auto"/>
              <w:right w:val="single" w:sz="4" w:space="0" w:color="auto"/>
            </w:tcBorders>
            <w:shd w:val="clear" w:color="auto" w:fill="auto"/>
            <w:vAlign w:val="center"/>
            <w:hideMark/>
          </w:tcPr>
          <w:p w14:paraId="767B05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Дерматит, загатнаа, чонон хөрвөс</w:t>
            </w:r>
          </w:p>
        </w:tc>
        <w:tc>
          <w:tcPr>
            <w:tcW w:w="2610" w:type="dxa"/>
            <w:tcBorders>
              <w:top w:val="nil"/>
              <w:left w:val="nil"/>
              <w:bottom w:val="single" w:sz="4" w:space="0" w:color="auto"/>
              <w:right w:val="single" w:sz="4" w:space="0" w:color="auto"/>
            </w:tcBorders>
            <w:shd w:val="clear" w:color="auto" w:fill="auto"/>
            <w:vAlign w:val="center"/>
            <w:hideMark/>
          </w:tcPr>
          <w:p w14:paraId="689E87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L22, L23, L24, L25, L26, L27, L28, L29, L30, L40, L42, L43, L50, L55, L56, L57, L58</w:t>
            </w:r>
          </w:p>
        </w:tc>
        <w:tc>
          <w:tcPr>
            <w:tcW w:w="1448" w:type="dxa"/>
            <w:tcBorders>
              <w:top w:val="nil"/>
              <w:left w:val="nil"/>
              <w:bottom w:val="single" w:sz="4" w:space="0" w:color="auto"/>
              <w:right w:val="single" w:sz="4" w:space="0" w:color="auto"/>
            </w:tcBorders>
            <w:shd w:val="clear" w:color="auto" w:fill="auto"/>
            <w:vAlign w:val="center"/>
            <w:hideMark/>
          </w:tcPr>
          <w:p w14:paraId="24CB7F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DE2C53E" w14:textId="444BC55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FB5B1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0.523</w:t>
            </w:r>
          </w:p>
        </w:tc>
        <w:tc>
          <w:tcPr>
            <w:tcW w:w="1065" w:type="dxa"/>
            <w:tcBorders>
              <w:top w:val="nil"/>
              <w:left w:val="nil"/>
              <w:bottom w:val="single" w:sz="4" w:space="0" w:color="auto"/>
              <w:right w:val="single" w:sz="4" w:space="0" w:color="auto"/>
            </w:tcBorders>
            <w:shd w:val="clear" w:color="auto" w:fill="auto"/>
            <w:vAlign w:val="center"/>
            <w:hideMark/>
          </w:tcPr>
          <w:p w14:paraId="28774868" w14:textId="76ECB1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404,600</w:t>
            </w:r>
          </w:p>
        </w:tc>
        <w:tc>
          <w:tcPr>
            <w:tcW w:w="1095" w:type="dxa"/>
            <w:tcBorders>
              <w:top w:val="nil"/>
              <w:left w:val="nil"/>
              <w:bottom w:val="single" w:sz="4" w:space="0" w:color="auto"/>
              <w:right w:val="single" w:sz="4" w:space="0" w:color="auto"/>
            </w:tcBorders>
            <w:shd w:val="clear" w:color="auto" w:fill="auto"/>
            <w:vAlign w:val="center"/>
            <w:hideMark/>
          </w:tcPr>
          <w:p w14:paraId="032194ED" w14:textId="5F9B11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71,400</w:t>
            </w:r>
          </w:p>
        </w:tc>
        <w:tc>
          <w:tcPr>
            <w:tcW w:w="1085" w:type="dxa"/>
            <w:tcBorders>
              <w:top w:val="nil"/>
              <w:left w:val="nil"/>
              <w:bottom w:val="single" w:sz="4" w:space="0" w:color="auto"/>
              <w:right w:val="single" w:sz="4" w:space="0" w:color="auto"/>
            </w:tcBorders>
            <w:shd w:val="clear" w:color="auto" w:fill="auto"/>
            <w:vAlign w:val="center"/>
            <w:hideMark/>
          </w:tcPr>
          <w:p w14:paraId="3A5B0517" w14:textId="1B553E5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476,000</w:t>
            </w:r>
          </w:p>
        </w:tc>
      </w:tr>
      <w:tr w:rsidR="008E3AA5" w:rsidRPr="00F3713C" w14:paraId="6C31A0F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9B396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269</w:t>
            </w:r>
          </w:p>
        </w:tc>
        <w:tc>
          <w:tcPr>
            <w:tcW w:w="1213" w:type="dxa"/>
            <w:tcBorders>
              <w:top w:val="nil"/>
              <w:left w:val="nil"/>
              <w:bottom w:val="single" w:sz="4" w:space="0" w:color="auto"/>
              <w:right w:val="single" w:sz="4" w:space="0" w:color="auto"/>
            </w:tcBorders>
            <w:shd w:val="clear" w:color="auto" w:fill="auto"/>
            <w:vAlign w:val="center"/>
            <w:hideMark/>
          </w:tcPr>
          <w:p w14:paraId="72F63F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EFAB01" w14:textId="4D27F38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090013</w:t>
            </w:r>
          </w:p>
        </w:tc>
        <w:tc>
          <w:tcPr>
            <w:tcW w:w="1980" w:type="dxa"/>
            <w:tcBorders>
              <w:top w:val="nil"/>
              <w:left w:val="nil"/>
              <w:bottom w:val="single" w:sz="4" w:space="0" w:color="auto"/>
              <w:right w:val="single" w:sz="4" w:space="0" w:color="auto"/>
            </w:tcBorders>
            <w:shd w:val="clear" w:color="auto" w:fill="auto"/>
            <w:vAlign w:val="center"/>
            <w:hideMark/>
          </w:tcPr>
          <w:p w14:paraId="64802F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Целлулит, лимфаденит</w:t>
            </w:r>
          </w:p>
        </w:tc>
        <w:tc>
          <w:tcPr>
            <w:tcW w:w="2610" w:type="dxa"/>
            <w:tcBorders>
              <w:top w:val="nil"/>
              <w:left w:val="nil"/>
              <w:bottom w:val="single" w:sz="4" w:space="0" w:color="auto"/>
              <w:right w:val="single" w:sz="4" w:space="0" w:color="auto"/>
            </w:tcBorders>
            <w:shd w:val="clear" w:color="auto" w:fill="auto"/>
            <w:vAlign w:val="center"/>
            <w:hideMark/>
          </w:tcPr>
          <w:p w14:paraId="24AC83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L03, L04</w:t>
            </w:r>
          </w:p>
        </w:tc>
        <w:tc>
          <w:tcPr>
            <w:tcW w:w="1448" w:type="dxa"/>
            <w:tcBorders>
              <w:top w:val="nil"/>
              <w:left w:val="nil"/>
              <w:bottom w:val="single" w:sz="4" w:space="0" w:color="auto"/>
              <w:right w:val="single" w:sz="4" w:space="0" w:color="auto"/>
            </w:tcBorders>
            <w:shd w:val="clear" w:color="auto" w:fill="auto"/>
            <w:vAlign w:val="center"/>
            <w:hideMark/>
          </w:tcPr>
          <w:p w14:paraId="093B7C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2D2D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27, 83.19, 86</w:t>
            </w:r>
          </w:p>
        </w:tc>
        <w:tc>
          <w:tcPr>
            <w:tcW w:w="990" w:type="dxa"/>
            <w:tcBorders>
              <w:top w:val="nil"/>
              <w:left w:val="nil"/>
              <w:bottom w:val="single" w:sz="4" w:space="0" w:color="auto"/>
              <w:right w:val="single" w:sz="4" w:space="0" w:color="auto"/>
            </w:tcBorders>
            <w:shd w:val="clear" w:color="auto" w:fill="auto"/>
            <w:vAlign w:val="center"/>
            <w:hideMark/>
          </w:tcPr>
          <w:p w14:paraId="423F6A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0.600</w:t>
            </w:r>
          </w:p>
        </w:tc>
        <w:tc>
          <w:tcPr>
            <w:tcW w:w="1065" w:type="dxa"/>
            <w:tcBorders>
              <w:top w:val="nil"/>
              <w:left w:val="nil"/>
              <w:bottom w:val="single" w:sz="4" w:space="0" w:color="auto"/>
              <w:right w:val="single" w:sz="4" w:space="0" w:color="auto"/>
            </w:tcBorders>
            <w:shd w:val="clear" w:color="auto" w:fill="auto"/>
            <w:vAlign w:val="center"/>
            <w:hideMark/>
          </w:tcPr>
          <w:p w14:paraId="15F0D91F" w14:textId="14E5A2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464,100</w:t>
            </w:r>
          </w:p>
        </w:tc>
        <w:tc>
          <w:tcPr>
            <w:tcW w:w="1095" w:type="dxa"/>
            <w:tcBorders>
              <w:top w:val="nil"/>
              <w:left w:val="nil"/>
              <w:bottom w:val="single" w:sz="4" w:space="0" w:color="auto"/>
              <w:right w:val="single" w:sz="4" w:space="0" w:color="auto"/>
            </w:tcBorders>
            <w:shd w:val="clear" w:color="auto" w:fill="auto"/>
            <w:vAlign w:val="center"/>
            <w:hideMark/>
          </w:tcPr>
          <w:p w14:paraId="53C638E7" w14:textId="38B69F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81,900</w:t>
            </w:r>
          </w:p>
        </w:tc>
        <w:tc>
          <w:tcPr>
            <w:tcW w:w="1085" w:type="dxa"/>
            <w:tcBorders>
              <w:top w:val="nil"/>
              <w:left w:val="nil"/>
              <w:bottom w:val="single" w:sz="4" w:space="0" w:color="auto"/>
              <w:right w:val="single" w:sz="4" w:space="0" w:color="auto"/>
            </w:tcBorders>
            <w:shd w:val="clear" w:color="auto" w:fill="auto"/>
            <w:vAlign w:val="center"/>
            <w:hideMark/>
          </w:tcPr>
          <w:p w14:paraId="7681CA0F" w14:textId="3FB27B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546,000</w:t>
            </w:r>
          </w:p>
        </w:tc>
      </w:tr>
      <w:tr w:rsidR="008E3AA5" w:rsidRPr="00F3713C" w14:paraId="3686A4C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F976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270</w:t>
            </w:r>
          </w:p>
        </w:tc>
        <w:tc>
          <w:tcPr>
            <w:tcW w:w="1213" w:type="dxa"/>
            <w:tcBorders>
              <w:top w:val="nil"/>
              <w:left w:val="nil"/>
              <w:bottom w:val="single" w:sz="4" w:space="0" w:color="auto"/>
              <w:right w:val="single" w:sz="4" w:space="0" w:color="auto"/>
            </w:tcBorders>
            <w:shd w:val="clear" w:color="auto" w:fill="auto"/>
            <w:vAlign w:val="center"/>
            <w:hideMark/>
          </w:tcPr>
          <w:p w14:paraId="6B49CA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8F5BDB1" w14:textId="5CFF74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090021</w:t>
            </w:r>
          </w:p>
        </w:tc>
        <w:tc>
          <w:tcPr>
            <w:tcW w:w="1980" w:type="dxa"/>
            <w:tcBorders>
              <w:top w:val="nil"/>
              <w:left w:val="nil"/>
              <w:bottom w:val="single" w:sz="4" w:space="0" w:color="auto"/>
              <w:right w:val="single" w:sz="4" w:space="0" w:color="auto"/>
            </w:tcBorders>
            <w:shd w:val="clear" w:color="auto" w:fill="auto"/>
            <w:vAlign w:val="center"/>
            <w:hideMark/>
          </w:tcPr>
          <w:p w14:paraId="567AF1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Арьсны идээт ба мөөгөнцөрт өвчнүүд</w:t>
            </w:r>
          </w:p>
        </w:tc>
        <w:tc>
          <w:tcPr>
            <w:tcW w:w="2610" w:type="dxa"/>
            <w:tcBorders>
              <w:top w:val="nil"/>
              <w:left w:val="nil"/>
              <w:bottom w:val="single" w:sz="4" w:space="0" w:color="auto"/>
              <w:right w:val="single" w:sz="4" w:space="0" w:color="auto"/>
            </w:tcBorders>
            <w:shd w:val="clear" w:color="auto" w:fill="auto"/>
            <w:vAlign w:val="center"/>
            <w:hideMark/>
          </w:tcPr>
          <w:p w14:paraId="4582A5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L60, L62, L70, L71, L72, L73, L74</w:t>
            </w:r>
          </w:p>
        </w:tc>
        <w:tc>
          <w:tcPr>
            <w:tcW w:w="1448" w:type="dxa"/>
            <w:tcBorders>
              <w:top w:val="nil"/>
              <w:left w:val="nil"/>
              <w:bottom w:val="single" w:sz="4" w:space="0" w:color="auto"/>
              <w:right w:val="single" w:sz="4" w:space="0" w:color="auto"/>
            </w:tcBorders>
            <w:shd w:val="clear" w:color="auto" w:fill="auto"/>
            <w:vAlign w:val="center"/>
            <w:hideMark/>
          </w:tcPr>
          <w:p w14:paraId="4005F1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F00486B" w14:textId="4F32727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8E70B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0.582</w:t>
            </w:r>
          </w:p>
        </w:tc>
        <w:tc>
          <w:tcPr>
            <w:tcW w:w="1065" w:type="dxa"/>
            <w:tcBorders>
              <w:top w:val="nil"/>
              <w:left w:val="nil"/>
              <w:bottom w:val="single" w:sz="4" w:space="0" w:color="auto"/>
              <w:right w:val="single" w:sz="4" w:space="0" w:color="auto"/>
            </w:tcBorders>
            <w:shd w:val="clear" w:color="auto" w:fill="auto"/>
            <w:vAlign w:val="center"/>
            <w:hideMark/>
          </w:tcPr>
          <w:p w14:paraId="229E3946" w14:textId="1DE0C9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449,650</w:t>
            </w:r>
          </w:p>
        </w:tc>
        <w:tc>
          <w:tcPr>
            <w:tcW w:w="1095" w:type="dxa"/>
            <w:tcBorders>
              <w:top w:val="nil"/>
              <w:left w:val="nil"/>
              <w:bottom w:val="single" w:sz="4" w:space="0" w:color="auto"/>
              <w:right w:val="single" w:sz="4" w:space="0" w:color="auto"/>
            </w:tcBorders>
            <w:shd w:val="clear" w:color="auto" w:fill="auto"/>
            <w:vAlign w:val="center"/>
            <w:hideMark/>
          </w:tcPr>
          <w:p w14:paraId="2B07FB56" w14:textId="4EEE79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79,350</w:t>
            </w:r>
          </w:p>
        </w:tc>
        <w:tc>
          <w:tcPr>
            <w:tcW w:w="1085" w:type="dxa"/>
            <w:tcBorders>
              <w:top w:val="nil"/>
              <w:left w:val="nil"/>
              <w:bottom w:val="single" w:sz="4" w:space="0" w:color="auto"/>
              <w:right w:val="single" w:sz="4" w:space="0" w:color="auto"/>
            </w:tcBorders>
            <w:shd w:val="clear" w:color="auto" w:fill="auto"/>
            <w:vAlign w:val="center"/>
            <w:hideMark/>
          </w:tcPr>
          <w:p w14:paraId="6C41E1F7" w14:textId="0BC769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529,000</w:t>
            </w:r>
          </w:p>
        </w:tc>
      </w:tr>
      <w:tr w:rsidR="008E3AA5" w:rsidRPr="00F3713C" w14:paraId="663BA7C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6B93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271</w:t>
            </w:r>
          </w:p>
        </w:tc>
        <w:tc>
          <w:tcPr>
            <w:tcW w:w="1213" w:type="dxa"/>
            <w:tcBorders>
              <w:top w:val="nil"/>
              <w:left w:val="nil"/>
              <w:bottom w:val="single" w:sz="4" w:space="0" w:color="auto"/>
              <w:right w:val="single" w:sz="4" w:space="0" w:color="auto"/>
            </w:tcBorders>
            <w:shd w:val="clear" w:color="auto" w:fill="auto"/>
            <w:vAlign w:val="center"/>
            <w:hideMark/>
          </w:tcPr>
          <w:p w14:paraId="47FAD4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CB755EA" w14:textId="0E7A2E4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090023</w:t>
            </w:r>
          </w:p>
        </w:tc>
        <w:tc>
          <w:tcPr>
            <w:tcW w:w="1980" w:type="dxa"/>
            <w:tcBorders>
              <w:top w:val="nil"/>
              <w:left w:val="nil"/>
              <w:bottom w:val="single" w:sz="4" w:space="0" w:color="auto"/>
              <w:right w:val="single" w:sz="4" w:space="0" w:color="auto"/>
            </w:tcBorders>
            <w:shd w:val="clear" w:color="auto" w:fill="auto"/>
            <w:vAlign w:val="center"/>
            <w:hideMark/>
          </w:tcPr>
          <w:p w14:paraId="2067F8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Арьсны идээт ба мөөгөнцөрт өвчнүүд</w:t>
            </w:r>
          </w:p>
        </w:tc>
        <w:tc>
          <w:tcPr>
            <w:tcW w:w="2610" w:type="dxa"/>
            <w:tcBorders>
              <w:top w:val="nil"/>
              <w:left w:val="nil"/>
              <w:bottom w:val="single" w:sz="4" w:space="0" w:color="auto"/>
              <w:right w:val="single" w:sz="4" w:space="0" w:color="auto"/>
            </w:tcBorders>
            <w:shd w:val="clear" w:color="auto" w:fill="auto"/>
            <w:vAlign w:val="center"/>
            <w:hideMark/>
          </w:tcPr>
          <w:p w14:paraId="4FACA8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L00, L01, L02, L08, L60, L62, L70, L71, L72, L73, L74</w:t>
            </w:r>
          </w:p>
        </w:tc>
        <w:tc>
          <w:tcPr>
            <w:tcW w:w="1448" w:type="dxa"/>
            <w:tcBorders>
              <w:top w:val="nil"/>
              <w:left w:val="nil"/>
              <w:bottom w:val="single" w:sz="4" w:space="0" w:color="auto"/>
              <w:right w:val="single" w:sz="4" w:space="0" w:color="auto"/>
            </w:tcBorders>
            <w:shd w:val="clear" w:color="auto" w:fill="auto"/>
            <w:vAlign w:val="center"/>
            <w:hideMark/>
          </w:tcPr>
          <w:p w14:paraId="2DD518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31687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27, 86</w:t>
            </w:r>
          </w:p>
        </w:tc>
        <w:tc>
          <w:tcPr>
            <w:tcW w:w="990" w:type="dxa"/>
            <w:tcBorders>
              <w:top w:val="nil"/>
              <w:left w:val="nil"/>
              <w:bottom w:val="single" w:sz="4" w:space="0" w:color="auto"/>
              <w:right w:val="single" w:sz="4" w:space="0" w:color="auto"/>
            </w:tcBorders>
            <w:shd w:val="clear" w:color="auto" w:fill="auto"/>
            <w:vAlign w:val="center"/>
            <w:hideMark/>
          </w:tcPr>
          <w:p w14:paraId="7248EB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0.483</w:t>
            </w:r>
          </w:p>
        </w:tc>
        <w:tc>
          <w:tcPr>
            <w:tcW w:w="1065" w:type="dxa"/>
            <w:tcBorders>
              <w:top w:val="nil"/>
              <w:left w:val="nil"/>
              <w:bottom w:val="single" w:sz="4" w:space="0" w:color="auto"/>
              <w:right w:val="single" w:sz="4" w:space="0" w:color="auto"/>
            </w:tcBorders>
            <w:shd w:val="clear" w:color="auto" w:fill="auto"/>
            <w:vAlign w:val="center"/>
            <w:hideMark/>
          </w:tcPr>
          <w:p w14:paraId="7286046A" w14:textId="4133ED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373,150</w:t>
            </w:r>
          </w:p>
        </w:tc>
        <w:tc>
          <w:tcPr>
            <w:tcW w:w="1095" w:type="dxa"/>
            <w:tcBorders>
              <w:top w:val="nil"/>
              <w:left w:val="nil"/>
              <w:bottom w:val="single" w:sz="4" w:space="0" w:color="auto"/>
              <w:right w:val="single" w:sz="4" w:space="0" w:color="auto"/>
            </w:tcBorders>
            <w:shd w:val="clear" w:color="auto" w:fill="auto"/>
            <w:vAlign w:val="center"/>
            <w:hideMark/>
          </w:tcPr>
          <w:p w14:paraId="1A645C1C" w14:textId="06CCD8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65,850</w:t>
            </w:r>
          </w:p>
        </w:tc>
        <w:tc>
          <w:tcPr>
            <w:tcW w:w="1085" w:type="dxa"/>
            <w:tcBorders>
              <w:top w:val="nil"/>
              <w:left w:val="nil"/>
              <w:bottom w:val="single" w:sz="4" w:space="0" w:color="auto"/>
              <w:right w:val="single" w:sz="4" w:space="0" w:color="auto"/>
            </w:tcBorders>
            <w:shd w:val="clear" w:color="auto" w:fill="auto"/>
            <w:vAlign w:val="center"/>
            <w:hideMark/>
          </w:tcPr>
          <w:p w14:paraId="172E4C8E" w14:textId="250F14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439,000</w:t>
            </w:r>
          </w:p>
        </w:tc>
      </w:tr>
      <w:tr w:rsidR="008E3AA5" w:rsidRPr="00F3713C" w14:paraId="29DEB1F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A015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272</w:t>
            </w:r>
          </w:p>
        </w:tc>
        <w:tc>
          <w:tcPr>
            <w:tcW w:w="1213" w:type="dxa"/>
            <w:tcBorders>
              <w:top w:val="nil"/>
              <w:left w:val="nil"/>
              <w:bottom w:val="single" w:sz="4" w:space="0" w:color="auto"/>
              <w:right w:val="single" w:sz="4" w:space="0" w:color="auto"/>
            </w:tcBorders>
            <w:shd w:val="clear" w:color="auto" w:fill="auto"/>
            <w:vAlign w:val="center"/>
            <w:hideMark/>
          </w:tcPr>
          <w:p w14:paraId="2D6B36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5058C22" w14:textId="6F3C26D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092071</w:t>
            </w:r>
          </w:p>
        </w:tc>
        <w:tc>
          <w:tcPr>
            <w:tcW w:w="1980" w:type="dxa"/>
            <w:tcBorders>
              <w:top w:val="nil"/>
              <w:left w:val="nil"/>
              <w:bottom w:val="single" w:sz="4" w:space="0" w:color="auto"/>
              <w:right w:val="single" w:sz="4" w:space="0" w:color="auto"/>
            </w:tcBorders>
            <w:shd w:val="clear" w:color="auto" w:fill="auto"/>
            <w:vAlign w:val="center"/>
            <w:hideMark/>
          </w:tcPr>
          <w:p w14:paraId="40DDAE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арьсан доорх эслэгийн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36AD6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L80, L82, L88, L89, L90, L91, L92, L93, L94, L95, L98</w:t>
            </w:r>
          </w:p>
        </w:tc>
        <w:tc>
          <w:tcPr>
            <w:tcW w:w="1448" w:type="dxa"/>
            <w:tcBorders>
              <w:top w:val="nil"/>
              <w:left w:val="nil"/>
              <w:bottom w:val="single" w:sz="4" w:space="0" w:color="auto"/>
              <w:right w:val="single" w:sz="4" w:space="0" w:color="auto"/>
            </w:tcBorders>
            <w:shd w:val="clear" w:color="auto" w:fill="auto"/>
            <w:vAlign w:val="center"/>
            <w:hideMark/>
          </w:tcPr>
          <w:p w14:paraId="04C52B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B192393" w14:textId="71AA7EF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7672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0.769</w:t>
            </w:r>
          </w:p>
        </w:tc>
        <w:tc>
          <w:tcPr>
            <w:tcW w:w="1065" w:type="dxa"/>
            <w:tcBorders>
              <w:top w:val="nil"/>
              <w:left w:val="nil"/>
              <w:bottom w:val="single" w:sz="4" w:space="0" w:color="auto"/>
              <w:right w:val="single" w:sz="4" w:space="0" w:color="auto"/>
            </w:tcBorders>
            <w:shd w:val="clear" w:color="auto" w:fill="auto"/>
            <w:vAlign w:val="center"/>
            <w:hideMark/>
          </w:tcPr>
          <w:p w14:paraId="110FB582" w14:textId="23F9AD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594,150</w:t>
            </w:r>
          </w:p>
        </w:tc>
        <w:tc>
          <w:tcPr>
            <w:tcW w:w="1095" w:type="dxa"/>
            <w:tcBorders>
              <w:top w:val="nil"/>
              <w:left w:val="nil"/>
              <w:bottom w:val="single" w:sz="4" w:space="0" w:color="auto"/>
              <w:right w:val="single" w:sz="4" w:space="0" w:color="auto"/>
            </w:tcBorders>
            <w:shd w:val="clear" w:color="auto" w:fill="auto"/>
            <w:vAlign w:val="center"/>
            <w:hideMark/>
          </w:tcPr>
          <w:p w14:paraId="22B2F8C5" w14:textId="44C19B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104,850</w:t>
            </w:r>
          </w:p>
        </w:tc>
        <w:tc>
          <w:tcPr>
            <w:tcW w:w="1085" w:type="dxa"/>
            <w:tcBorders>
              <w:top w:val="nil"/>
              <w:left w:val="nil"/>
              <w:bottom w:val="single" w:sz="4" w:space="0" w:color="auto"/>
              <w:right w:val="single" w:sz="4" w:space="0" w:color="auto"/>
            </w:tcBorders>
            <w:shd w:val="clear" w:color="auto" w:fill="auto"/>
            <w:vAlign w:val="center"/>
            <w:hideMark/>
          </w:tcPr>
          <w:p w14:paraId="46FE6E6A" w14:textId="785559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699,000</w:t>
            </w:r>
          </w:p>
        </w:tc>
      </w:tr>
      <w:tr w:rsidR="008E3AA5" w:rsidRPr="00F3713C" w14:paraId="1595CDF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5E72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w:t>
            </w:r>
          </w:p>
        </w:tc>
        <w:tc>
          <w:tcPr>
            <w:tcW w:w="1213" w:type="dxa"/>
            <w:tcBorders>
              <w:top w:val="nil"/>
              <w:left w:val="nil"/>
              <w:bottom w:val="single" w:sz="4" w:space="0" w:color="auto"/>
              <w:right w:val="single" w:sz="4" w:space="0" w:color="auto"/>
            </w:tcBorders>
            <w:shd w:val="clear" w:color="auto" w:fill="auto"/>
            <w:vAlign w:val="center"/>
            <w:hideMark/>
          </w:tcPr>
          <w:p w14:paraId="456138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B9AE53" w14:textId="612AAA4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0920751</w:t>
            </w:r>
          </w:p>
        </w:tc>
        <w:tc>
          <w:tcPr>
            <w:tcW w:w="1980" w:type="dxa"/>
            <w:tcBorders>
              <w:top w:val="nil"/>
              <w:left w:val="nil"/>
              <w:bottom w:val="single" w:sz="4" w:space="0" w:color="auto"/>
              <w:right w:val="single" w:sz="4" w:space="0" w:color="auto"/>
            </w:tcBorders>
            <w:shd w:val="clear" w:color="auto" w:fill="auto"/>
            <w:vAlign w:val="center"/>
            <w:hideMark/>
          </w:tcPr>
          <w:p w14:paraId="176183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арьсан доорх эслэгийн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2FF1E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L05, L80, L82, L89, L90, L91, L92, L94, L95, L98</w:t>
            </w:r>
          </w:p>
        </w:tc>
        <w:tc>
          <w:tcPr>
            <w:tcW w:w="1448" w:type="dxa"/>
            <w:tcBorders>
              <w:top w:val="nil"/>
              <w:left w:val="nil"/>
              <w:bottom w:val="single" w:sz="4" w:space="0" w:color="auto"/>
              <w:right w:val="single" w:sz="4" w:space="0" w:color="auto"/>
            </w:tcBorders>
            <w:shd w:val="clear" w:color="auto" w:fill="auto"/>
            <w:vAlign w:val="center"/>
            <w:hideMark/>
          </w:tcPr>
          <w:p w14:paraId="605002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86FE5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86.0, 86.1, 86.2, 86.3, 86.4, 86.5, 86.9</w:t>
            </w:r>
          </w:p>
        </w:tc>
        <w:tc>
          <w:tcPr>
            <w:tcW w:w="990" w:type="dxa"/>
            <w:tcBorders>
              <w:top w:val="nil"/>
              <w:left w:val="nil"/>
              <w:bottom w:val="single" w:sz="4" w:space="0" w:color="auto"/>
              <w:right w:val="single" w:sz="4" w:space="0" w:color="auto"/>
            </w:tcBorders>
            <w:shd w:val="clear" w:color="auto" w:fill="auto"/>
            <w:vAlign w:val="center"/>
            <w:hideMark/>
          </w:tcPr>
          <w:p w14:paraId="77B489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0.577</w:t>
            </w:r>
          </w:p>
        </w:tc>
        <w:tc>
          <w:tcPr>
            <w:tcW w:w="1065" w:type="dxa"/>
            <w:tcBorders>
              <w:top w:val="nil"/>
              <w:left w:val="nil"/>
              <w:bottom w:val="single" w:sz="4" w:space="0" w:color="auto"/>
              <w:right w:val="single" w:sz="4" w:space="0" w:color="auto"/>
            </w:tcBorders>
            <w:shd w:val="clear" w:color="auto" w:fill="auto"/>
            <w:vAlign w:val="center"/>
            <w:hideMark/>
          </w:tcPr>
          <w:p w14:paraId="640843E7" w14:textId="3AAB87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446,250</w:t>
            </w:r>
          </w:p>
        </w:tc>
        <w:tc>
          <w:tcPr>
            <w:tcW w:w="1095" w:type="dxa"/>
            <w:tcBorders>
              <w:top w:val="nil"/>
              <w:left w:val="nil"/>
              <w:bottom w:val="single" w:sz="4" w:space="0" w:color="auto"/>
              <w:right w:val="single" w:sz="4" w:space="0" w:color="auto"/>
            </w:tcBorders>
            <w:shd w:val="clear" w:color="auto" w:fill="auto"/>
            <w:vAlign w:val="center"/>
            <w:hideMark/>
          </w:tcPr>
          <w:p w14:paraId="2C21EF21" w14:textId="6F95DA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78,750</w:t>
            </w:r>
          </w:p>
        </w:tc>
        <w:tc>
          <w:tcPr>
            <w:tcW w:w="1085" w:type="dxa"/>
            <w:tcBorders>
              <w:top w:val="nil"/>
              <w:left w:val="nil"/>
              <w:bottom w:val="single" w:sz="4" w:space="0" w:color="auto"/>
              <w:right w:val="single" w:sz="4" w:space="0" w:color="auto"/>
            </w:tcBorders>
            <w:shd w:val="clear" w:color="auto" w:fill="auto"/>
            <w:vAlign w:val="center"/>
            <w:hideMark/>
          </w:tcPr>
          <w:p w14:paraId="2CDF8248" w14:textId="1ADFC0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525,000</w:t>
            </w:r>
          </w:p>
        </w:tc>
      </w:tr>
      <w:tr w:rsidR="008E3AA5" w:rsidRPr="00F3713C" w14:paraId="1134308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0B2CF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274</w:t>
            </w:r>
          </w:p>
        </w:tc>
        <w:tc>
          <w:tcPr>
            <w:tcW w:w="1213" w:type="dxa"/>
            <w:tcBorders>
              <w:top w:val="nil"/>
              <w:left w:val="nil"/>
              <w:bottom w:val="single" w:sz="4" w:space="0" w:color="auto"/>
              <w:right w:val="single" w:sz="4" w:space="0" w:color="auto"/>
            </w:tcBorders>
            <w:shd w:val="clear" w:color="auto" w:fill="auto"/>
            <w:vAlign w:val="center"/>
            <w:hideMark/>
          </w:tcPr>
          <w:p w14:paraId="5AC998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2EBBE31" w14:textId="5A06902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0920752</w:t>
            </w:r>
          </w:p>
        </w:tc>
        <w:tc>
          <w:tcPr>
            <w:tcW w:w="1980" w:type="dxa"/>
            <w:tcBorders>
              <w:top w:val="nil"/>
              <w:left w:val="nil"/>
              <w:bottom w:val="single" w:sz="4" w:space="0" w:color="auto"/>
              <w:right w:val="single" w:sz="4" w:space="0" w:color="auto"/>
            </w:tcBorders>
            <w:shd w:val="clear" w:color="auto" w:fill="auto"/>
            <w:vAlign w:val="center"/>
            <w:hideMark/>
          </w:tcPr>
          <w:p w14:paraId="28EC1B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арьсан доорх эслэгийн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4F7D0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L89, L90, L91</w:t>
            </w:r>
          </w:p>
        </w:tc>
        <w:tc>
          <w:tcPr>
            <w:tcW w:w="1448" w:type="dxa"/>
            <w:tcBorders>
              <w:top w:val="nil"/>
              <w:left w:val="nil"/>
              <w:bottom w:val="single" w:sz="4" w:space="0" w:color="auto"/>
              <w:right w:val="single" w:sz="4" w:space="0" w:color="auto"/>
            </w:tcBorders>
            <w:shd w:val="clear" w:color="auto" w:fill="auto"/>
            <w:vAlign w:val="center"/>
            <w:hideMark/>
          </w:tcPr>
          <w:p w14:paraId="31F75C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94FF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86.6, 86.7, 86.8</w:t>
            </w:r>
          </w:p>
        </w:tc>
        <w:tc>
          <w:tcPr>
            <w:tcW w:w="990" w:type="dxa"/>
            <w:tcBorders>
              <w:top w:val="nil"/>
              <w:left w:val="nil"/>
              <w:bottom w:val="single" w:sz="4" w:space="0" w:color="auto"/>
              <w:right w:val="single" w:sz="4" w:space="0" w:color="auto"/>
            </w:tcBorders>
            <w:shd w:val="clear" w:color="auto" w:fill="auto"/>
            <w:vAlign w:val="center"/>
            <w:hideMark/>
          </w:tcPr>
          <w:p w14:paraId="640A6D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1.394</w:t>
            </w:r>
          </w:p>
        </w:tc>
        <w:tc>
          <w:tcPr>
            <w:tcW w:w="1065" w:type="dxa"/>
            <w:tcBorders>
              <w:top w:val="nil"/>
              <w:left w:val="nil"/>
              <w:bottom w:val="single" w:sz="4" w:space="0" w:color="auto"/>
              <w:right w:val="single" w:sz="4" w:space="0" w:color="auto"/>
            </w:tcBorders>
            <w:shd w:val="clear" w:color="auto" w:fill="auto"/>
            <w:vAlign w:val="center"/>
            <w:hideMark/>
          </w:tcPr>
          <w:p w14:paraId="7F1762B2" w14:textId="2A28ED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1,077,800</w:t>
            </w:r>
          </w:p>
        </w:tc>
        <w:tc>
          <w:tcPr>
            <w:tcW w:w="1095" w:type="dxa"/>
            <w:tcBorders>
              <w:top w:val="nil"/>
              <w:left w:val="nil"/>
              <w:bottom w:val="single" w:sz="4" w:space="0" w:color="auto"/>
              <w:right w:val="single" w:sz="4" w:space="0" w:color="auto"/>
            </w:tcBorders>
            <w:shd w:val="clear" w:color="auto" w:fill="auto"/>
            <w:vAlign w:val="center"/>
            <w:hideMark/>
          </w:tcPr>
          <w:p w14:paraId="3F324465" w14:textId="2D3A53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190,200</w:t>
            </w:r>
          </w:p>
        </w:tc>
        <w:tc>
          <w:tcPr>
            <w:tcW w:w="1085" w:type="dxa"/>
            <w:tcBorders>
              <w:top w:val="nil"/>
              <w:left w:val="nil"/>
              <w:bottom w:val="single" w:sz="4" w:space="0" w:color="auto"/>
              <w:right w:val="single" w:sz="4" w:space="0" w:color="auto"/>
            </w:tcBorders>
            <w:shd w:val="clear" w:color="auto" w:fill="auto"/>
            <w:vAlign w:val="center"/>
            <w:hideMark/>
          </w:tcPr>
          <w:p w14:paraId="0676A8BE" w14:textId="7CD2C9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1,268,000</w:t>
            </w:r>
          </w:p>
        </w:tc>
      </w:tr>
      <w:tr w:rsidR="008E3AA5" w:rsidRPr="00F3713C" w14:paraId="1EBF063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368B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w:t>
            </w:r>
          </w:p>
        </w:tc>
        <w:tc>
          <w:tcPr>
            <w:tcW w:w="1213" w:type="dxa"/>
            <w:tcBorders>
              <w:top w:val="nil"/>
              <w:left w:val="nil"/>
              <w:bottom w:val="single" w:sz="4" w:space="0" w:color="auto"/>
              <w:right w:val="single" w:sz="4" w:space="0" w:color="auto"/>
            </w:tcBorders>
            <w:shd w:val="clear" w:color="auto" w:fill="auto"/>
            <w:vAlign w:val="center"/>
            <w:hideMark/>
          </w:tcPr>
          <w:p w14:paraId="398059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BE9A75B" w14:textId="0F685A2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0920753</w:t>
            </w:r>
          </w:p>
        </w:tc>
        <w:tc>
          <w:tcPr>
            <w:tcW w:w="1980" w:type="dxa"/>
            <w:tcBorders>
              <w:top w:val="nil"/>
              <w:left w:val="nil"/>
              <w:bottom w:val="single" w:sz="4" w:space="0" w:color="auto"/>
              <w:right w:val="single" w:sz="4" w:space="0" w:color="auto"/>
            </w:tcBorders>
            <w:shd w:val="clear" w:color="auto" w:fill="auto"/>
            <w:vAlign w:val="center"/>
            <w:hideMark/>
          </w:tcPr>
          <w:p w14:paraId="1DC614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арьсан доорх эслэгийн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312B5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L89</w:t>
            </w:r>
          </w:p>
        </w:tc>
        <w:tc>
          <w:tcPr>
            <w:tcW w:w="1448" w:type="dxa"/>
            <w:tcBorders>
              <w:top w:val="nil"/>
              <w:left w:val="nil"/>
              <w:bottom w:val="single" w:sz="4" w:space="0" w:color="auto"/>
              <w:right w:val="single" w:sz="4" w:space="0" w:color="auto"/>
            </w:tcBorders>
            <w:shd w:val="clear" w:color="auto" w:fill="auto"/>
            <w:vAlign w:val="center"/>
            <w:hideMark/>
          </w:tcPr>
          <w:p w14:paraId="0FC860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52D2E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84.1</w:t>
            </w:r>
          </w:p>
        </w:tc>
        <w:tc>
          <w:tcPr>
            <w:tcW w:w="990" w:type="dxa"/>
            <w:tcBorders>
              <w:top w:val="nil"/>
              <w:left w:val="nil"/>
              <w:bottom w:val="single" w:sz="4" w:space="0" w:color="auto"/>
              <w:right w:val="single" w:sz="4" w:space="0" w:color="auto"/>
            </w:tcBorders>
            <w:shd w:val="clear" w:color="auto" w:fill="auto"/>
            <w:vAlign w:val="center"/>
            <w:hideMark/>
          </w:tcPr>
          <w:p w14:paraId="017035A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6.725</w:t>
            </w:r>
          </w:p>
        </w:tc>
        <w:tc>
          <w:tcPr>
            <w:tcW w:w="1065" w:type="dxa"/>
            <w:tcBorders>
              <w:top w:val="nil"/>
              <w:left w:val="nil"/>
              <w:bottom w:val="single" w:sz="4" w:space="0" w:color="auto"/>
              <w:right w:val="single" w:sz="4" w:space="0" w:color="auto"/>
            </w:tcBorders>
            <w:shd w:val="clear" w:color="auto" w:fill="auto"/>
            <w:vAlign w:val="center"/>
            <w:hideMark/>
          </w:tcPr>
          <w:p w14:paraId="48C6A1FB" w14:textId="752216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5,198,600</w:t>
            </w:r>
          </w:p>
        </w:tc>
        <w:tc>
          <w:tcPr>
            <w:tcW w:w="1095" w:type="dxa"/>
            <w:tcBorders>
              <w:top w:val="nil"/>
              <w:left w:val="nil"/>
              <w:bottom w:val="single" w:sz="4" w:space="0" w:color="auto"/>
              <w:right w:val="single" w:sz="4" w:space="0" w:color="auto"/>
            </w:tcBorders>
            <w:shd w:val="clear" w:color="auto" w:fill="auto"/>
            <w:vAlign w:val="center"/>
            <w:hideMark/>
          </w:tcPr>
          <w:p w14:paraId="0740E604" w14:textId="641C9F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917,400</w:t>
            </w:r>
          </w:p>
        </w:tc>
        <w:tc>
          <w:tcPr>
            <w:tcW w:w="1085" w:type="dxa"/>
            <w:tcBorders>
              <w:top w:val="nil"/>
              <w:left w:val="nil"/>
              <w:bottom w:val="single" w:sz="4" w:space="0" w:color="auto"/>
              <w:right w:val="single" w:sz="4" w:space="0" w:color="auto"/>
            </w:tcBorders>
            <w:shd w:val="clear" w:color="auto" w:fill="auto"/>
            <w:vAlign w:val="center"/>
            <w:hideMark/>
          </w:tcPr>
          <w:p w14:paraId="5FC4DF7F" w14:textId="529F1F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6,116,000</w:t>
            </w:r>
          </w:p>
        </w:tc>
      </w:tr>
      <w:tr w:rsidR="008E3AA5" w:rsidRPr="00F3713C" w14:paraId="197A018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5F63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276</w:t>
            </w:r>
          </w:p>
        </w:tc>
        <w:tc>
          <w:tcPr>
            <w:tcW w:w="1213" w:type="dxa"/>
            <w:tcBorders>
              <w:top w:val="nil"/>
              <w:left w:val="nil"/>
              <w:bottom w:val="single" w:sz="4" w:space="0" w:color="auto"/>
              <w:right w:val="single" w:sz="4" w:space="0" w:color="auto"/>
            </w:tcBorders>
            <w:shd w:val="clear" w:color="auto" w:fill="auto"/>
            <w:vAlign w:val="center"/>
            <w:hideMark/>
          </w:tcPr>
          <w:p w14:paraId="63688E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341E83" w14:textId="2734A16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092421</w:t>
            </w:r>
          </w:p>
        </w:tc>
        <w:tc>
          <w:tcPr>
            <w:tcW w:w="1980" w:type="dxa"/>
            <w:tcBorders>
              <w:top w:val="nil"/>
              <w:left w:val="nil"/>
              <w:bottom w:val="single" w:sz="4" w:space="0" w:color="auto"/>
              <w:right w:val="single" w:sz="4" w:space="0" w:color="auto"/>
            </w:tcBorders>
            <w:shd w:val="clear" w:color="auto" w:fill="auto"/>
            <w:vAlign w:val="center"/>
            <w:hideMark/>
          </w:tcPr>
          <w:p w14:paraId="13835C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Дерматит, эритем</w:t>
            </w:r>
          </w:p>
        </w:tc>
        <w:tc>
          <w:tcPr>
            <w:tcW w:w="2610" w:type="dxa"/>
            <w:tcBorders>
              <w:top w:val="nil"/>
              <w:left w:val="nil"/>
              <w:bottom w:val="single" w:sz="4" w:space="0" w:color="auto"/>
              <w:right w:val="single" w:sz="4" w:space="0" w:color="auto"/>
            </w:tcBorders>
            <w:shd w:val="clear" w:color="auto" w:fill="auto"/>
            <w:vAlign w:val="center"/>
            <w:hideMark/>
          </w:tcPr>
          <w:p w14:paraId="318592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L20, L21, L51, L52</w:t>
            </w:r>
          </w:p>
        </w:tc>
        <w:tc>
          <w:tcPr>
            <w:tcW w:w="1448" w:type="dxa"/>
            <w:tcBorders>
              <w:top w:val="nil"/>
              <w:left w:val="nil"/>
              <w:bottom w:val="single" w:sz="4" w:space="0" w:color="auto"/>
              <w:right w:val="single" w:sz="4" w:space="0" w:color="auto"/>
            </w:tcBorders>
            <w:shd w:val="clear" w:color="auto" w:fill="auto"/>
            <w:vAlign w:val="center"/>
            <w:hideMark/>
          </w:tcPr>
          <w:p w14:paraId="6C61C9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E7205C5" w14:textId="292042E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75443E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0.532</w:t>
            </w:r>
          </w:p>
        </w:tc>
        <w:tc>
          <w:tcPr>
            <w:tcW w:w="1065" w:type="dxa"/>
            <w:tcBorders>
              <w:top w:val="nil"/>
              <w:left w:val="nil"/>
              <w:bottom w:val="single" w:sz="4" w:space="0" w:color="auto"/>
              <w:right w:val="single" w:sz="4" w:space="0" w:color="auto"/>
            </w:tcBorders>
            <w:shd w:val="clear" w:color="auto" w:fill="auto"/>
            <w:vAlign w:val="center"/>
            <w:hideMark/>
          </w:tcPr>
          <w:p w14:paraId="76BD35E6" w14:textId="6801D6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411,400</w:t>
            </w:r>
          </w:p>
        </w:tc>
        <w:tc>
          <w:tcPr>
            <w:tcW w:w="1095" w:type="dxa"/>
            <w:tcBorders>
              <w:top w:val="nil"/>
              <w:left w:val="nil"/>
              <w:bottom w:val="single" w:sz="4" w:space="0" w:color="auto"/>
              <w:right w:val="single" w:sz="4" w:space="0" w:color="auto"/>
            </w:tcBorders>
            <w:shd w:val="clear" w:color="auto" w:fill="auto"/>
            <w:vAlign w:val="center"/>
            <w:hideMark/>
          </w:tcPr>
          <w:p w14:paraId="53C9C20C" w14:textId="19B7F2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72,600</w:t>
            </w:r>
          </w:p>
        </w:tc>
        <w:tc>
          <w:tcPr>
            <w:tcW w:w="1085" w:type="dxa"/>
            <w:tcBorders>
              <w:top w:val="nil"/>
              <w:left w:val="nil"/>
              <w:bottom w:val="single" w:sz="4" w:space="0" w:color="auto"/>
              <w:right w:val="single" w:sz="4" w:space="0" w:color="auto"/>
            </w:tcBorders>
            <w:shd w:val="clear" w:color="auto" w:fill="auto"/>
            <w:vAlign w:val="center"/>
            <w:hideMark/>
          </w:tcPr>
          <w:p w14:paraId="7E262C2F" w14:textId="184E35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484,000</w:t>
            </w:r>
          </w:p>
        </w:tc>
      </w:tr>
      <w:tr w:rsidR="008E3AA5" w:rsidRPr="00F3713C" w14:paraId="4E9F980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98AA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277</w:t>
            </w:r>
          </w:p>
        </w:tc>
        <w:tc>
          <w:tcPr>
            <w:tcW w:w="1213" w:type="dxa"/>
            <w:tcBorders>
              <w:top w:val="nil"/>
              <w:left w:val="nil"/>
              <w:bottom w:val="single" w:sz="4" w:space="0" w:color="auto"/>
              <w:right w:val="single" w:sz="4" w:space="0" w:color="auto"/>
            </w:tcBorders>
            <w:shd w:val="clear" w:color="auto" w:fill="auto"/>
            <w:vAlign w:val="center"/>
            <w:hideMark/>
          </w:tcPr>
          <w:p w14:paraId="13D494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D5C8C4E" w14:textId="09BF905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094401</w:t>
            </w:r>
          </w:p>
        </w:tc>
        <w:tc>
          <w:tcPr>
            <w:tcW w:w="1980" w:type="dxa"/>
            <w:tcBorders>
              <w:top w:val="nil"/>
              <w:left w:val="nil"/>
              <w:bottom w:val="single" w:sz="4" w:space="0" w:color="auto"/>
              <w:right w:val="single" w:sz="4" w:space="0" w:color="auto"/>
            </w:tcBorders>
            <w:shd w:val="clear" w:color="auto" w:fill="auto"/>
            <w:vAlign w:val="center"/>
            <w:hideMark/>
          </w:tcPr>
          <w:p w14:paraId="427F69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Цэлцрүүт эмгэг</w:t>
            </w:r>
          </w:p>
        </w:tc>
        <w:tc>
          <w:tcPr>
            <w:tcW w:w="2610" w:type="dxa"/>
            <w:tcBorders>
              <w:top w:val="nil"/>
              <w:left w:val="nil"/>
              <w:bottom w:val="single" w:sz="4" w:space="0" w:color="auto"/>
              <w:right w:val="single" w:sz="4" w:space="0" w:color="auto"/>
            </w:tcBorders>
            <w:shd w:val="clear" w:color="auto" w:fill="auto"/>
            <w:vAlign w:val="center"/>
            <w:hideMark/>
          </w:tcPr>
          <w:p w14:paraId="2CFB38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L10, L11, L13, L14</w:t>
            </w:r>
          </w:p>
        </w:tc>
        <w:tc>
          <w:tcPr>
            <w:tcW w:w="1448" w:type="dxa"/>
            <w:tcBorders>
              <w:top w:val="nil"/>
              <w:left w:val="nil"/>
              <w:bottom w:val="single" w:sz="4" w:space="0" w:color="auto"/>
              <w:right w:val="single" w:sz="4" w:space="0" w:color="auto"/>
            </w:tcBorders>
            <w:shd w:val="clear" w:color="auto" w:fill="auto"/>
            <w:vAlign w:val="center"/>
            <w:hideMark/>
          </w:tcPr>
          <w:p w14:paraId="3CB1C8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B65DB34" w14:textId="1511258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D9701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0.720</w:t>
            </w:r>
          </w:p>
        </w:tc>
        <w:tc>
          <w:tcPr>
            <w:tcW w:w="1065" w:type="dxa"/>
            <w:tcBorders>
              <w:top w:val="nil"/>
              <w:left w:val="nil"/>
              <w:bottom w:val="single" w:sz="4" w:space="0" w:color="auto"/>
              <w:right w:val="single" w:sz="4" w:space="0" w:color="auto"/>
            </w:tcBorders>
            <w:shd w:val="clear" w:color="auto" w:fill="auto"/>
            <w:vAlign w:val="center"/>
            <w:hideMark/>
          </w:tcPr>
          <w:p w14:paraId="0519D5A5" w14:textId="10362BB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556,750</w:t>
            </w:r>
          </w:p>
        </w:tc>
        <w:tc>
          <w:tcPr>
            <w:tcW w:w="1095" w:type="dxa"/>
            <w:tcBorders>
              <w:top w:val="nil"/>
              <w:left w:val="nil"/>
              <w:bottom w:val="single" w:sz="4" w:space="0" w:color="auto"/>
              <w:right w:val="single" w:sz="4" w:space="0" w:color="auto"/>
            </w:tcBorders>
            <w:shd w:val="clear" w:color="auto" w:fill="auto"/>
            <w:vAlign w:val="center"/>
            <w:hideMark/>
          </w:tcPr>
          <w:p w14:paraId="4B25D948" w14:textId="4575B2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98,250</w:t>
            </w:r>
          </w:p>
        </w:tc>
        <w:tc>
          <w:tcPr>
            <w:tcW w:w="1085" w:type="dxa"/>
            <w:tcBorders>
              <w:top w:val="nil"/>
              <w:left w:val="nil"/>
              <w:bottom w:val="single" w:sz="4" w:space="0" w:color="auto"/>
              <w:right w:val="single" w:sz="4" w:space="0" w:color="auto"/>
            </w:tcBorders>
            <w:shd w:val="clear" w:color="auto" w:fill="auto"/>
            <w:vAlign w:val="center"/>
            <w:hideMark/>
          </w:tcPr>
          <w:p w14:paraId="060D7DCB" w14:textId="597411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655,000</w:t>
            </w:r>
          </w:p>
        </w:tc>
      </w:tr>
      <w:tr w:rsidR="008E3AA5" w:rsidRPr="00F3713C" w14:paraId="04D2527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98491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w:t>
            </w:r>
          </w:p>
        </w:tc>
        <w:tc>
          <w:tcPr>
            <w:tcW w:w="1213" w:type="dxa"/>
            <w:tcBorders>
              <w:top w:val="nil"/>
              <w:left w:val="nil"/>
              <w:bottom w:val="single" w:sz="4" w:space="0" w:color="auto"/>
              <w:right w:val="single" w:sz="4" w:space="0" w:color="auto"/>
            </w:tcBorders>
            <w:shd w:val="clear" w:color="auto" w:fill="auto"/>
            <w:vAlign w:val="center"/>
            <w:hideMark/>
          </w:tcPr>
          <w:p w14:paraId="7C38DD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C988780" w14:textId="2E6758B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092703</w:t>
            </w:r>
          </w:p>
        </w:tc>
        <w:tc>
          <w:tcPr>
            <w:tcW w:w="1980" w:type="dxa"/>
            <w:tcBorders>
              <w:top w:val="nil"/>
              <w:left w:val="nil"/>
              <w:bottom w:val="single" w:sz="4" w:space="0" w:color="auto"/>
              <w:right w:val="single" w:sz="4" w:space="0" w:color="auto"/>
            </w:tcBorders>
            <w:shd w:val="clear" w:color="auto" w:fill="auto"/>
            <w:vAlign w:val="center"/>
            <w:hideMark/>
          </w:tcPr>
          <w:p w14:paraId="7292F7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B20F2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N60, N61, N62, N63, N64, Q83</w:t>
            </w:r>
          </w:p>
        </w:tc>
        <w:tc>
          <w:tcPr>
            <w:tcW w:w="1448" w:type="dxa"/>
            <w:tcBorders>
              <w:top w:val="nil"/>
              <w:left w:val="nil"/>
              <w:bottom w:val="single" w:sz="4" w:space="0" w:color="auto"/>
              <w:right w:val="single" w:sz="4" w:space="0" w:color="auto"/>
            </w:tcBorders>
            <w:shd w:val="clear" w:color="auto" w:fill="auto"/>
            <w:vAlign w:val="center"/>
            <w:hideMark/>
          </w:tcPr>
          <w:p w14:paraId="0A1370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6CD87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85, 86</w:t>
            </w:r>
          </w:p>
        </w:tc>
        <w:tc>
          <w:tcPr>
            <w:tcW w:w="990" w:type="dxa"/>
            <w:tcBorders>
              <w:top w:val="nil"/>
              <w:left w:val="nil"/>
              <w:bottom w:val="single" w:sz="4" w:space="0" w:color="auto"/>
              <w:right w:val="single" w:sz="4" w:space="0" w:color="auto"/>
            </w:tcBorders>
            <w:shd w:val="clear" w:color="auto" w:fill="auto"/>
            <w:vAlign w:val="center"/>
            <w:hideMark/>
          </w:tcPr>
          <w:p w14:paraId="35DF9A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0.553</w:t>
            </w:r>
          </w:p>
        </w:tc>
        <w:tc>
          <w:tcPr>
            <w:tcW w:w="1065" w:type="dxa"/>
            <w:tcBorders>
              <w:top w:val="nil"/>
              <w:left w:val="nil"/>
              <w:bottom w:val="single" w:sz="4" w:space="0" w:color="auto"/>
              <w:right w:val="single" w:sz="4" w:space="0" w:color="auto"/>
            </w:tcBorders>
            <w:shd w:val="clear" w:color="auto" w:fill="auto"/>
            <w:vAlign w:val="center"/>
            <w:hideMark/>
          </w:tcPr>
          <w:p w14:paraId="5E411C21" w14:textId="62E7EF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427,550</w:t>
            </w:r>
          </w:p>
        </w:tc>
        <w:tc>
          <w:tcPr>
            <w:tcW w:w="1095" w:type="dxa"/>
            <w:tcBorders>
              <w:top w:val="nil"/>
              <w:left w:val="nil"/>
              <w:bottom w:val="single" w:sz="4" w:space="0" w:color="auto"/>
              <w:right w:val="single" w:sz="4" w:space="0" w:color="auto"/>
            </w:tcBorders>
            <w:shd w:val="clear" w:color="auto" w:fill="auto"/>
            <w:vAlign w:val="center"/>
            <w:hideMark/>
          </w:tcPr>
          <w:p w14:paraId="02E11068" w14:textId="24D138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75,450</w:t>
            </w:r>
          </w:p>
        </w:tc>
        <w:tc>
          <w:tcPr>
            <w:tcW w:w="1085" w:type="dxa"/>
            <w:tcBorders>
              <w:top w:val="nil"/>
              <w:left w:val="nil"/>
              <w:bottom w:val="single" w:sz="4" w:space="0" w:color="auto"/>
              <w:right w:val="single" w:sz="4" w:space="0" w:color="auto"/>
            </w:tcBorders>
            <w:shd w:val="clear" w:color="auto" w:fill="auto"/>
            <w:vAlign w:val="center"/>
            <w:hideMark/>
          </w:tcPr>
          <w:p w14:paraId="0F3F2746" w14:textId="359CD0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503,000</w:t>
            </w:r>
          </w:p>
        </w:tc>
      </w:tr>
      <w:tr w:rsidR="008E3AA5" w:rsidRPr="00F3713C" w14:paraId="4280878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B28C4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279</w:t>
            </w:r>
          </w:p>
        </w:tc>
        <w:tc>
          <w:tcPr>
            <w:tcW w:w="1213" w:type="dxa"/>
            <w:tcBorders>
              <w:top w:val="nil"/>
              <w:left w:val="nil"/>
              <w:bottom w:val="single" w:sz="4" w:space="0" w:color="auto"/>
              <w:right w:val="single" w:sz="4" w:space="0" w:color="auto"/>
            </w:tcBorders>
            <w:shd w:val="clear" w:color="auto" w:fill="auto"/>
            <w:vAlign w:val="center"/>
            <w:hideMark/>
          </w:tcPr>
          <w:p w14:paraId="43BB58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52FCA05" w14:textId="519D868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093051</w:t>
            </w:r>
          </w:p>
        </w:tc>
        <w:tc>
          <w:tcPr>
            <w:tcW w:w="1980" w:type="dxa"/>
            <w:tcBorders>
              <w:top w:val="nil"/>
              <w:left w:val="nil"/>
              <w:bottom w:val="single" w:sz="4" w:space="0" w:color="auto"/>
              <w:right w:val="single" w:sz="4" w:space="0" w:color="auto"/>
            </w:tcBorders>
            <w:shd w:val="clear" w:color="auto" w:fill="auto"/>
            <w:vAlign w:val="center"/>
            <w:hideMark/>
          </w:tcPr>
          <w:p w14:paraId="1565DC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арьсан доорх эслэгийн халдвар</w:t>
            </w:r>
          </w:p>
        </w:tc>
        <w:tc>
          <w:tcPr>
            <w:tcW w:w="2610" w:type="dxa"/>
            <w:tcBorders>
              <w:top w:val="nil"/>
              <w:left w:val="nil"/>
              <w:bottom w:val="single" w:sz="4" w:space="0" w:color="auto"/>
              <w:right w:val="single" w:sz="4" w:space="0" w:color="auto"/>
            </w:tcBorders>
            <w:shd w:val="clear" w:color="auto" w:fill="auto"/>
            <w:vAlign w:val="center"/>
            <w:hideMark/>
          </w:tcPr>
          <w:p w14:paraId="7FD6C2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L00, L01, L02, L03, L04, L05, L08, L12</w:t>
            </w:r>
          </w:p>
        </w:tc>
        <w:tc>
          <w:tcPr>
            <w:tcW w:w="1448" w:type="dxa"/>
            <w:tcBorders>
              <w:top w:val="nil"/>
              <w:left w:val="nil"/>
              <w:bottom w:val="single" w:sz="4" w:space="0" w:color="auto"/>
              <w:right w:val="single" w:sz="4" w:space="0" w:color="auto"/>
            </w:tcBorders>
            <w:shd w:val="clear" w:color="auto" w:fill="auto"/>
            <w:vAlign w:val="center"/>
            <w:hideMark/>
          </w:tcPr>
          <w:p w14:paraId="6CFE2A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DB9A2B1" w14:textId="233E6F1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5A3560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662798B7" w14:textId="1117F8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181A8657" w14:textId="31CDC8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4CA0739F" w14:textId="6E1683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7CFBA98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DD48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280</w:t>
            </w:r>
          </w:p>
        </w:tc>
        <w:tc>
          <w:tcPr>
            <w:tcW w:w="1213" w:type="dxa"/>
            <w:tcBorders>
              <w:top w:val="nil"/>
              <w:left w:val="nil"/>
              <w:bottom w:val="single" w:sz="4" w:space="0" w:color="auto"/>
              <w:right w:val="single" w:sz="4" w:space="0" w:color="auto"/>
            </w:tcBorders>
            <w:shd w:val="clear" w:color="auto" w:fill="auto"/>
            <w:vAlign w:val="center"/>
            <w:hideMark/>
          </w:tcPr>
          <w:p w14:paraId="5F4272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32115E9" w14:textId="45D072B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100471</w:t>
            </w:r>
          </w:p>
        </w:tc>
        <w:tc>
          <w:tcPr>
            <w:tcW w:w="1980" w:type="dxa"/>
            <w:tcBorders>
              <w:top w:val="nil"/>
              <w:left w:val="nil"/>
              <w:bottom w:val="single" w:sz="4" w:space="0" w:color="auto"/>
              <w:right w:val="single" w:sz="4" w:space="0" w:color="auto"/>
            </w:tcBorders>
            <w:shd w:val="clear" w:color="auto" w:fill="auto"/>
            <w:vAlign w:val="center"/>
            <w:hideMark/>
          </w:tcPr>
          <w:p w14:paraId="77524E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2BA51E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E00, E01, E03, E04, E05, E06</w:t>
            </w:r>
          </w:p>
        </w:tc>
        <w:tc>
          <w:tcPr>
            <w:tcW w:w="1448" w:type="dxa"/>
            <w:tcBorders>
              <w:top w:val="nil"/>
              <w:left w:val="nil"/>
              <w:bottom w:val="single" w:sz="4" w:space="0" w:color="auto"/>
              <w:right w:val="single" w:sz="4" w:space="0" w:color="auto"/>
            </w:tcBorders>
            <w:shd w:val="clear" w:color="auto" w:fill="auto"/>
            <w:vAlign w:val="center"/>
            <w:hideMark/>
          </w:tcPr>
          <w:p w14:paraId="789F72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7F60975" w14:textId="68CE715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4D58E2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0.641</w:t>
            </w:r>
          </w:p>
        </w:tc>
        <w:tc>
          <w:tcPr>
            <w:tcW w:w="1065" w:type="dxa"/>
            <w:tcBorders>
              <w:top w:val="nil"/>
              <w:left w:val="nil"/>
              <w:bottom w:val="single" w:sz="4" w:space="0" w:color="auto"/>
              <w:right w:val="single" w:sz="4" w:space="0" w:color="auto"/>
            </w:tcBorders>
            <w:shd w:val="clear" w:color="auto" w:fill="auto"/>
            <w:vAlign w:val="center"/>
            <w:hideMark/>
          </w:tcPr>
          <w:p w14:paraId="1FBBD819" w14:textId="46380D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495,550</w:t>
            </w:r>
          </w:p>
        </w:tc>
        <w:tc>
          <w:tcPr>
            <w:tcW w:w="1095" w:type="dxa"/>
            <w:tcBorders>
              <w:top w:val="nil"/>
              <w:left w:val="nil"/>
              <w:bottom w:val="single" w:sz="4" w:space="0" w:color="auto"/>
              <w:right w:val="single" w:sz="4" w:space="0" w:color="auto"/>
            </w:tcBorders>
            <w:shd w:val="clear" w:color="auto" w:fill="auto"/>
            <w:vAlign w:val="center"/>
            <w:hideMark/>
          </w:tcPr>
          <w:p w14:paraId="045DEDB5" w14:textId="07E966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87,450</w:t>
            </w:r>
          </w:p>
        </w:tc>
        <w:tc>
          <w:tcPr>
            <w:tcW w:w="1085" w:type="dxa"/>
            <w:tcBorders>
              <w:top w:val="nil"/>
              <w:left w:val="nil"/>
              <w:bottom w:val="single" w:sz="4" w:space="0" w:color="auto"/>
              <w:right w:val="single" w:sz="4" w:space="0" w:color="auto"/>
            </w:tcBorders>
            <w:shd w:val="clear" w:color="auto" w:fill="auto"/>
            <w:vAlign w:val="center"/>
            <w:hideMark/>
          </w:tcPr>
          <w:p w14:paraId="2274FC31" w14:textId="7A964E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583,000</w:t>
            </w:r>
          </w:p>
        </w:tc>
      </w:tr>
      <w:tr w:rsidR="008E3AA5" w:rsidRPr="00F3713C" w14:paraId="23D2C1E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A4B0E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281</w:t>
            </w:r>
          </w:p>
        </w:tc>
        <w:tc>
          <w:tcPr>
            <w:tcW w:w="1213" w:type="dxa"/>
            <w:tcBorders>
              <w:top w:val="nil"/>
              <w:left w:val="nil"/>
              <w:bottom w:val="single" w:sz="4" w:space="0" w:color="auto"/>
              <w:right w:val="single" w:sz="4" w:space="0" w:color="auto"/>
            </w:tcBorders>
            <w:shd w:val="clear" w:color="auto" w:fill="auto"/>
            <w:vAlign w:val="center"/>
            <w:hideMark/>
          </w:tcPr>
          <w:p w14:paraId="1223AC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D8DD933" w14:textId="48C27F7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100472</w:t>
            </w:r>
          </w:p>
        </w:tc>
        <w:tc>
          <w:tcPr>
            <w:tcW w:w="1980" w:type="dxa"/>
            <w:tcBorders>
              <w:top w:val="nil"/>
              <w:left w:val="nil"/>
              <w:bottom w:val="single" w:sz="4" w:space="0" w:color="auto"/>
              <w:right w:val="single" w:sz="4" w:space="0" w:color="auto"/>
            </w:tcBorders>
            <w:shd w:val="clear" w:color="auto" w:fill="auto"/>
            <w:vAlign w:val="center"/>
            <w:hideMark/>
          </w:tcPr>
          <w:p w14:paraId="45D27A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36B18B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E01, E03, E04, E05, E06</w:t>
            </w:r>
          </w:p>
        </w:tc>
        <w:tc>
          <w:tcPr>
            <w:tcW w:w="1448" w:type="dxa"/>
            <w:tcBorders>
              <w:top w:val="nil"/>
              <w:left w:val="nil"/>
              <w:bottom w:val="single" w:sz="4" w:space="0" w:color="auto"/>
              <w:right w:val="single" w:sz="4" w:space="0" w:color="auto"/>
            </w:tcBorders>
            <w:shd w:val="clear" w:color="auto" w:fill="auto"/>
            <w:vAlign w:val="center"/>
            <w:hideMark/>
          </w:tcPr>
          <w:p w14:paraId="543D32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AC640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06.0, 06.2, 06.3, 06.4, 06.7, 06.8, 06.9</w:t>
            </w:r>
          </w:p>
        </w:tc>
        <w:tc>
          <w:tcPr>
            <w:tcW w:w="990" w:type="dxa"/>
            <w:tcBorders>
              <w:top w:val="nil"/>
              <w:left w:val="nil"/>
              <w:bottom w:val="single" w:sz="4" w:space="0" w:color="auto"/>
              <w:right w:val="single" w:sz="4" w:space="0" w:color="auto"/>
            </w:tcBorders>
            <w:shd w:val="clear" w:color="auto" w:fill="auto"/>
            <w:vAlign w:val="center"/>
            <w:hideMark/>
          </w:tcPr>
          <w:p w14:paraId="3298A7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1.245</w:t>
            </w:r>
          </w:p>
        </w:tc>
        <w:tc>
          <w:tcPr>
            <w:tcW w:w="1065" w:type="dxa"/>
            <w:tcBorders>
              <w:top w:val="nil"/>
              <w:left w:val="nil"/>
              <w:bottom w:val="single" w:sz="4" w:space="0" w:color="auto"/>
              <w:right w:val="single" w:sz="4" w:space="0" w:color="auto"/>
            </w:tcBorders>
            <w:shd w:val="clear" w:color="auto" w:fill="auto"/>
            <w:vAlign w:val="center"/>
            <w:hideMark/>
          </w:tcPr>
          <w:p w14:paraId="25556F90" w14:textId="116D9EF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962,200</w:t>
            </w:r>
          </w:p>
        </w:tc>
        <w:tc>
          <w:tcPr>
            <w:tcW w:w="1095" w:type="dxa"/>
            <w:tcBorders>
              <w:top w:val="nil"/>
              <w:left w:val="nil"/>
              <w:bottom w:val="single" w:sz="4" w:space="0" w:color="auto"/>
              <w:right w:val="single" w:sz="4" w:space="0" w:color="auto"/>
            </w:tcBorders>
            <w:shd w:val="clear" w:color="auto" w:fill="auto"/>
            <w:vAlign w:val="center"/>
            <w:hideMark/>
          </w:tcPr>
          <w:p w14:paraId="59A59FF5" w14:textId="57C0FD1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169,800</w:t>
            </w:r>
          </w:p>
        </w:tc>
        <w:tc>
          <w:tcPr>
            <w:tcW w:w="1085" w:type="dxa"/>
            <w:tcBorders>
              <w:top w:val="nil"/>
              <w:left w:val="nil"/>
              <w:bottom w:val="single" w:sz="4" w:space="0" w:color="auto"/>
              <w:right w:val="single" w:sz="4" w:space="0" w:color="auto"/>
            </w:tcBorders>
            <w:shd w:val="clear" w:color="auto" w:fill="auto"/>
            <w:vAlign w:val="center"/>
            <w:hideMark/>
          </w:tcPr>
          <w:p w14:paraId="41F66022" w14:textId="61BF28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1,132,000</w:t>
            </w:r>
          </w:p>
        </w:tc>
      </w:tr>
      <w:tr w:rsidR="008E3AA5" w:rsidRPr="00F3713C" w14:paraId="7D4F3E9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66AF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282</w:t>
            </w:r>
          </w:p>
        </w:tc>
        <w:tc>
          <w:tcPr>
            <w:tcW w:w="1213" w:type="dxa"/>
            <w:tcBorders>
              <w:top w:val="nil"/>
              <w:left w:val="nil"/>
              <w:bottom w:val="single" w:sz="4" w:space="0" w:color="auto"/>
              <w:right w:val="single" w:sz="4" w:space="0" w:color="auto"/>
            </w:tcBorders>
            <w:shd w:val="clear" w:color="auto" w:fill="auto"/>
            <w:vAlign w:val="center"/>
            <w:hideMark/>
          </w:tcPr>
          <w:p w14:paraId="696900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C34A28E" w14:textId="6A3C9A9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1004741</w:t>
            </w:r>
          </w:p>
        </w:tc>
        <w:tc>
          <w:tcPr>
            <w:tcW w:w="1980" w:type="dxa"/>
            <w:tcBorders>
              <w:top w:val="nil"/>
              <w:left w:val="nil"/>
              <w:bottom w:val="single" w:sz="4" w:space="0" w:color="auto"/>
              <w:right w:val="single" w:sz="4" w:space="0" w:color="auto"/>
            </w:tcBorders>
            <w:shd w:val="clear" w:color="auto" w:fill="auto"/>
            <w:vAlign w:val="center"/>
            <w:hideMark/>
          </w:tcPr>
          <w:p w14:paraId="0A4D10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4983D1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E04, E05</w:t>
            </w:r>
          </w:p>
        </w:tc>
        <w:tc>
          <w:tcPr>
            <w:tcW w:w="1448" w:type="dxa"/>
            <w:tcBorders>
              <w:top w:val="nil"/>
              <w:left w:val="nil"/>
              <w:bottom w:val="single" w:sz="4" w:space="0" w:color="auto"/>
              <w:right w:val="single" w:sz="4" w:space="0" w:color="auto"/>
            </w:tcBorders>
            <w:shd w:val="clear" w:color="auto" w:fill="auto"/>
            <w:vAlign w:val="center"/>
            <w:hideMark/>
          </w:tcPr>
          <w:p w14:paraId="61153D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6DBC9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99.85</w:t>
            </w:r>
          </w:p>
        </w:tc>
        <w:tc>
          <w:tcPr>
            <w:tcW w:w="990" w:type="dxa"/>
            <w:tcBorders>
              <w:top w:val="nil"/>
              <w:left w:val="nil"/>
              <w:bottom w:val="single" w:sz="4" w:space="0" w:color="auto"/>
              <w:right w:val="single" w:sz="4" w:space="0" w:color="auto"/>
            </w:tcBorders>
            <w:shd w:val="clear" w:color="auto" w:fill="auto"/>
            <w:vAlign w:val="center"/>
            <w:hideMark/>
          </w:tcPr>
          <w:p w14:paraId="38DD238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2.753</w:t>
            </w:r>
          </w:p>
        </w:tc>
        <w:tc>
          <w:tcPr>
            <w:tcW w:w="1065" w:type="dxa"/>
            <w:tcBorders>
              <w:top w:val="nil"/>
              <w:left w:val="nil"/>
              <w:bottom w:val="single" w:sz="4" w:space="0" w:color="auto"/>
              <w:right w:val="single" w:sz="4" w:space="0" w:color="auto"/>
            </w:tcBorders>
            <w:shd w:val="clear" w:color="auto" w:fill="auto"/>
            <w:vAlign w:val="center"/>
            <w:hideMark/>
          </w:tcPr>
          <w:p w14:paraId="16A86A2E" w14:textId="7A0EFE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2,128,400</w:t>
            </w:r>
          </w:p>
        </w:tc>
        <w:tc>
          <w:tcPr>
            <w:tcW w:w="1095" w:type="dxa"/>
            <w:tcBorders>
              <w:top w:val="nil"/>
              <w:left w:val="nil"/>
              <w:bottom w:val="single" w:sz="4" w:space="0" w:color="auto"/>
              <w:right w:val="single" w:sz="4" w:space="0" w:color="auto"/>
            </w:tcBorders>
            <w:shd w:val="clear" w:color="auto" w:fill="auto"/>
            <w:vAlign w:val="center"/>
            <w:hideMark/>
          </w:tcPr>
          <w:p w14:paraId="55FE176A" w14:textId="5D782B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375,600</w:t>
            </w:r>
          </w:p>
        </w:tc>
        <w:tc>
          <w:tcPr>
            <w:tcW w:w="1085" w:type="dxa"/>
            <w:tcBorders>
              <w:top w:val="nil"/>
              <w:left w:val="nil"/>
              <w:bottom w:val="single" w:sz="4" w:space="0" w:color="auto"/>
              <w:right w:val="single" w:sz="4" w:space="0" w:color="auto"/>
            </w:tcBorders>
            <w:shd w:val="clear" w:color="auto" w:fill="auto"/>
            <w:vAlign w:val="center"/>
            <w:hideMark/>
          </w:tcPr>
          <w:p w14:paraId="0FD519E6" w14:textId="3537E6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2,504,000</w:t>
            </w:r>
          </w:p>
        </w:tc>
      </w:tr>
      <w:tr w:rsidR="008E3AA5" w:rsidRPr="00F3713C" w14:paraId="6C5B540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21A7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283</w:t>
            </w:r>
          </w:p>
        </w:tc>
        <w:tc>
          <w:tcPr>
            <w:tcW w:w="1213" w:type="dxa"/>
            <w:tcBorders>
              <w:top w:val="nil"/>
              <w:left w:val="nil"/>
              <w:bottom w:val="single" w:sz="4" w:space="0" w:color="auto"/>
              <w:right w:val="single" w:sz="4" w:space="0" w:color="auto"/>
            </w:tcBorders>
            <w:shd w:val="clear" w:color="auto" w:fill="auto"/>
            <w:vAlign w:val="center"/>
            <w:hideMark/>
          </w:tcPr>
          <w:p w14:paraId="7A11DF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B0A7C7" w14:textId="5F097D7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100872</w:t>
            </w:r>
          </w:p>
        </w:tc>
        <w:tc>
          <w:tcPr>
            <w:tcW w:w="1980" w:type="dxa"/>
            <w:tcBorders>
              <w:top w:val="nil"/>
              <w:left w:val="nil"/>
              <w:bottom w:val="single" w:sz="4" w:space="0" w:color="auto"/>
              <w:right w:val="single" w:sz="4" w:space="0" w:color="auto"/>
            </w:tcBorders>
            <w:shd w:val="clear" w:color="auto" w:fill="auto"/>
            <w:vAlign w:val="center"/>
            <w:hideMark/>
          </w:tcPr>
          <w:p w14:paraId="06213B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 болон бусад тодорхойгүй байршилтай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43EB35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D34</w:t>
            </w:r>
          </w:p>
        </w:tc>
        <w:tc>
          <w:tcPr>
            <w:tcW w:w="1448" w:type="dxa"/>
            <w:tcBorders>
              <w:top w:val="nil"/>
              <w:left w:val="nil"/>
              <w:bottom w:val="single" w:sz="4" w:space="0" w:color="auto"/>
              <w:right w:val="single" w:sz="4" w:space="0" w:color="auto"/>
            </w:tcBorders>
            <w:shd w:val="clear" w:color="auto" w:fill="auto"/>
            <w:vAlign w:val="center"/>
            <w:hideMark/>
          </w:tcPr>
          <w:p w14:paraId="316231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F07F3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06.2, 06.3, 06.4</w:t>
            </w:r>
          </w:p>
        </w:tc>
        <w:tc>
          <w:tcPr>
            <w:tcW w:w="990" w:type="dxa"/>
            <w:tcBorders>
              <w:top w:val="nil"/>
              <w:left w:val="nil"/>
              <w:bottom w:val="single" w:sz="4" w:space="0" w:color="auto"/>
              <w:right w:val="single" w:sz="4" w:space="0" w:color="auto"/>
            </w:tcBorders>
            <w:shd w:val="clear" w:color="auto" w:fill="auto"/>
            <w:vAlign w:val="center"/>
            <w:hideMark/>
          </w:tcPr>
          <w:p w14:paraId="0F222A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1.245</w:t>
            </w:r>
          </w:p>
        </w:tc>
        <w:tc>
          <w:tcPr>
            <w:tcW w:w="1065" w:type="dxa"/>
            <w:tcBorders>
              <w:top w:val="nil"/>
              <w:left w:val="nil"/>
              <w:bottom w:val="single" w:sz="4" w:space="0" w:color="auto"/>
              <w:right w:val="single" w:sz="4" w:space="0" w:color="auto"/>
            </w:tcBorders>
            <w:shd w:val="clear" w:color="auto" w:fill="auto"/>
            <w:vAlign w:val="center"/>
            <w:hideMark/>
          </w:tcPr>
          <w:p w14:paraId="2CB95E49" w14:textId="0F853D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962,200</w:t>
            </w:r>
          </w:p>
        </w:tc>
        <w:tc>
          <w:tcPr>
            <w:tcW w:w="1095" w:type="dxa"/>
            <w:tcBorders>
              <w:top w:val="nil"/>
              <w:left w:val="nil"/>
              <w:bottom w:val="single" w:sz="4" w:space="0" w:color="auto"/>
              <w:right w:val="single" w:sz="4" w:space="0" w:color="auto"/>
            </w:tcBorders>
            <w:shd w:val="clear" w:color="auto" w:fill="auto"/>
            <w:vAlign w:val="center"/>
            <w:hideMark/>
          </w:tcPr>
          <w:p w14:paraId="5E62F11B" w14:textId="3DE183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169,800</w:t>
            </w:r>
          </w:p>
        </w:tc>
        <w:tc>
          <w:tcPr>
            <w:tcW w:w="1085" w:type="dxa"/>
            <w:tcBorders>
              <w:top w:val="nil"/>
              <w:left w:val="nil"/>
              <w:bottom w:val="single" w:sz="4" w:space="0" w:color="auto"/>
              <w:right w:val="single" w:sz="4" w:space="0" w:color="auto"/>
            </w:tcBorders>
            <w:shd w:val="clear" w:color="auto" w:fill="auto"/>
            <w:vAlign w:val="center"/>
            <w:hideMark/>
          </w:tcPr>
          <w:p w14:paraId="14C889CE" w14:textId="500CC6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1,132,000</w:t>
            </w:r>
          </w:p>
        </w:tc>
      </w:tr>
      <w:tr w:rsidR="008E3AA5" w:rsidRPr="00F3713C" w14:paraId="5F2DC846"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B2EF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w:t>
            </w:r>
          </w:p>
        </w:tc>
        <w:tc>
          <w:tcPr>
            <w:tcW w:w="1213" w:type="dxa"/>
            <w:tcBorders>
              <w:top w:val="nil"/>
              <w:left w:val="nil"/>
              <w:bottom w:val="single" w:sz="4" w:space="0" w:color="auto"/>
              <w:right w:val="single" w:sz="4" w:space="0" w:color="auto"/>
            </w:tcBorders>
            <w:shd w:val="clear" w:color="auto" w:fill="auto"/>
            <w:vAlign w:val="center"/>
            <w:hideMark/>
          </w:tcPr>
          <w:p w14:paraId="1997F7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0466FB" w14:textId="07C85CF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1008741</w:t>
            </w:r>
          </w:p>
        </w:tc>
        <w:tc>
          <w:tcPr>
            <w:tcW w:w="1980" w:type="dxa"/>
            <w:tcBorders>
              <w:top w:val="nil"/>
              <w:left w:val="nil"/>
              <w:bottom w:val="single" w:sz="4" w:space="0" w:color="auto"/>
              <w:right w:val="single" w:sz="4" w:space="0" w:color="auto"/>
            </w:tcBorders>
            <w:shd w:val="clear" w:color="auto" w:fill="auto"/>
            <w:vAlign w:val="center"/>
            <w:hideMark/>
          </w:tcPr>
          <w:p w14:paraId="21EF96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 болон бусад тодорхойгүй байршилтай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F6FAA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D34</w:t>
            </w:r>
          </w:p>
        </w:tc>
        <w:tc>
          <w:tcPr>
            <w:tcW w:w="1448" w:type="dxa"/>
            <w:tcBorders>
              <w:top w:val="nil"/>
              <w:left w:val="nil"/>
              <w:bottom w:val="single" w:sz="4" w:space="0" w:color="auto"/>
              <w:right w:val="single" w:sz="4" w:space="0" w:color="auto"/>
            </w:tcBorders>
            <w:shd w:val="clear" w:color="auto" w:fill="auto"/>
            <w:vAlign w:val="center"/>
            <w:hideMark/>
          </w:tcPr>
          <w:p w14:paraId="79F316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DC13E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99.85</w:t>
            </w:r>
          </w:p>
        </w:tc>
        <w:tc>
          <w:tcPr>
            <w:tcW w:w="990" w:type="dxa"/>
            <w:tcBorders>
              <w:top w:val="nil"/>
              <w:left w:val="nil"/>
              <w:bottom w:val="single" w:sz="4" w:space="0" w:color="auto"/>
              <w:right w:val="single" w:sz="4" w:space="0" w:color="auto"/>
            </w:tcBorders>
            <w:shd w:val="clear" w:color="auto" w:fill="auto"/>
            <w:vAlign w:val="center"/>
            <w:hideMark/>
          </w:tcPr>
          <w:p w14:paraId="79767F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2.753</w:t>
            </w:r>
          </w:p>
        </w:tc>
        <w:tc>
          <w:tcPr>
            <w:tcW w:w="1065" w:type="dxa"/>
            <w:tcBorders>
              <w:top w:val="nil"/>
              <w:left w:val="nil"/>
              <w:bottom w:val="single" w:sz="4" w:space="0" w:color="auto"/>
              <w:right w:val="single" w:sz="4" w:space="0" w:color="auto"/>
            </w:tcBorders>
            <w:shd w:val="clear" w:color="auto" w:fill="auto"/>
            <w:vAlign w:val="center"/>
            <w:hideMark/>
          </w:tcPr>
          <w:p w14:paraId="51FB62FB" w14:textId="25F012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2,128,400</w:t>
            </w:r>
          </w:p>
        </w:tc>
        <w:tc>
          <w:tcPr>
            <w:tcW w:w="1095" w:type="dxa"/>
            <w:tcBorders>
              <w:top w:val="nil"/>
              <w:left w:val="nil"/>
              <w:bottom w:val="single" w:sz="4" w:space="0" w:color="auto"/>
              <w:right w:val="single" w:sz="4" w:space="0" w:color="auto"/>
            </w:tcBorders>
            <w:shd w:val="clear" w:color="auto" w:fill="auto"/>
            <w:vAlign w:val="center"/>
            <w:hideMark/>
          </w:tcPr>
          <w:p w14:paraId="341116B8" w14:textId="3E71A4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375,600</w:t>
            </w:r>
          </w:p>
        </w:tc>
        <w:tc>
          <w:tcPr>
            <w:tcW w:w="1085" w:type="dxa"/>
            <w:tcBorders>
              <w:top w:val="nil"/>
              <w:left w:val="nil"/>
              <w:bottom w:val="single" w:sz="4" w:space="0" w:color="auto"/>
              <w:right w:val="single" w:sz="4" w:space="0" w:color="auto"/>
            </w:tcBorders>
            <w:shd w:val="clear" w:color="auto" w:fill="auto"/>
            <w:vAlign w:val="center"/>
            <w:hideMark/>
          </w:tcPr>
          <w:p w14:paraId="0EA15B07" w14:textId="1B7F6F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2,504,000</w:t>
            </w:r>
          </w:p>
        </w:tc>
      </w:tr>
      <w:tr w:rsidR="008E3AA5" w:rsidRPr="00F3713C" w14:paraId="30D8F1F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6910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285</w:t>
            </w:r>
          </w:p>
        </w:tc>
        <w:tc>
          <w:tcPr>
            <w:tcW w:w="1213" w:type="dxa"/>
            <w:tcBorders>
              <w:top w:val="nil"/>
              <w:left w:val="nil"/>
              <w:bottom w:val="single" w:sz="4" w:space="0" w:color="auto"/>
              <w:right w:val="single" w:sz="4" w:space="0" w:color="auto"/>
            </w:tcBorders>
            <w:shd w:val="clear" w:color="auto" w:fill="auto"/>
            <w:vAlign w:val="center"/>
            <w:hideMark/>
          </w:tcPr>
          <w:p w14:paraId="2B9C8E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018FC86" w14:textId="788AB64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100961</w:t>
            </w:r>
          </w:p>
        </w:tc>
        <w:tc>
          <w:tcPr>
            <w:tcW w:w="1980" w:type="dxa"/>
            <w:tcBorders>
              <w:top w:val="nil"/>
              <w:left w:val="nil"/>
              <w:bottom w:val="single" w:sz="4" w:space="0" w:color="auto"/>
              <w:right w:val="single" w:sz="4" w:space="0" w:color="auto"/>
            </w:tcBorders>
            <w:shd w:val="clear" w:color="auto" w:fill="auto"/>
            <w:vAlign w:val="center"/>
            <w:hideMark/>
          </w:tcPr>
          <w:p w14:paraId="499C7D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Дотоод шүүрэл, тэжээлийн ба бодисын солилцооны бусад эмгэгүүд</w:t>
            </w:r>
          </w:p>
        </w:tc>
        <w:tc>
          <w:tcPr>
            <w:tcW w:w="2610" w:type="dxa"/>
            <w:tcBorders>
              <w:top w:val="nil"/>
              <w:left w:val="nil"/>
              <w:bottom w:val="single" w:sz="4" w:space="0" w:color="auto"/>
              <w:right w:val="single" w:sz="4" w:space="0" w:color="auto"/>
            </w:tcBorders>
            <w:shd w:val="clear" w:color="auto" w:fill="auto"/>
            <w:vAlign w:val="center"/>
            <w:hideMark/>
          </w:tcPr>
          <w:p w14:paraId="13852C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E16, E20, E21, E23, E28, E44, E46, E55, E61, E64, E66, E80, E83, E86, E88</w:t>
            </w:r>
          </w:p>
        </w:tc>
        <w:tc>
          <w:tcPr>
            <w:tcW w:w="1448" w:type="dxa"/>
            <w:tcBorders>
              <w:top w:val="nil"/>
              <w:left w:val="nil"/>
              <w:bottom w:val="single" w:sz="4" w:space="0" w:color="auto"/>
              <w:right w:val="single" w:sz="4" w:space="0" w:color="auto"/>
            </w:tcBorders>
            <w:shd w:val="clear" w:color="auto" w:fill="auto"/>
            <w:vAlign w:val="center"/>
            <w:hideMark/>
          </w:tcPr>
          <w:p w14:paraId="771A12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E32C01B" w14:textId="7C7FC77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C00A7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0.508</w:t>
            </w:r>
          </w:p>
        </w:tc>
        <w:tc>
          <w:tcPr>
            <w:tcW w:w="1065" w:type="dxa"/>
            <w:tcBorders>
              <w:top w:val="nil"/>
              <w:left w:val="nil"/>
              <w:bottom w:val="single" w:sz="4" w:space="0" w:color="auto"/>
              <w:right w:val="single" w:sz="4" w:space="0" w:color="auto"/>
            </w:tcBorders>
            <w:shd w:val="clear" w:color="auto" w:fill="auto"/>
            <w:vAlign w:val="center"/>
            <w:hideMark/>
          </w:tcPr>
          <w:p w14:paraId="00301F5C" w14:textId="1627AB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392,700</w:t>
            </w:r>
          </w:p>
        </w:tc>
        <w:tc>
          <w:tcPr>
            <w:tcW w:w="1095" w:type="dxa"/>
            <w:tcBorders>
              <w:top w:val="nil"/>
              <w:left w:val="nil"/>
              <w:bottom w:val="single" w:sz="4" w:space="0" w:color="auto"/>
              <w:right w:val="single" w:sz="4" w:space="0" w:color="auto"/>
            </w:tcBorders>
            <w:shd w:val="clear" w:color="auto" w:fill="auto"/>
            <w:vAlign w:val="center"/>
            <w:hideMark/>
          </w:tcPr>
          <w:p w14:paraId="512FBF26" w14:textId="1D039B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69,300</w:t>
            </w:r>
          </w:p>
        </w:tc>
        <w:tc>
          <w:tcPr>
            <w:tcW w:w="1085" w:type="dxa"/>
            <w:tcBorders>
              <w:top w:val="nil"/>
              <w:left w:val="nil"/>
              <w:bottom w:val="single" w:sz="4" w:space="0" w:color="auto"/>
              <w:right w:val="single" w:sz="4" w:space="0" w:color="auto"/>
            </w:tcBorders>
            <w:shd w:val="clear" w:color="auto" w:fill="auto"/>
            <w:vAlign w:val="center"/>
            <w:hideMark/>
          </w:tcPr>
          <w:p w14:paraId="2FC4ED86" w14:textId="59FB4B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462,000</w:t>
            </w:r>
          </w:p>
        </w:tc>
      </w:tr>
      <w:tr w:rsidR="008E3AA5" w:rsidRPr="00F3713C" w14:paraId="24BBBFA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C670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286</w:t>
            </w:r>
          </w:p>
        </w:tc>
        <w:tc>
          <w:tcPr>
            <w:tcW w:w="1213" w:type="dxa"/>
            <w:tcBorders>
              <w:top w:val="nil"/>
              <w:left w:val="nil"/>
              <w:bottom w:val="single" w:sz="4" w:space="0" w:color="auto"/>
              <w:right w:val="single" w:sz="4" w:space="0" w:color="auto"/>
            </w:tcBorders>
            <w:shd w:val="clear" w:color="auto" w:fill="auto"/>
            <w:vAlign w:val="center"/>
            <w:hideMark/>
          </w:tcPr>
          <w:p w14:paraId="10CC84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10F0ECE" w14:textId="1528418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1017011</w:t>
            </w:r>
          </w:p>
        </w:tc>
        <w:tc>
          <w:tcPr>
            <w:tcW w:w="1980" w:type="dxa"/>
            <w:tcBorders>
              <w:top w:val="nil"/>
              <w:left w:val="nil"/>
              <w:bottom w:val="single" w:sz="4" w:space="0" w:color="auto"/>
              <w:right w:val="single" w:sz="4" w:space="0" w:color="auto"/>
            </w:tcBorders>
            <w:shd w:val="clear" w:color="auto" w:fill="auto"/>
            <w:vAlign w:val="center"/>
            <w:hideMark/>
          </w:tcPr>
          <w:p w14:paraId="09B7AB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Чихрийн шижин</w:t>
            </w:r>
          </w:p>
        </w:tc>
        <w:tc>
          <w:tcPr>
            <w:tcW w:w="2610" w:type="dxa"/>
            <w:tcBorders>
              <w:top w:val="nil"/>
              <w:left w:val="nil"/>
              <w:bottom w:val="single" w:sz="4" w:space="0" w:color="auto"/>
              <w:right w:val="single" w:sz="4" w:space="0" w:color="auto"/>
            </w:tcBorders>
            <w:shd w:val="clear" w:color="auto" w:fill="auto"/>
            <w:vAlign w:val="center"/>
            <w:hideMark/>
          </w:tcPr>
          <w:p w14:paraId="662852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E10, E11</w:t>
            </w:r>
          </w:p>
        </w:tc>
        <w:tc>
          <w:tcPr>
            <w:tcW w:w="1448" w:type="dxa"/>
            <w:tcBorders>
              <w:top w:val="nil"/>
              <w:left w:val="nil"/>
              <w:bottom w:val="single" w:sz="4" w:space="0" w:color="auto"/>
              <w:right w:val="single" w:sz="4" w:space="0" w:color="auto"/>
            </w:tcBorders>
            <w:shd w:val="clear" w:color="auto" w:fill="auto"/>
            <w:vAlign w:val="center"/>
            <w:hideMark/>
          </w:tcPr>
          <w:p w14:paraId="33E1A7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72ED4C76" w14:textId="4465EB8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49B314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1.361</w:t>
            </w:r>
          </w:p>
        </w:tc>
        <w:tc>
          <w:tcPr>
            <w:tcW w:w="1065" w:type="dxa"/>
            <w:tcBorders>
              <w:top w:val="nil"/>
              <w:left w:val="nil"/>
              <w:bottom w:val="single" w:sz="4" w:space="0" w:color="auto"/>
              <w:right w:val="single" w:sz="4" w:space="0" w:color="auto"/>
            </w:tcBorders>
            <w:shd w:val="clear" w:color="auto" w:fill="auto"/>
            <w:vAlign w:val="center"/>
            <w:hideMark/>
          </w:tcPr>
          <w:p w14:paraId="20BEEFC7" w14:textId="43572C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1,052,300</w:t>
            </w:r>
          </w:p>
        </w:tc>
        <w:tc>
          <w:tcPr>
            <w:tcW w:w="1095" w:type="dxa"/>
            <w:tcBorders>
              <w:top w:val="nil"/>
              <w:left w:val="nil"/>
              <w:bottom w:val="single" w:sz="4" w:space="0" w:color="auto"/>
              <w:right w:val="single" w:sz="4" w:space="0" w:color="auto"/>
            </w:tcBorders>
            <w:shd w:val="clear" w:color="auto" w:fill="auto"/>
            <w:vAlign w:val="center"/>
            <w:hideMark/>
          </w:tcPr>
          <w:p w14:paraId="58015D7D" w14:textId="1DEA94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185,700</w:t>
            </w:r>
          </w:p>
        </w:tc>
        <w:tc>
          <w:tcPr>
            <w:tcW w:w="1085" w:type="dxa"/>
            <w:tcBorders>
              <w:top w:val="nil"/>
              <w:left w:val="nil"/>
              <w:bottom w:val="single" w:sz="4" w:space="0" w:color="auto"/>
              <w:right w:val="single" w:sz="4" w:space="0" w:color="auto"/>
            </w:tcBorders>
            <w:shd w:val="clear" w:color="auto" w:fill="auto"/>
            <w:vAlign w:val="center"/>
            <w:hideMark/>
          </w:tcPr>
          <w:p w14:paraId="476C6717" w14:textId="293D45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1,238,000</w:t>
            </w:r>
          </w:p>
        </w:tc>
      </w:tr>
      <w:tr w:rsidR="008E3AA5" w:rsidRPr="00F3713C" w14:paraId="287732D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B49C3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287</w:t>
            </w:r>
          </w:p>
        </w:tc>
        <w:tc>
          <w:tcPr>
            <w:tcW w:w="1213" w:type="dxa"/>
            <w:tcBorders>
              <w:top w:val="nil"/>
              <w:left w:val="nil"/>
              <w:bottom w:val="single" w:sz="4" w:space="0" w:color="auto"/>
              <w:right w:val="single" w:sz="4" w:space="0" w:color="auto"/>
            </w:tcBorders>
            <w:shd w:val="clear" w:color="auto" w:fill="auto"/>
            <w:vAlign w:val="center"/>
            <w:hideMark/>
          </w:tcPr>
          <w:p w14:paraId="18DA0A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DC467C" w14:textId="242E3D2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101701</w:t>
            </w:r>
          </w:p>
        </w:tc>
        <w:tc>
          <w:tcPr>
            <w:tcW w:w="1980" w:type="dxa"/>
            <w:tcBorders>
              <w:top w:val="nil"/>
              <w:left w:val="nil"/>
              <w:bottom w:val="single" w:sz="4" w:space="0" w:color="auto"/>
              <w:right w:val="single" w:sz="4" w:space="0" w:color="auto"/>
            </w:tcBorders>
            <w:shd w:val="clear" w:color="auto" w:fill="auto"/>
            <w:vAlign w:val="center"/>
            <w:hideMark/>
          </w:tcPr>
          <w:p w14:paraId="40890D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Чихрийн шижин</w:t>
            </w:r>
          </w:p>
        </w:tc>
        <w:tc>
          <w:tcPr>
            <w:tcW w:w="2610" w:type="dxa"/>
            <w:tcBorders>
              <w:top w:val="nil"/>
              <w:left w:val="nil"/>
              <w:bottom w:val="single" w:sz="4" w:space="0" w:color="auto"/>
              <w:right w:val="single" w:sz="4" w:space="0" w:color="auto"/>
            </w:tcBorders>
            <w:shd w:val="clear" w:color="auto" w:fill="auto"/>
            <w:vAlign w:val="center"/>
            <w:hideMark/>
          </w:tcPr>
          <w:p w14:paraId="64CCCE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E10, E11</w:t>
            </w:r>
          </w:p>
        </w:tc>
        <w:tc>
          <w:tcPr>
            <w:tcW w:w="1448" w:type="dxa"/>
            <w:tcBorders>
              <w:top w:val="nil"/>
              <w:left w:val="nil"/>
              <w:bottom w:val="single" w:sz="4" w:space="0" w:color="auto"/>
              <w:right w:val="single" w:sz="4" w:space="0" w:color="auto"/>
            </w:tcBorders>
            <w:shd w:val="clear" w:color="auto" w:fill="auto"/>
            <w:vAlign w:val="center"/>
            <w:hideMark/>
          </w:tcPr>
          <w:p w14:paraId="20235D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07C9F6D2" w14:textId="1CEC4FD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0E9A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0.590</w:t>
            </w:r>
          </w:p>
        </w:tc>
        <w:tc>
          <w:tcPr>
            <w:tcW w:w="1065" w:type="dxa"/>
            <w:tcBorders>
              <w:top w:val="nil"/>
              <w:left w:val="nil"/>
              <w:bottom w:val="single" w:sz="4" w:space="0" w:color="auto"/>
              <w:right w:val="single" w:sz="4" w:space="0" w:color="auto"/>
            </w:tcBorders>
            <w:shd w:val="clear" w:color="auto" w:fill="auto"/>
            <w:vAlign w:val="center"/>
            <w:hideMark/>
          </w:tcPr>
          <w:p w14:paraId="4D37B9D0" w14:textId="6D34DC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456,450</w:t>
            </w:r>
          </w:p>
        </w:tc>
        <w:tc>
          <w:tcPr>
            <w:tcW w:w="1095" w:type="dxa"/>
            <w:tcBorders>
              <w:top w:val="nil"/>
              <w:left w:val="nil"/>
              <w:bottom w:val="single" w:sz="4" w:space="0" w:color="auto"/>
              <w:right w:val="single" w:sz="4" w:space="0" w:color="auto"/>
            </w:tcBorders>
            <w:shd w:val="clear" w:color="auto" w:fill="auto"/>
            <w:vAlign w:val="center"/>
            <w:hideMark/>
          </w:tcPr>
          <w:p w14:paraId="6DE02E09" w14:textId="0656A52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80,550</w:t>
            </w:r>
          </w:p>
        </w:tc>
        <w:tc>
          <w:tcPr>
            <w:tcW w:w="1085" w:type="dxa"/>
            <w:tcBorders>
              <w:top w:val="nil"/>
              <w:left w:val="nil"/>
              <w:bottom w:val="single" w:sz="4" w:space="0" w:color="auto"/>
              <w:right w:val="single" w:sz="4" w:space="0" w:color="auto"/>
            </w:tcBorders>
            <w:shd w:val="clear" w:color="auto" w:fill="auto"/>
            <w:vAlign w:val="center"/>
            <w:hideMark/>
          </w:tcPr>
          <w:p w14:paraId="4C53086E" w14:textId="6DB096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537,000</w:t>
            </w:r>
          </w:p>
        </w:tc>
      </w:tr>
      <w:tr w:rsidR="008E3AA5" w:rsidRPr="00F3713C" w14:paraId="5CFA2A1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E706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288</w:t>
            </w:r>
          </w:p>
        </w:tc>
        <w:tc>
          <w:tcPr>
            <w:tcW w:w="1213" w:type="dxa"/>
            <w:tcBorders>
              <w:top w:val="nil"/>
              <w:left w:val="nil"/>
              <w:bottom w:val="single" w:sz="4" w:space="0" w:color="auto"/>
              <w:right w:val="single" w:sz="4" w:space="0" w:color="auto"/>
            </w:tcBorders>
            <w:shd w:val="clear" w:color="auto" w:fill="auto"/>
            <w:vAlign w:val="center"/>
            <w:hideMark/>
          </w:tcPr>
          <w:p w14:paraId="5CDF07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3ADB13" w14:textId="263E197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1017051</w:t>
            </w:r>
          </w:p>
        </w:tc>
        <w:tc>
          <w:tcPr>
            <w:tcW w:w="1980" w:type="dxa"/>
            <w:tcBorders>
              <w:top w:val="nil"/>
              <w:left w:val="nil"/>
              <w:bottom w:val="single" w:sz="4" w:space="0" w:color="auto"/>
              <w:right w:val="single" w:sz="4" w:space="0" w:color="auto"/>
            </w:tcBorders>
            <w:shd w:val="clear" w:color="auto" w:fill="auto"/>
            <w:vAlign w:val="center"/>
            <w:hideMark/>
          </w:tcPr>
          <w:p w14:paraId="33F34A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Чихрийн шижин</w:t>
            </w:r>
          </w:p>
        </w:tc>
        <w:tc>
          <w:tcPr>
            <w:tcW w:w="2610" w:type="dxa"/>
            <w:tcBorders>
              <w:top w:val="nil"/>
              <w:left w:val="nil"/>
              <w:bottom w:val="single" w:sz="4" w:space="0" w:color="auto"/>
              <w:right w:val="single" w:sz="4" w:space="0" w:color="auto"/>
            </w:tcBorders>
            <w:shd w:val="clear" w:color="auto" w:fill="auto"/>
            <w:vAlign w:val="center"/>
            <w:hideMark/>
          </w:tcPr>
          <w:p w14:paraId="176CF9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E10, E11</w:t>
            </w:r>
          </w:p>
        </w:tc>
        <w:tc>
          <w:tcPr>
            <w:tcW w:w="1448" w:type="dxa"/>
            <w:tcBorders>
              <w:top w:val="nil"/>
              <w:left w:val="nil"/>
              <w:bottom w:val="single" w:sz="4" w:space="0" w:color="auto"/>
              <w:right w:val="single" w:sz="4" w:space="0" w:color="auto"/>
            </w:tcBorders>
            <w:shd w:val="clear" w:color="auto" w:fill="auto"/>
            <w:vAlign w:val="center"/>
            <w:hideMark/>
          </w:tcPr>
          <w:p w14:paraId="4AAC1A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7878E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84.0, 84.1</w:t>
            </w:r>
          </w:p>
        </w:tc>
        <w:tc>
          <w:tcPr>
            <w:tcW w:w="990" w:type="dxa"/>
            <w:tcBorders>
              <w:top w:val="nil"/>
              <w:left w:val="nil"/>
              <w:bottom w:val="single" w:sz="4" w:space="0" w:color="auto"/>
              <w:right w:val="single" w:sz="4" w:space="0" w:color="auto"/>
            </w:tcBorders>
            <w:shd w:val="clear" w:color="auto" w:fill="auto"/>
            <w:vAlign w:val="center"/>
            <w:hideMark/>
          </w:tcPr>
          <w:p w14:paraId="36766F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2.761</w:t>
            </w:r>
          </w:p>
        </w:tc>
        <w:tc>
          <w:tcPr>
            <w:tcW w:w="1065" w:type="dxa"/>
            <w:tcBorders>
              <w:top w:val="nil"/>
              <w:left w:val="nil"/>
              <w:bottom w:val="single" w:sz="4" w:space="0" w:color="auto"/>
              <w:right w:val="single" w:sz="4" w:space="0" w:color="auto"/>
            </w:tcBorders>
            <w:shd w:val="clear" w:color="auto" w:fill="auto"/>
            <w:vAlign w:val="center"/>
            <w:hideMark/>
          </w:tcPr>
          <w:p w14:paraId="78940B41" w14:textId="247820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2,134,350</w:t>
            </w:r>
          </w:p>
        </w:tc>
        <w:tc>
          <w:tcPr>
            <w:tcW w:w="1095" w:type="dxa"/>
            <w:tcBorders>
              <w:top w:val="nil"/>
              <w:left w:val="nil"/>
              <w:bottom w:val="single" w:sz="4" w:space="0" w:color="auto"/>
              <w:right w:val="single" w:sz="4" w:space="0" w:color="auto"/>
            </w:tcBorders>
            <w:shd w:val="clear" w:color="auto" w:fill="auto"/>
            <w:vAlign w:val="center"/>
            <w:hideMark/>
          </w:tcPr>
          <w:p w14:paraId="6280AAC2" w14:textId="5EDB78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376,650</w:t>
            </w:r>
          </w:p>
        </w:tc>
        <w:tc>
          <w:tcPr>
            <w:tcW w:w="1085" w:type="dxa"/>
            <w:tcBorders>
              <w:top w:val="nil"/>
              <w:left w:val="nil"/>
              <w:bottom w:val="single" w:sz="4" w:space="0" w:color="auto"/>
              <w:right w:val="single" w:sz="4" w:space="0" w:color="auto"/>
            </w:tcBorders>
            <w:shd w:val="clear" w:color="auto" w:fill="auto"/>
            <w:vAlign w:val="center"/>
            <w:hideMark/>
          </w:tcPr>
          <w:p w14:paraId="7D23AEE9" w14:textId="1A09D11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2,511,000</w:t>
            </w:r>
          </w:p>
        </w:tc>
      </w:tr>
      <w:tr w:rsidR="008E3AA5" w:rsidRPr="00F3713C" w14:paraId="68AD88F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2C86C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289</w:t>
            </w:r>
          </w:p>
        </w:tc>
        <w:tc>
          <w:tcPr>
            <w:tcW w:w="1213" w:type="dxa"/>
            <w:tcBorders>
              <w:top w:val="nil"/>
              <w:left w:val="nil"/>
              <w:bottom w:val="single" w:sz="4" w:space="0" w:color="auto"/>
              <w:right w:val="single" w:sz="4" w:space="0" w:color="auto"/>
            </w:tcBorders>
            <w:shd w:val="clear" w:color="auto" w:fill="auto"/>
            <w:vAlign w:val="center"/>
            <w:hideMark/>
          </w:tcPr>
          <w:p w14:paraId="3B3A2C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1CBC48F" w14:textId="0642667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101711</w:t>
            </w:r>
          </w:p>
        </w:tc>
        <w:tc>
          <w:tcPr>
            <w:tcW w:w="1980" w:type="dxa"/>
            <w:tcBorders>
              <w:top w:val="nil"/>
              <w:left w:val="nil"/>
              <w:bottom w:val="single" w:sz="4" w:space="0" w:color="auto"/>
              <w:right w:val="single" w:sz="4" w:space="0" w:color="auto"/>
            </w:tcBorders>
            <w:shd w:val="clear" w:color="auto" w:fill="auto"/>
            <w:vAlign w:val="center"/>
            <w:hideMark/>
          </w:tcPr>
          <w:p w14:paraId="414089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Тэжээлийн дутагдалтай холбоотой болон бусад чихрийн шижин</w:t>
            </w:r>
          </w:p>
        </w:tc>
        <w:tc>
          <w:tcPr>
            <w:tcW w:w="2610" w:type="dxa"/>
            <w:tcBorders>
              <w:top w:val="nil"/>
              <w:left w:val="nil"/>
              <w:bottom w:val="single" w:sz="4" w:space="0" w:color="auto"/>
              <w:right w:val="single" w:sz="4" w:space="0" w:color="auto"/>
            </w:tcBorders>
            <w:shd w:val="clear" w:color="auto" w:fill="auto"/>
            <w:vAlign w:val="center"/>
            <w:hideMark/>
          </w:tcPr>
          <w:p w14:paraId="63ED8E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E12, E13, E14</w:t>
            </w:r>
          </w:p>
        </w:tc>
        <w:tc>
          <w:tcPr>
            <w:tcW w:w="1448" w:type="dxa"/>
            <w:tcBorders>
              <w:top w:val="nil"/>
              <w:left w:val="nil"/>
              <w:bottom w:val="single" w:sz="4" w:space="0" w:color="auto"/>
              <w:right w:val="single" w:sz="4" w:space="0" w:color="auto"/>
            </w:tcBorders>
            <w:shd w:val="clear" w:color="auto" w:fill="auto"/>
            <w:vAlign w:val="center"/>
            <w:hideMark/>
          </w:tcPr>
          <w:p w14:paraId="2B7266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EC96C0E" w14:textId="3C627E4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04347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0.349</w:t>
            </w:r>
          </w:p>
        </w:tc>
        <w:tc>
          <w:tcPr>
            <w:tcW w:w="1065" w:type="dxa"/>
            <w:tcBorders>
              <w:top w:val="nil"/>
              <w:left w:val="nil"/>
              <w:bottom w:val="single" w:sz="4" w:space="0" w:color="auto"/>
              <w:right w:val="single" w:sz="4" w:space="0" w:color="auto"/>
            </w:tcBorders>
            <w:shd w:val="clear" w:color="auto" w:fill="auto"/>
            <w:vAlign w:val="center"/>
            <w:hideMark/>
          </w:tcPr>
          <w:p w14:paraId="602940B4" w14:textId="40F30E0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269,450</w:t>
            </w:r>
          </w:p>
        </w:tc>
        <w:tc>
          <w:tcPr>
            <w:tcW w:w="1095" w:type="dxa"/>
            <w:tcBorders>
              <w:top w:val="nil"/>
              <w:left w:val="nil"/>
              <w:bottom w:val="single" w:sz="4" w:space="0" w:color="auto"/>
              <w:right w:val="single" w:sz="4" w:space="0" w:color="auto"/>
            </w:tcBorders>
            <w:shd w:val="clear" w:color="auto" w:fill="auto"/>
            <w:vAlign w:val="center"/>
            <w:hideMark/>
          </w:tcPr>
          <w:p w14:paraId="29A41BA0" w14:textId="60CB95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47,550</w:t>
            </w:r>
          </w:p>
        </w:tc>
        <w:tc>
          <w:tcPr>
            <w:tcW w:w="1085" w:type="dxa"/>
            <w:tcBorders>
              <w:top w:val="nil"/>
              <w:left w:val="nil"/>
              <w:bottom w:val="single" w:sz="4" w:space="0" w:color="auto"/>
              <w:right w:val="single" w:sz="4" w:space="0" w:color="auto"/>
            </w:tcBorders>
            <w:shd w:val="clear" w:color="auto" w:fill="auto"/>
            <w:vAlign w:val="center"/>
            <w:hideMark/>
          </w:tcPr>
          <w:p w14:paraId="17C481A0" w14:textId="7F62ED5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317,000</w:t>
            </w:r>
          </w:p>
        </w:tc>
      </w:tr>
      <w:tr w:rsidR="008E3AA5" w:rsidRPr="00F3713C" w14:paraId="27D0863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6BCA7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w:t>
            </w:r>
          </w:p>
        </w:tc>
        <w:tc>
          <w:tcPr>
            <w:tcW w:w="1213" w:type="dxa"/>
            <w:tcBorders>
              <w:top w:val="nil"/>
              <w:left w:val="nil"/>
              <w:bottom w:val="single" w:sz="4" w:space="0" w:color="auto"/>
              <w:right w:val="single" w:sz="4" w:space="0" w:color="auto"/>
            </w:tcBorders>
            <w:shd w:val="clear" w:color="auto" w:fill="auto"/>
            <w:vAlign w:val="center"/>
            <w:hideMark/>
          </w:tcPr>
          <w:p w14:paraId="1642F8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385C26" w14:textId="382AE56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110482</w:t>
            </w:r>
          </w:p>
        </w:tc>
        <w:tc>
          <w:tcPr>
            <w:tcW w:w="1980" w:type="dxa"/>
            <w:tcBorders>
              <w:top w:val="nil"/>
              <w:left w:val="nil"/>
              <w:bottom w:val="single" w:sz="4" w:space="0" w:color="auto"/>
              <w:right w:val="single" w:sz="4" w:space="0" w:color="auto"/>
            </w:tcBorders>
            <w:shd w:val="clear" w:color="auto" w:fill="auto"/>
            <w:vAlign w:val="center"/>
            <w:hideMark/>
          </w:tcPr>
          <w:p w14:paraId="6733EA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чулуужих өвчин</w:t>
            </w:r>
          </w:p>
        </w:tc>
        <w:tc>
          <w:tcPr>
            <w:tcW w:w="2610" w:type="dxa"/>
            <w:tcBorders>
              <w:top w:val="nil"/>
              <w:left w:val="nil"/>
              <w:bottom w:val="single" w:sz="4" w:space="0" w:color="auto"/>
              <w:right w:val="single" w:sz="4" w:space="0" w:color="auto"/>
            </w:tcBorders>
            <w:shd w:val="clear" w:color="auto" w:fill="auto"/>
            <w:vAlign w:val="center"/>
            <w:hideMark/>
          </w:tcPr>
          <w:p w14:paraId="4DB09D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N20, N21, N22, N23</w:t>
            </w:r>
          </w:p>
        </w:tc>
        <w:tc>
          <w:tcPr>
            <w:tcW w:w="1448" w:type="dxa"/>
            <w:tcBorders>
              <w:top w:val="nil"/>
              <w:left w:val="nil"/>
              <w:bottom w:val="single" w:sz="4" w:space="0" w:color="auto"/>
              <w:right w:val="single" w:sz="4" w:space="0" w:color="auto"/>
            </w:tcBorders>
            <w:shd w:val="clear" w:color="auto" w:fill="auto"/>
            <w:vAlign w:val="center"/>
            <w:hideMark/>
          </w:tcPr>
          <w:p w14:paraId="0B9C2D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19935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55.01, 55.02, 55.11, 55.2, 55.9, 56.1, 56.2, 56.3, 56.5, 57.0, 57.19, 57.21, 58.0, 59.0, 59.8</w:t>
            </w:r>
          </w:p>
        </w:tc>
        <w:tc>
          <w:tcPr>
            <w:tcW w:w="990" w:type="dxa"/>
            <w:tcBorders>
              <w:top w:val="nil"/>
              <w:left w:val="nil"/>
              <w:bottom w:val="single" w:sz="4" w:space="0" w:color="auto"/>
              <w:right w:val="single" w:sz="4" w:space="0" w:color="auto"/>
            </w:tcBorders>
            <w:shd w:val="clear" w:color="auto" w:fill="auto"/>
            <w:vAlign w:val="center"/>
            <w:hideMark/>
          </w:tcPr>
          <w:p w14:paraId="6DAF1FB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1.624</w:t>
            </w:r>
          </w:p>
        </w:tc>
        <w:tc>
          <w:tcPr>
            <w:tcW w:w="1065" w:type="dxa"/>
            <w:tcBorders>
              <w:top w:val="nil"/>
              <w:left w:val="nil"/>
              <w:bottom w:val="single" w:sz="4" w:space="0" w:color="auto"/>
              <w:right w:val="single" w:sz="4" w:space="0" w:color="auto"/>
            </w:tcBorders>
            <w:shd w:val="clear" w:color="auto" w:fill="auto"/>
            <w:vAlign w:val="center"/>
            <w:hideMark/>
          </w:tcPr>
          <w:p w14:paraId="7260DF69" w14:textId="607201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1,255,450</w:t>
            </w:r>
          </w:p>
        </w:tc>
        <w:tc>
          <w:tcPr>
            <w:tcW w:w="1095" w:type="dxa"/>
            <w:tcBorders>
              <w:top w:val="nil"/>
              <w:left w:val="nil"/>
              <w:bottom w:val="single" w:sz="4" w:space="0" w:color="auto"/>
              <w:right w:val="single" w:sz="4" w:space="0" w:color="auto"/>
            </w:tcBorders>
            <w:shd w:val="clear" w:color="auto" w:fill="auto"/>
            <w:vAlign w:val="center"/>
            <w:hideMark/>
          </w:tcPr>
          <w:p w14:paraId="0967B768" w14:textId="6F7FAB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221,550</w:t>
            </w:r>
          </w:p>
        </w:tc>
        <w:tc>
          <w:tcPr>
            <w:tcW w:w="1085" w:type="dxa"/>
            <w:tcBorders>
              <w:top w:val="nil"/>
              <w:left w:val="nil"/>
              <w:bottom w:val="single" w:sz="4" w:space="0" w:color="auto"/>
              <w:right w:val="single" w:sz="4" w:space="0" w:color="auto"/>
            </w:tcBorders>
            <w:shd w:val="clear" w:color="auto" w:fill="auto"/>
            <w:vAlign w:val="center"/>
            <w:hideMark/>
          </w:tcPr>
          <w:p w14:paraId="6AF3D8C9" w14:textId="5BA024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1,477,000</w:t>
            </w:r>
          </w:p>
        </w:tc>
      </w:tr>
      <w:tr w:rsidR="008E3AA5" w:rsidRPr="00F3713C" w14:paraId="1420FA4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B9B4B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w:t>
            </w:r>
          </w:p>
        </w:tc>
        <w:tc>
          <w:tcPr>
            <w:tcW w:w="1213" w:type="dxa"/>
            <w:tcBorders>
              <w:top w:val="nil"/>
              <w:left w:val="nil"/>
              <w:bottom w:val="single" w:sz="4" w:space="0" w:color="auto"/>
              <w:right w:val="single" w:sz="4" w:space="0" w:color="auto"/>
            </w:tcBorders>
            <w:shd w:val="clear" w:color="auto" w:fill="auto"/>
            <w:vAlign w:val="center"/>
            <w:hideMark/>
          </w:tcPr>
          <w:p w14:paraId="405778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B499AF" w14:textId="5EAB6AF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1104841</w:t>
            </w:r>
          </w:p>
        </w:tc>
        <w:tc>
          <w:tcPr>
            <w:tcW w:w="1980" w:type="dxa"/>
            <w:tcBorders>
              <w:top w:val="nil"/>
              <w:left w:val="nil"/>
              <w:bottom w:val="single" w:sz="4" w:space="0" w:color="auto"/>
              <w:right w:val="single" w:sz="4" w:space="0" w:color="auto"/>
            </w:tcBorders>
            <w:shd w:val="clear" w:color="auto" w:fill="auto"/>
            <w:vAlign w:val="center"/>
            <w:hideMark/>
          </w:tcPr>
          <w:p w14:paraId="0978BA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чулуужих өвчин</w:t>
            </w:r>
          </w:p>
        </w:tc>
        <w:tc>
          <w:tcPr>
            <w:tcW w:w="2610" w:type="dxa"/>
            <w:tcBorders>
              <w:top w:val="nil"/>
              <w:left w:val="nil"/>
              <w:bottom w:val="single" w:sz="4" w:space="0" w:color="auto"/>
              <w:right w:val="single" w:sz="4" w:space="0" w:color="auto"/>
            </w:tcBorders>
            <w:shd w:val="clear" w:color="auto" w:fill="auto"/>
            <w:vAlign w:val="center"/>
            <w:hideMark/>
          </w:tcPr>
          <w:p w14:paraId="77967D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N20, N21, N22, N23</w:t>
            </w:r>
          </w:p>
        </w:tc>
        <w:tc>
          <w:tcPr>
            <w:tcW w:w="1448" w:type="dxa"/>
            <w:tcBorders>
              <w:top w:val="nil"/>
              <w:left w:val="nil"/>
              <w:bottom w:val="single" w:sz="4" w:space="0" w:color="auto"/>
              <w:right w:val="single" w:sz="4" w:space="0" w:color="auto"/>
            </w:tcBorders>
            <w:shd w:val="clear" w:color="auto" w:fill="auto"/>
            <w:vAlign w:val="center"/>
            <w:hideMark/>
          </w:tcPr>
          <w:p w14:paraId="6346B9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50D6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55.03, 55.04, 55.4, 55.5, 56.0, 57.6, 57.7</w:t>
            </w:r>
          </w:p>
        </w:tc>
        <w:tc>
          <w:tcPr>
            <w:tcW w:w="990" w:type="dxa"/>
            <w:tcBorders>
              <w:top w:val="nil"/>
              <w:left w:val="nil"/>
              <w:bottom w:val="single" w:sz="4" w:space="0" w:color="auto"/>
              <w:right w:val="single" w:sz="4" w:space="0" w:color="auto"/>
            </w:tcBorders>
            <w:shd w:val="clear" w:color="auto" w:fill="auto"/>
            <w:vAlign w:val="center"/>
            <w:hideMark/>
          </w:tcPr>
          <w:p w14:paraId="5748F2E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2.963</w:t>
            </w:r>
          </w:p>
        </w:tc>
        <w:tc>
          <w:tcPr>
            <w:tcW w:w="1065" w:type="dxa"/>
            <w:tcBorders>
              <w:top w:val="nil"/>
              <w:left w:val="nil"/>
              <w:bottom w:val="single" w:sz="4" w:space="0" w:color="auto"/>
              <w:right w:val="single" w:sz="4" w:space="0" w:color="auto"/>
            </w:tcBorders>
            <w:shd w:val="clear" w:color="auto" w:fill="auto"/>
            <w:vAlign w:val="center"/>
            <w:hideMark/>
          </w:tcPr>
          <w:p w14:paraId="249B875F" w14:textId="60D6D1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2,290,750</w:t>
            </w:r>
          </w:p>
        </w:tc>
        <w:tc>
          <w:tcPr>
            <w:tcW w:w="1095" w:type="dxa"/>
            <w:tcBorders>
              <w:top w:val="nil"/>
              <w:left w:val="nil"/>
              <w:bottom w:val="single" w:sz="4" w:space="0" w:color="auto"/>
              <w:right w:val="single" w:sz="4" w:space="0" w:color="auto"/>
            </w:tcBorders>
            <w:shd w:val="clear" w:color="auto" w:fill="auto"/>
            <w:vAlign w:val="center"/>
            <w:hideMark/>
          </w:tcPr>
          <w:p w14:paraId="7DA52039" w14:textId="1CE2C4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404,250</w:t>
            </w:r>
          </w:p>
        </w:tc>
        <w:tc>
          <w:tcPr>
            <w:tcW w:w="1085" w:type="dxa"/>
            <w:tcBorders>
              <w:top w:val="nil"/>
              <w:left w:val="nil"/>
              <w:bottom w:val="single" w:sz="4" w:space="0" w:color="auto"/>
              <w:right w:val="single" w:sz="4" w:space="0" w:color="auto"/>
            </w:tcBorders>
            <w:shd w:val="clear" w:color="auto" w:fill="auto"/>
            <w:vAlign w:val="center"/>
            <w:hideMark/>
          </w:tcPr>
          <w:p w14:paraId="42D22D4F" w14:textId="09F338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2,695,000</w:t>
            </w:r>
          </w:p>
        </w:tc>
      </w:tr>
      <w:tr w:rsidR="008E3AA5" w:rsidRPr="00F3713C" w14:paraId="6C8628F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02D5F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292</w:t>
            </w:r>
          </w:p>
        </w:tc>
        <w:tc>
          <w:tcPr>
            <w:tcW w:w="1213" w:type="dxa"/>
            <w:tcBorders>
              <w:top w:val="nil"/>
              <w:left w:val="nil"/>
              <w:bottom w:val="single" w:sz="4" w:space="0" w:color="auto"/>
              <w:right w:val="single" w:sz="4" w:space="0" w:color="auto"/>
            </w:tcBorders>
            <w:shd w:val="clear" w:color="auto" w:fill="auto"/>
            <w:vAlign w:val="center"/>
            <w:hideMark/>
          </w:tcPr>
          <w:p w14:paraId="77A98A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3451EE" w14:textId="0C6FA99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110031</w:t>
            </w:r>
          </w:p>
        </w:tc>
        <w:tc>
          <w:tcPr>
            <w:tcW w:w="1980" w:type="dxa"/>
            <w:tcBorders>
              <w:top w:val="nil"/>
              <w:left w:val="nil"/>
              <w:bottom w:val="single" w:sz="4" w:space="0" w:color="auto"/>
              <w:right w:val="single" w:sz="4" w:space="0" w:color="auto"/>
            </w:tcBorders>
            <w:shd w:val="clear" w:color="auto" w:fill="auto"/>
            <w:vAlign w:val="center"/>
            <w:hideMark/>
          </w:tcPr>
          <w:p w14:paraId="7837FF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Сувганцрын завсрын эдийн өвчнүүд</w:t>
            </w:r>
          </w:p>
        </w:tc>
        <w:tc>
          <w:tcPr>
            <w:tcW w:w="2610" w:type="dxa"/>
            <w:tcBorders>
              <w:top w:val="nil"/>
              <w:left w:val="nil"/>
              <w:bottom w:val="single" w:sz="4" w:space="0" w:color="auto"/>
              <w:right w:val="single" w:sz="4" w:space="0" w:color="auto"/>
            </w:tcBorders>
            <w:shd w:val="clear" w:color="auto" w:fill="auto"/>
            <w:vAlign w:val="center"/>
            <w:hideMark/>
          </w:tcPr>
          <w:p w14:paraId="1741D0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N10</w:t>
            </w:r>
          </w:p>
        </w:tc>
        <w:tc>
          <w:tcPr>
            <w:tcW w:w="1448" w:type="dxa"/>
            <w:tcBorders>
              <w:top w:val="nil"/>
              <w:left w:val="nil"/>
              <w:bottom w:val="single" w:sz="4" w:space="0" w:color="auto"/>
              <w:right w:val="single" w:sz="4" w:space="0" w:color="auto"/>
            </w:tcBorders>
            <w:shd w:val="clear" w:color="auto" w:fill="auto"/>
            <w:vAlign w:val="center"/>
            <w:hideMark/>
          </w:tcPr>
          <w:p w14:paraId="52F5F7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11F7F28" w14:textId="32CAAA7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05DE93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0.825</w:t>
            </w:r>
          </w:p>
        </w:tc>
        <w:tc>
          <w:tcPr>
            <w:tcW w:w="1065" w:type="dxa"/>
            <w:tcBorders>
              <w:top w:val="nil"/>
              <w:left w:val="nil"/>
              <w:bottom w:val="single" w:sz="4" w:space="0" w:color="auto"/>
              <w:right w:val="single" w:sz="4" w:space="0" w:color="auto"/>
            </w:tcBorders>
            <w:shd w:val="clear" w:color="auto" w:fill="auto"/>
            <w:vAlign w:val="center"/>
            <w:hideMark/>
          </w:tcPr>
          <w:p w14:paraId="5DC99C7B" w14:textId="4494E5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637,500</w:t>
            </w:r>
          </w:p>
        </w:tc>
        <w:tc>
          <w:tcPr>
            <w:tcW w:w="1095" w:type="dxa"/>
            <w:tcBorders>
              <w:top w:val="nil"/>
              <w:left w:val="nil"/>
              <w:bottom w:val="single" w:sz="4" w:space="0" w:color="auto"/>
              <w:right w:val="single" w:sz="4" w:space="0" w:color="auto"/>
            </w:tcBorders>
            <w:shd w:val="clear" w:color="auto" w:fill="auto"/>
            <w:vAlign w:val="center"/>
            <w:hideMark/>
          </w:tcPr>
          <w:p w14:paraId="1A84F3ED" w14:textId="5F8911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112,500</w:t>
            </w:r>
          </w:p>
        </w:tc>
        <w:tc>
          <w:tcPr>
            <w:tcW w:w="1085" w:type="dxa"/>
            <w:tcBorders>
              <w:top w:val="nil"/>
              <w:left w:val="nil"/>
              <w:bottom w:val="single" w:sz="4" w:space="0" w:color="auto"/>
              <w:right w:val="single" w:sz="4" w:space="0" w:color="auto"/>
            </w:tcBorders>
            <w:shd w:val="clear" w:color="auto" w:fill="auto"/>
            <w:vAlign w:val="center"/>
            <w:hideMark/>
          </w:tcPr>
          <w:p w14:paraId="798E8B62" w14:textId="381BA2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750,000</w:t>
            </w:r>
          </w:p>
        </w:tc>
      </w:tr>
      <w:tr w:rsidR="008E3AA5" w:rsidRPr="00F3713C" w14:paraId="755DCE1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DE30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293</w:t>
            </w:r>
          </w:p>
        </w:tc>
        <w:tc>
          <w:tcPr>
            <w:tcW w:w="1213" w:type="dxa"/>
            <w:tcBorders>
              <w:top w:val="nil"/>
              <w:left w:val="nil"/>
              <w:bottom w:val="single" w:sz="4" w:space="0" w:color="auto"/>
              <w:right w:val="single" w:sz="4" w:space="0" w:color="auto"/>
            </w:tcBorders>
            <w:shd w:val="clear" w:color="auto" w:fill="auto"/>
            <w:vAlign w:val="center"/>
            <w:hideMark/>
          </w:tcPr>
          <w:p w14:paraId="73FDFF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2FEFA4" w14:textId="0C95AC4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110032</w:t>
            </w:r>
          </w:p>
        </w:tc>
        <w:tc>
          <w:tcPr>
            <w:tcW w:w="1980" w:type="dxa"/>
            <w:tcBorders>
              <w:top w:val="nil"/>
              <w:left w:val="nil"/>
              <w:bottom w:val="single" w:sz="4" w:space="0" w:color="auto"/>
              <w:right w:val="single" w:sz="4" w:space="0" w:color="auto"/>
            </w:tcBorders>
            <w:shd w:val="clear" w:color="auto" w:fill="auto"/>
            <w:vAlign w:val="center"/>
            <w:hideMark/>
          </w:tcPr>
          <w:p w14:paraId="340962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Сувганцрын завсрын эдийн өвчнүүд</w:t>
            </w:r>
          </w:p>
        </w:tc>
        <w:tc>
          <w:tcPr>
            <w:tcW w:w="2610" w:type="dxa"/>
            <w:tcBorders>
              <w:top w:val="nil"/>
              <w:left w:val="nil"/>
              <w:bottom w:val="single" w:sz="4" w:space="0" w:color="auto"/>
              <w:right w:val="single" w:sz="4" w:space="0" w:color="auto"/>
            </w:tcBorders>
            <w:shd w:val="clear" w:color="auto" w:fill="auto"/>
            <w:vAlign w:val="center"/>
            <w:hideMark/>
          </w:tcPr>
          <w:p w14:paraId="6706A0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N11</w:t>
            </w:r>
          </w:p>
        </w:tc>
        <w:tc>
          <w:tcPr>
            <w:tcW w:w="1448" w:type="dxa"/>
            <w:tcBorders>
              <w:top w:val="nil"/>
              <w:left w:val="nil"/>
              <w:bottom w:val="single" w:sz="4" w:space="0" w:color="auto"/>
              <w:right w:val="single" w:sz="4" w:space="0" w:color="auto"/>
            </w:tcBorders>
            <w:shd w:val="clear" w:color="auto" w:fill="auto"/>
            <w:vAlign w:val="center"/>
            <w:hideMark/>
          </w:tcPr>
          <w:p w14:paraId="044522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B4B7A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55.23</w:t>
            </w:r>
          </w:p>
        </w:tc>
        <w:tc>
          <w:tcPr>
            <w:tcW w:w="990" w:type="dxa"/>
            <w:tcBorders>
              <w:top w:val="nil"/>
              <w:left w:val="nil"/>
              <w:bottom w:val="single" w:sz="4" w:space="0" w:color="auto"/>
              <w:right w:val="single" w:sz="4" w:space="0" w:color="auto"/>
            </w:tcBorders>
            <w:shd w:val="clear" w:color="auto" w:fill="auto"/>
            <w:vAlign w:val="center"/>
            <w:hideMark/>
          </w:tcPr>
          <w:p w14:paraId="49B3D7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1.783</w:t>
            </w:r>
          </w:p>
        </w:tc>
        <w:tc>
          <w:tcPr>
            <w:tcW w:w="1065" w:type="dxa"/>
            <w:tcBorders>
              <w:top w:val="nil"/>
              <w:left w:val="nil"/>
              <w:bottom w:val="single" w:sz="4" w:space="0" w:color="auto"/>
              <w:right w:val="single" w:sz="4" w:space="0" w:color="auto"/>
            </w:tcBorders>
            <w:shd w:val="clear" w:color="auto" w:fill="auto"/>
            <w:vAlign w:val="center"/>
            <w:hideMark/>
          </w:tcPr>
          <w:p w14:paraId="13579F7C" w14:textId="3D38D3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1,378,700</w:t>
            </w:r>
          </w:p>
        </w:tc>
        <w:tc>
          <w:tcPr>
            <w:tcW w:w="1095" w:type="dxa"/>
            <w:tcBorders>
              <w:top w:val="nil"/>
              <w:left w:val="nil"/>
              <w:bottom w:val="single" w:sz="4" w:space="0" w:color="auto"/>
              <w:right w:val="single" w:sz="4" w:space="0" w:color="auto"/>
            </w:tcBorders>
            <w:shd w:val="clear" w:color="auto" w:fill="auto"/>
            <w:vAlign w:val="center"/>
            <w:hideMark/>
          </w:tcPr>
          <w:p w14:paraId="238E0ADA" w14:textId="73DBF5F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243,300</w:t>
            </w:r>
          </w:p>
        </w:tc>
        <w:tc>
          <w:tcPr>
            <w:tcW w:w="1085" w:type="dxa"/>
            <w:tcBorders>
              <w:top w:val="nil"/>
              <w:left w:val="nil"/>
              <w:bottom w:val="single" w:sz="4" w:space="0" w:color="auto"/>
              <w:right w:val="single" w:sz="4" w:space="0" w:color="auto"/>
            </w:tcBorders>
            <w:shd w:val="clear" w:color="auto" w:fill="auto"/>
            <w:vAlign w:val="center"/>
            <w:hideMark/>
          </w:tcPr>
          <w:p w14:paraId="1B430685" w14:textId="3A100A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1,622,000</w:t>
            </w:r>
          </w:p>
        </w:tc>
      </w:tr>
      <w:tr w:rsidR="008E3AA5" w:rsidRPr="00F3713C" w14:paraId="7D21783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B753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294</w:t>
            </w:r>
          </w:p>
        </w:tc>
        <w:tc>
          <w:tcPr>
            <w:tcW w:w="1213" w:type="dxa"/>
            <w:tcBorders>
              <w:top w:val="nil"/>
              <w:left w:val="nil"/>
              <w:bottom w:val="single" w:sz="4" w:space="0" w:color="auto"/>
              <w:right w:val="single" w:sz="4" w:space="0" w:color="auto"/>
            </w:tcBorders>
            <w:shd w:val="clear" w:color="auto" w:fill="auto"/>
            <w:vAlign w:val="center"/>
            <w:hideMark/>
          </w:tcPr>
          <w:p w14:paraId="56070E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D18DC5" w14:textId="116FDE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112901</w:t>
            </w:r>
          </w:p>
        </w:tc>
        <w:tc>
          <w:tcPr>
            <w:tcW w:w="1980" w:type="dxa"/>
            <w:tcBorders>
              <w:top w:val="nil"/>
              <w:left w:val="nil"/>
              <w:bottom w:val="single" w:sz="4" w:space="0" w:color="auto"/>
              <w:right w:val="single" w:sz="4" w:space="0" w:color="auto"/>
            </w:tcBorders>
            <w:shd w:val="clear" w:color="auto" w:fill="auto"/>
            <w:vAlign w:val="center"/>
            <w:hideMark/>
          </w:tcPr>
          <w:p w14:paraId="6D38B0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Түүдгэнцрийн өвчнүүд</w:t>
            </w:r>
          </w:p>
        </w:tc>
        <w:tc>
          <w:tcPr>
            <w:tcW w:w="2610" w:type="dxa"/>
            <w:tcBorders>
              <w:top w:val="nil"/>
              <w:left w:val="nil"/>
              <w:bottom w:val="single" w:sz="4" w:space="0" w:color="auto"/>
              <w:right w:val="single" w:sz="4" w:space="0" w:color="auto"/>
            </w:tcBorders>
            <w:shd w:val="clear" w:color="auto" w:fill="auto"/>
            <w:vAlign w:val="center"/>
            <w:hideMark/>
          </w:tcPr>
          <w:p w14:paraId="32E4B5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N00, N01, N02, N03, N04, N05, N08</w:t>
            </w:r>
          </w:p>
        </w:tc>
        <w:tc>
          <w:tcPr>
            <w:tcW w:w="1448" w:type="dxa"/>
            <w:tcBorders>
              <w:top w:val="nil"/>
              <w:left w:val="nil"/>
              <w:bottom w:val="single" w:sz="4" w:space="0" w:color="auto"/>
              <w:right w:val="single" w:sz="4" w:space="0" w:color="auto"/>
            </w:tcBorders>
            <w:shd w:val="clear" w:color="auto" w:fill="auto"/>
            <w:vAlign w:val="center"/>
            <w:hideMark/>
          </w:tcPr>
          <w:p w14:paraId="0B0BD6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03F97BB" w14:textId="0BCA386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2ACD5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1.618</w:t>
            </w:r>
          </w:p>
        </w:tc>
        <w:tc>
          <w:tcPr>
            <w:tcW w:w="1065" w:type="dxa"/>
            <w:tcBorders>
              <w:top w:val="nil"/>
              <w:left w:val="nil"/>
              <w:bottom w:val="single" w:sz="4" w:space="0" w:color="auto"/>
              <w:right w:val="single" w:sz="4" w:space="0" w:color="auto"/>
            </w:tcBorders>
            <w:shd w:val="clear" w:color="auto" w:fill="auto"/>
            <w:vAlign w:val="center"/>
            <w:hideMark/>
          </w:tcPr>
          <w:p w14:paraId="3B96A0C9" w14:textId="4ED1BEA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1,251,200</w:t>
            </w:r>
          </w:p>
        </w:tc>
        <w:tc>
          <w:tcPr>
            <w:tcW w:w="1095" w:type="dxa"/>
            <w:tcBorders>
              <w:top w:val="nil"/>
              <w:left w:val="nil"/>
              <w:bottom w:val="single" w:sz="4" w:space="0" w:color="auto"/>
              <w:right w:val="single" w:sz="4" w:space="0" w:color="auto"/>
            </w:tcBorders>
            <w:shd w:val="clear" w:color="auto" w:fill="auto"/>
            <w:vAlign w:val="center"/>
            <w:hideMark/>
          </w:tcPr>
          <w:p w14:paraId="1CA31CC2" w14:textId="39167C4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220,800</w:t>
            </w:r>
          </w:p>
        </w:tc>
        <w:tc>
          <w:tcPr>
            <w:tcW w:w="1085" w:type="dxa"/>
            <w:tcBorders>
              <w:top w:val="nil"/>
              <w:left w:val="nil"/>
              <w:bottom w:val="single" w:sz="4" w:space="0" w:color="auto"/>
              <w:right w:val="single" w:sz="4" w:space="0" w:color="auto"/>
            </w:tcBorders>
            <w:shd w:val="clear" w:color="auto" w:fill="auto"/>
            <w:vAlign w:val="center"/>
            <w:hideMark/>
          </w:tcPr>
          <w:p w14:paraId="389311DF" w14:textId="62D8B6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1,472,000</w:t>
            </w:r>
          </w:p>
        </w:tc>
      </w:tr>
      <w:tr w:rsidR="008E3AA5" w:rsidRPr="00F3713C" w14:paraId="3890D73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80DDEE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295</w:t>
            </w:r>
          </w:p>
        </w:tc>
        <w:tc>
          <w:tcPr>
            <w:tcW w:w="1213" w:type="dxa"/>
            <w:tcBorders>
              <w:top w:val="nil"/>
              <w:left w:val="nil"/>
              <w:bottom w:val="single" w:sz="4" w:space="0" w:color="auto"/>
              <w:right w:val="single" w:sz="4" w:space="0" w:color="auto"/>
            </w:tcBorders>
            <w:shd w:val="clear" w:color="auto" w:fill="auto"/>
            <w:vAlign w:val="center"/>
            <w:hideMark/>
          </w:tcPr>
          <w:p w14:paraId="172C0B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FCE45F8" w14:textId="6E2DB96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112902</w:t>
            </w:r>
          </w:p>
        </w:tc>
        <w:tc>
          <w:tcPr>
            <w:tcW w:w="1980" w:type="dxa"/>
            <w:tcBorders>
              <w:top w:val="nil"/>
              <w:left w:val="nil"/>
              <w:bottom w:val="single" w:sz="4" w:space="0" w:color="auto"/>
              <w:right w:val="single" w:sz="4" w:space="0" w:color="auto"/>
            </w:tcBorders>
            <w:shd w:val="clear" w:color="auto" w:fill="auto"/>
            <w:vAlign w:val="center"/>
            <w:hideMark/>
          </w:tcPr>
          <w:p w14:paraId="775EE3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Түүдгэнцрийн өвчнүүд</w:t>
            </w:r>
          </w:p>
        </w:tc>
        <w:tc>
          <w:tcPr>
            <w:tcW w:w="2610" w:type="dxa"/>
            <w:tcBorders>
              <w:top w:val="nil"/>
              <w:left w:val="nil"/>
              <w:bottom w:val="single" w:sz="4" w:space="0" w:color="auto"/>
              <w:right w:val="single" w:sz="4" w:space="0" w:color="auto"/>
            </w:tcBorders>
            <w:shd w:val="clear" w:color="auto" w:fill="auto"/>
            <w:vAlign w:val="center"/>
            <w:hideMark/>
          </w:tcPr>
          <w:p w14:paraId="0E5AFB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N00, N03</w:t>
            </w:r>
          </w:p>
        </w:tc>
        <w:tc>
          <w:tcPr>
            <w:tcW w:w="1448" w:type="dxa"/>
            <w:tcBorders>
              <w:top w:val="nil"/>
              <w:left w:val="nil"/>
              <w:bottom w:val="single" w:sz="4" w:space="0" w:color="auto"/>
              <w:right w:val="single" w:sz="4" w:space="0" w:color="auto"/>
            </w:tcBorders>
            <w:shd w:val="clear" w:color="auto" w:fill="auto"/>
            <w:vAlign w:val="center"/>
            <w:hideMark/>
          </w:tcPr>
          <w:p w14:paraId="535EEB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6B77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55.23</w:t>
            </w:r>
          </w:p>
        </w:tc>
        <w:tc>
          <w:tcPr>
            <w:tcW w:w="990" w:type="dxa"/>
            <w:tcBorders>
              <w:top w:val="nil"/>
              <w:left w:val="nil"/>
              <w:bottom w:val="single" w:sz="4" w:space="0" w:color="auto"/>
              <w:right w:val="single" w:sz="4" w:space="0" w:color="auto"/>
            </w:tcBorders>
            <w:shd w:val="clear" w:color="auto" w:fill="auto"/>
            <w:vAlign w:val="center"/>
            <w:hideMark/>
          </w:tcPr>
          <w:p w14:paraId="64DA5B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1.783</w:t>
            </w:r>
          </w:p>
        </w:tc>
        <w:tc>
          <w:tcPr>
            <w:tcW w:w="1065" w:type="dxa"/>
            <w:tcBorders>
              <w:top w:val="nil"/>
              <w:left w:val="nil"/>
              <w:bottom w:val="single" w:sz="4" w:space="0" w:color="auto"/>
              <w:right w:val="single" w:sz="4" w:space="0" w:color="auto"/>
            </w:tcBorders>
            <w:shd w:val="clear" w:color="auto" w:fill="auto"/>
            <w:vAlign w:val="center"/>
            <w:hideMark/>
          </w:tcPr>
          <w:p w14:paraId="27F4ED88" w14:textId="75DBCB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1,378,700</w:t>
            </w:r>
          </w:p>
        </w:tc>
        <w:tc>
          <w:tcPr>
            <w:tcW w:w="1095" w:type="dxa"/>
            <w:tcBorders>
              <w:top w:val="nil"/>
              <w:left w:val="nil"/>
              <w:bottom w:val="single" w:sz="4" w:space="0" w:color="auto"/>
              <w:right w:val="single" w:sz="4" w:space="0" w:color="auto"/>
            </w:tcBorders>
            <w:shd w:val="clear" w:color="auto" w:fill="auto"/>
            <w:vAlign w:val="center"/>
            <w:hideMark/>
          </w:tcPr>
          <w:p w14:paraId="7A493E70" w14:textId="224D182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243,300</w:t>
            </w:r>
          </w:p>
        </w:tc>
        <w:tc>
          <w:tcPr>
            <w:tcW w:w="1085" w:type="dxa"/>
            <w:tcBorders>
              <w:top w:val="nil"/>
              <w:left w:val="nil"/>
              <w:bottom w:val="single" w:sz="4" w:space="0" w:color="auto"/>
              <w:right w:val="single" w:sz="4" w:space="0" w:color="auto"/>
            </w:tcBorders>
            <w:shd w:val="clear" w:color="auto" w:fill="auto"/>
            <w:vAlign w:val="center"/>
            <w:hideMark/>
          </w:tcPr>
          <w:p w14:paraId="66ED4C31" w14:textId="7BC81A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1,622,000</w:t>
            </w:r>
          </w:p>
        </w:tc>
      </w:tr>
      <w:tr w:rsidR="008E3AA5" w:rsidRPr="00F3713C" w14:paraId="63CBF47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9DCDB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296</w:t>
            </w:r>
          </w:p>
        </w:tc>
        <w:tc>
          <w:tcPr>
            <w:tcW w:w="1213" w:type="dxa"/>
            <w:tcBorders>
              <w:top w:val="nil"/>
              <w:left w:val="nil"/>
              <w:bottom w:val="single" w:sz="4" w:space="0" w:color="auto"/>
              <w:right w:val="single" w:sz="4" w:space="0" w:color="auto"/>
            </w:tcBorders>
            <w:shd w:val="clear" w:color="auto" w:fill="auto"/>
            <w:vAlign w:val="center"/>
            <w:hideMark/>
          </w:tcPr>
          <w:p w14:paraId="6BE908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5FD79C1" w14:textId="0D9A1FB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112903</w:t>
            </w:r>
          </w:p>
        </w:tc>
        <w:tc>
          <w:tcPr>
            <w:tcW w:w="1980" w:type="dxa"/>
            <w:tcBorders>
              <w:top w:val="nil"/>
              <w:left w:val="nil"/>
              <w:bottom w:val="single" w:sz="4" w:space="0" w:color="auto"/>
              <w:right w:val="single" w:sz="4" w:space="0" w:color="auto"/>
            </w:tcBorders>
            <w:shd w:val="clear" w:color="auto" w:fill="auto"/>
            <w:vAlign w:val="center"/>
            <w:hideMark/>
          </w:tcPr>
          <w:p w14:paraId="4834DC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Түүдгэнцрийн өвчнүүд</w:t>
            </w:r>
          </w:p>
        </w:tc>
        <w:tc>
          <w:tcPr>
            <w:tcW w:w="2610" w:type="dxa"/>
            <w:tcBorders>
              <w:top w:val="nil"/>
              <w:left w:val="nil"/>
              <w:bottom w:val="single" w:sz="4" w:space="0" w:color="auto"/>
              <w:right w:val="single" w:sz="4" w:space="0" w:color="auto"/>
            </w:tcBorders>
            <w:shd w:val="clear" w:color="auto" w:fill="auto"/>
            <w:vAlign w:val="center"/>
            <w:hideMark/>
          </w:tcPr>
          <w:p w14:paraId="2F0839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N00, N01, N03</w:t>
            </w:r>
          </w:p>
        </w:tc>
        <w:tc>
          <w:tcPr>
            <w:tcW w:w="1448" w:type="dxa"/>
            <w:tcBorders>
              <w:top w:val="nil"/>
              <w:left w:val="nil"/>
              <w:bottom w:val="single" w:sz="4" w:space="0" w:color="auto"/>
              <w:right w:val="single" w:sz="4" w:space="0" w:color="auto"/>
            </w:tcBorders>
            <w:shd w:val="clear" w:color="auto" w:fill="auto"/>
            <w:vAlign w:val="center"/>
            <w:hideMark/>
          </w:tcPr>
          <w:p w14:paraId="69A071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B1D1E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99.7</w:t>
            </w:r>
          </w:p>
        </w:tc>
        <w:tc>
          <w:tcPr>
            <w:tcW w:w="990" w:type="dxa"/>
            <w:tcBorders>
              <w:top w:val="nil"/>
              <w:left w:val="nil"/>
              <w:bottom w:val="single" w:sz="4" w:space="0" w:color="auto"/>
              <w:right w:val="single" w:sz="4" w:space="0" w:color="auto"/>
            </w:tcBorders>
            <w:shd w:val="clear" w:color="auto" w:fill="auto"/>
            <w:vAlign w:val="center"/>
            <w:hideMark/>
          </w:tcPr>
          <w:p w14:paraId="37155EB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3.832</w:t>
            </w:r>
          </w:p>
        </w:tc>
        <w:tc>
          <w:tcPr>
            <w:tcW w:w="1065" w:type="dxa"/>
            <w:tcBorders>
              <w:top w:val="nil"/>
              <w:left w:val="nil"/>
              <w:bottom w:val="single" w:sz="4" w:space="0" w:color="auto"/>
              <w:right w:val="single" w:sz="4" w:space="0" w:color="auto"/>
            </w:tcBorders>
            <w:shd w:val="clear" w:color="auto" w:fill="auto"/>
            <w:vAlign w:val="center"/>
            <w:hideMark/>
          </w:tcPr>
          <w:p w14:paraId="49DE5A9B" w14:textId="15BD04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2,962,250</w:t>
            </w:r>
          </w:p>
        </w:tc>
        <w:tc>
          <w:tcPr>
            <w:tcW w:w="1095" w:type="dxa"/>
            <w:tcBorders>
              <w:top w:val="nil"/>
              <w:left w:val="nil"/>
              <w:bottom w:val="single" w:sz="4" w:space="0" w:color="auto"/>
              <w:right w:val="single" w:sz="4" w:space="0" w:color="auto"/>
            </w:tcBorders>
            <w:shd w:val="clear" w:color="auto" w:fill="auto"/>
            <w:vAlign w:val="center"/>
            <w:hideMark/>
          </w:tcPr>
          <w:p w14:paraId="7246CFE3" w14:textId="6D7B0B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522,750</w:t>
            </w:r>
          </w:p>
        </w:tc>
        <w:tc>
          <w:tcPr>
            <w:tcW w:w="1085" w:type="dxa"/>
            <w:tcBorders>
              <w:top w:val="nil"/>
              <w:left w:val="nil"/>
              <w:bottom w:val="single" w:sz="4" w:space="0" w:color="auto"/>
              <w:right w:val="single" w:sz="4" w:space="0" w:color="auto"/>
            </w:tcBorders>
            <w:shd w:val="clear" w:color="auto" w:fill="auto"/>
            <w:vAlign w:val="center"/>
            <w:hideMark/>
          </w:tcPr>
          <w:p w14:paraId="21A220AB" w14:textId="740A35D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3,485,000</w:t>
            </w:r>
          </w:p>
        </w:tc>
      </w:tr>
      <w:tr w:rsidR="008E3AA5" w:rsidRPr="00F3713C" w14:paraId="614B57F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6F84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w:t>
            </w:r>
          </w:p>
        </w:tc>
        <w:tc>
          <w:tcPr>
            <w:tcW w:w="1213" w:type="dxa"/>
            <w:tcBorders>
              <w:top w:val="nil"/>
              <w:left w:val="nil"/>
              <w:bottom w:val="single" w:sz="4" w:space="0" w:color="auto"/>
              <w:right w:val="single" w:sz="4" w:space="0" w:color="auto"/>
            </w:tcBorders>
            <w:shd w:val="clear" w:color="auto" w:fill="auto"/>
            <w:vAlign w:val="center"/>
            <w:hideMark/>
          </w:tcPr>
          <w:p w14:paraId="2B42BB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A274806" w14:textId="662D81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112632</w:t>
            </w:r>
          </w:p>
        </w:tc>
        <w:tc>
          <w:tcPr>
            <w:tcW w:w="1980" w:type="dxa"/>
            <w:tcBorders>
              <w:top w:val="nil"/>
              <w:left w:val="nil"/>
              <w:bottom w:val="single" w:sz="4" w:space="0" w:color="auto"/>
              <w:right w:val="single" w:sz="4" w:space="0" w:color="auto"/>
            </w:tcBorders>
            <w:shd w:val="clear" w:color="auto" w:fill="auto"/>
            <w:vAlign w:val="center"/>
            <w:hideMark/>
          </w:tcPr>
          <w:p w14:paraId="1002D6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Бөглөрөлт уропати ба сөргөөт уропати</w:t>
            </w:r>
          </w:p>
        </w:tc>
        <w:tc>
          <w:tcPr>
            <w:tcW w:w="2610" w:type="dxa"/>
            <w:tcBorders>
              <w:top w:val="nil"/>
              <w:left w:val="nil"/>
              <w:bottom w:val="single" w:sz="4" w:space="0" w:color="auto"/>
              <w:right w:val="single" w:sz="4" w:space="0" w:color="auto"/>
            </w:tcBorders>
            <w:shd w:val="clear" w:color="auto" w:fill="auto"/>
            <w:vAlign w:val="center"/>
            <w:hideMark/>
          </w:tcPr>
          <w:p w14:paraId="57D9F8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N13</w:t>
            </w:r>
          </w:p>
        </w:tc>
        <w:tc>
          <w:tcPr>
            <w:tcW w:w="1448" w:type="dxa"/>
            <w:tcBorders>
              <w:top w:val="nil"/>
              <w:left w:val="nil"/>
              <w:bottom w:val="single" w:sz="4" w:space="0" w:color="auto"/>
              <w:right w:val="single" w:sz="4" w:space="0" w:color="auto"/>
            </w:tcBorders>
            <w:shd w:val="clear" w:color="auto" w:fill="auto"/>
            <w:vAlign w:val="center"/>
            <w:hideMark/>
          </w:tcPr>
          <w:p w14:paraId="602024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137B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56, 57, 58</w:t>
            </w:r>
          </w:p>
        </w:tc>
        <w:tc>
          <w:tcPr>
            <w:tcW w:w="990" w:type="dxa"/>
            <w:tcBorders>
              <w:top w:val="nil"/>
              <w:left w:val="nil"/>
              <w:bottom w:val="single" w:sz="4" w:space="0" w:color="auto"/>
              <w:right w:val="single" w:sz="4" w:space="0" w:color="auto"/>
            </w:tcBorders>
            <w:shd w:val="clear" w:color="auto" w:fill="auto"/>
            <w:vAlign w:val="center"/>
            <w:hideMark/>
          </w:tcPr>
          <w:p w14:paraId="2263D53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3.027</w:t>
            </w:r>
          </w:p>
        </w:tc>
        <w:tc>
          <w:tcPr>
            <w:tcW w:w="1065" w:type="dxa"/>
            <w:tcBorders>
              <w:top w:val="nil"/>
              <w:left w:val="nil"/>
              <w:bottom w:val="single" w:sz="4" w:space="0" w:color="auto"/>
              <w:right w:val="single" w:sz="4" w:space="0" w:color="auto"/>
            </w:tcBorders>
            <w:shd w:val="clear" w:color="auto" w:fill="auto"/>
            <w:vAlign w:val="center"/>
            <w:hideMark/>
          </w:tcPr>
          <w:p w14:paraId="6AF7B416" w14:textId="1A6433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2,340,050</w:t>
            </w:r>
          </w:p>
        </w:tc>
        <w:tc>
          <w:tcPr>
            <w:tcW w:w="1095" w:type="dxa"/>
            <w:tcBorders>
              <w:top w:val="nil"/>
              <w:left w:val="nil"/>
              <w:bottom w:val="single" w:sz="4" w:space="0" w:color="auto"/>
              <w:right w:val="single" w:sz="4" w:space="0" w:color="auto"/>
            </w:tcBorders>
            <w:shd w:val="clear" w:color="auto" w:fill="auto"/>
            <w:vAlign w:val="center"/>
            <w:hideMark/>
          </w:tcPr>
          <w:p w14:paraId="3BC49BAA" w14:textId="378BD7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412,950</w:t>
            </w:r>
          </w:p>
        </w:tc>
        <w:tc>
          <w:tcPr>
            <w:tcW w:w="1085" w:type="dxa"/>
            <w:tcBorders>
              <w:top w:val="nil"/>
              <w:left w:val="nil"/>
              <w:bottom w:val="single" w:sz="4" w:space="0" w:color="auto"/>
              <w:right w:val="single" w:sz="4" w:space="0" w:color="auto"/>
            </w:tcBorders>
            <w:shd w:val="clear" w:color="auto" w:fill="auto"/>
            <w:vAlign w:val="center"/>
            <w:hideMark/>
          </w:tcPr>
          <w:p w14:paraId="0094A35A" w14:textId="167911C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2,753,000</w:t>
            </w:r>
          </w:p>
        </w:tc>
      </w:tr>
      <w:tr w:rsidR="008E3AA5" w:rsidRPr="00F3713C" w14:paraId="39284AA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7A4E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298</w:t>
            </w:r>
          </w:p>
        </w:tc>
        <w:tc>
          <w:tcPr>
            <w:tcW w:w="1213" w:type="dxa"/>
            <w:tcBorders>
              <w:top w:val="nil"/>
              <w:left w:val="nil"/>
              <w:bottom w:val="single" w:sz="4" w:space="0" w:color="auto"/>
              <w:right w:val="single" w:sz="4" w:space="0" w:color="auto"/>
            </w:tcBorders>
            <w:shd w:val="clear" w:color="auto" w:fill="auto"/>
            <w:vAlign w:val="center"/>
            <w:hideMark/>
          </w:tcPr>
          <w:p w14:paraId="49321E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B8D283" w14:textId="1E6C56D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1126341</w:t>
            </w:r>
          </w:p>
        </w:tc>
        <w:tc>
          <w:tcPr>
            <w:tcW w:w="1980" w:type="dxa"/>
            <w:tcBorders>
              <w:top w:val="nil"/>
              <w:left w:val="nil"/>
              <w:bottom w:val="single" w:sz="4" w:space="0" w:color="auto"/>
              <w:right w:val="single" w:sz="4" w:space="0" w:color="auto"/>
            </w:tcBorders>
            <w:shd w:val="clear" w:color="auto" w:fill="auto"/>
            <w:vAlign w:val="center"/>
            <w:hideMark/>
          </w:tcPr>
          <w:p w14:paraId="2770BE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Бөглөрөлт уропати ба сөргөөт уропати</w:t>
            </w:r>
          </w:p>
        </w:tc>
        <w:tc>
          <w:tcPr>
            <w:tcW w:w="2610" w:type="dxa"/>
            <w:tcBorders>
              <w:top w:val="nil"/>
              <w:left w:val="nil"/>
              <w:bottom w:val="single" w:sz="4" w:space="0" w:color="auto"/>
              <w:right w:val="single" w:sz="4" w:space="0" w:color="auto"/>
            </w:tcBorders>
            <w:shd w:val="clear" w:color="auto" w:fill="auto"/>
            <w:vAlign w:val="center"/>
            <w:hideMark/>
          </w:tcPr>
          <w:p w14:paraId="2B5BA9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N13</w:t>
            </w:r>
          </w:p>
        </w:tc>
        <w:tc>
          <w:tcPr>
            <w:tcW w:w="1448" w:type="dxa"/>
            <w:tcBorders>
              <w:top w:val="nil"/>
              <w:left w:val="nil"/>
              <w:bottom w:val="single" w:sz="4" w:space="0" w:color="auto"/>
              <w:right w:val="single" w:sz="4" w:space="0" w:color="auto"/>
            </w:tcBorders>
            <w:shd w:val="clear" w:color="auto" w:fill="auto"/>
            <w:vAlign w:val="center"/>
            <w:hideMark/>
          </w:tcPr>
          <w:p w14:paraId="768C33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A615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55, 59</w:t>
            </w:r>
          </w:p>
        </w:tc>
        <w:tc>
          <w:tcPr>
            <w:tcW w:w="990" w:type="dxa"/>
            <w:tcBorders>
              <w:top w:val="nil"/>
              <w:left w:val="nil"/>
              <w:bottom w:val="single" w:sz="4" w:space="0" w:color="auto"/>
              <w:right w:val="single" w:sz="4" w:space="0" w:color="auto"/>
            </w:tcBorders>
            <w:shd w:val="clear" w:color="auto" w:fill="auto"/>
            <w:vAlign w:val="center"/>
            <w:hideMark/>
          </w:tcPr>
          <w:p w14:paraId="2D8C65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0.986</w:t>
            </w:r>
          </w:p>
        </w:tc>
        <w:tc>
          <w:tcPr>
            <w:tcW w:w="1065" w:type="dxa"/>
            <w:tcBorders>
              <w:top w:val="nil"/>
              <w:left w:val="nil"/>
              <w:bottom w:val="single" w:sz="4" w:space="0" w:color="auto"/>
              <w:right w:val="single" w:sz="4" w:space="0" w:color="auto"/>
            </w:tcBorders>
            <w:shd w:val="clear" w:color="auto" w:fill="auto"/>
            <w:vAlign w:val="center"/>
            <w:hideMark/>
          </w:tcPr>
          <w:p w14:paraId="7E2EC9B3" w14:textId="5BD6799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762,450</w:t>
            </w:r>
          </w:p>
        </w:tc>
        <w:tc>
          <w:tcPr>
            <w:tcW w:w="1095" w:type="dxa"/>
            <w:tcBorders>
              <w:top w:val="nil"/>
              <w:left w:val="nil"/>
              <w:bottom w:val="single" w:sz="4" w:space="0" w:color="auto"/>
              <w:right w:val="single" w:sz="4" w:space="0" w:color="auto"/>
            </w:tcBorders>
            <w:shd w:val="clear" w:color="auto" w:fill="auto"/>
            <w:vAlign w:val="center"/>
            <w:hideMark/>
          </w:tcPr>
          <w:p w14:paraId="63FCD65B" w14:textId="02C771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134,550</w:t>
            </w:r>
          </w:p>
        </w:tc>
        <w:tc>
          <w:tcPr>
            <w:tcW w:w="1085" w:type="dxa"/>
            <w:tcBorders>
              <w:top w:val="nil"/>
              <w:left w:val="nil"/>
              <w:bottom w:val="single" w:sz="4" w:space="0" w:color="auto"/>
              <w:right w:val="single" w:sz="4" w:space="0" w:color="auto"/>
            </w:tcBorders>
            <w:shd w:val="clear" w:color="auto" w:fill="auto"/>
            <w:vAlign w:val="center"/>
            <w:hideMark/>
          </w:tcPr>
          <w:p w14:paraId="75B8447C" w14:textId="6643551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897,000</w:t>
            </w:r>
          </w:p>
        </w:tc>
      </w:tr>
      <w:tr w:rsidR="008E3AA5" w:rsidRPr="00F3713C" w14:paraId="62DC6FB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C58B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299</w:t>
            </w:r>
          </w:p>
        </w:tc>
        <w:tc>
          <w:tcPr>
            <w:tcW w:w="1213" w:type="dxa"/>
            <w:tcBorders>
              <w:top w:val="nil"/>
              <w:left w:val="nil"/>
              <w:bottom w:val="single" w:sz="4" w:space="0" w:color="auto"/>
              <w:right w:val="single" w:sz="4" w:space="0" w:color="auto"/>
            </w:tcBorders>
            <w:shd w:val="clear" w:color="auto" w:fill="auto"/>
            <w:vAlign w:val="center"/>
            <w:hideMark/>
          </w:tcPr>
          <w:p w14:paraId="0A89EB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27717B" w14:textId="5B871B4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1126441</w:t>
            </w:r>
          </w:p>
        </w:tc>
        <w:tc>
          <w:tcPr>
            <w:tcW w:w="1980" w:type="dxa"/>
            <w:tcBorders>
              <w:top w:val="nil"/>
              <w:left w:val="nil"/>
              <w:bottom w:val="single" w:sz="4" w:space="0" w:color="auto"/>
              <w:right w:val="single" w:sz="4" w:space="0" w:color="auto"/>
            </w:tcBorders>
            <w:shd w:val="clear" w:color="auto" w:fill="auto"/>
            <w:vAlign w:val="center"/>
            <w:hideMark/>
          </w:tcPr>
          <w:p w14:paraId="4C3978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сувганцрын завсрын эдийн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3CB6B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N15, N16</w:t>
            </w:r>
          </w:p>
        </w:tc>
        <w:tc>
          <w:tcPr>
            <w:tcW w:w="1448" w:type="dxa"/>
            <w:tcBorders>
              <w:top w:val="nil"/>
              <w:left w:val="nil"/>
              <w:bottom w:val="single" w:sz="4" w:space="0" w:color="auto"/>
              <w:right w:val="single" w:sz="4" w:space="0" w:color="auto"/>
            </w:tcBorders>
            <w:shd w:val="clear" w:color="auto" w:fill="auto"/>
            <w:vAlign w:val="center"/>
            <w:hideMark/>
          </w:tcPr>
          <w:p w14:paraId="3DDCF8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12C45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55, 59</w:t>
            </w:r>
          </w:p>
        </w:tc>
        <w:tc>
          <w:tcPr>
            <w:tcW w:w="990" w:type="dxa"/>
            <w:tcBorders>
              <w:top w:val="nil"/>
              <w:left w:val="nil"/>
              <w:bottom w:val="single" w:sz="4" w:space="0" w:color="auto"/>
              <w:right w:val="single" w:sz="4" w:space="0" w:color="auto"/>
            </w:tcBorders>
            <w:shd w:val="clear" w:color="auto" w:fill="auto"/>
            <w:vAlign w:val="center"/>
            <w:hideMark/>
          </w:tcPr>
          <w:p w14:paraId="7A733DA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1.106</w:t>
            </w:r>
          </w:p>
        </w:tc>
        <w:tc>
          <w:tcPr>
            <w:tcW w:w="1065" w:type="dxa"/>
            <w:tcBorders>
              <w:top w:val="nil"/>
              <w:left w:val="nil"/>
              <w:bottom w:val="single" w:sz="4" w:space="0" w:color="auto"/>
              <w:right w:val="single" w:sz="4" w:space="0" w:color="auto"/>
            </w:tcBorders>
            <w:shd w:val="clear" w:color="auto" w:fill="auto"/>
            <w:vAlign w:val="center"/>
            <w:hideMark/>
          </w:tcPr>
          <w:p w14:paraId="3212118E" w14:textId="1D02B2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855,100</w:t>
            </w:r>
          </w:p>
        </w:tc>
        <w:tc>
          <w:tcPr>
            <w:tcW w:w="1095" w:type="dxa"/>
            <w:tcBorders>
              <w:top w:val="nil"/>
              <w:left w:val="nil"/>
              <w:bottom w:val="single" w:sz="4" w:space="0" w:color="auto"/>
              <w:right w:val="single" w:sz="4" w:space="0" w:color="auto"/>
            </w:tcBorders>
            <w:shd w:val="clear" w:color="auto" w:fill="auto"/>
            <w:vAlign w:val="center"/>
            <w:hideMark/>
          </w:tcPr>
          <w:p w14:paraId="7A384A3A" w14:textId="3FD49F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150,900</w:t>
            </w:r>
          </w:p>
        </w:tc>
        <w:tc>
          <w:tcPr>
            <w:tcW w:w="1085" w:type="dxa"/>
            <w:tcBorders>
              <w:top w:val="nil"/>
              <w:left w:val="nil"/>
              <w:bottom w:val="single" w:sz="4" w:space="0" w:color="auto"/>
              <w:right w:val="single" w:sz="4" w:space="0" w:color="auto"/>
            </w:tcBorders>
            <w:shd w:val="clear" w:color="auto" w:fill="auto"/>
            <w:vAlign w:val="center"/>
            <w:hideMark/>
          </w:tcPr>
          <w:p w14:paraId="5C848483" w14:textId="01562C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1,006,000</w:t>
            </w:r>
          </w:p>
        </w:tc>
      </w:tr>
      <w:tr w:rsidR="008E3AA5" w:rsidRPr="00F3713C" w14:paraId="7203742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DB7201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w:t>
            </w:r>
          </w:p>
        </w:tc>
        <w:tc>
          <w:tcPr>
            <w:tcW w:w="1213" w:type="dxa"/>
            <w:tcBorders>
              <w:top w:val="nil"/>
              <w:left w:val="nil"/>
              <w:bottom w:val="single" w:sz="4" w:space="0" w:color="auto"/>
              <w:right w:val="single" w:sz="4" w:space="0" w:color="auto"/>
            </w:tcBorders>
            <w:shd w:val="clear" w:color="auto" w:fill="auto"/>
            <w:vAlign w:val="center"/>
            <w:hideMark/>
          </w:tcPr>
          <w:p w14:paraId="3557E7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8649990" w14:textId="437E5B6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112651</w:t>
            </w:r>
          </w:p>
        </w:tc>
        <w:tc>
          <w:tcPr>
            <w:tcW w:w="1980" w:type="dxa"/>
            <w:tcBorders>
              <w:top w:val="nil"/>
              <w:left w:val="nil"/>
              <w:bottom w:val="single" w:sz="4" w:space="0" w:color="auto"/>
              <w:right w:val="single" w:sz="4" w:space="0" w:color="auto"/>
            </w:tcBorders>
            <w:shd w:val="clear" w:color="auto" w:fill="auto"/>
            <w:vAlign w:val="center"/>
            <w:hideMark/>
          </w:tcPr>
          <w:p w14:paraId="1663E6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11A0F1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N17, N18, N19</w:t>
            </w:r>
          </w:p>
        </w:tc>
        <w:tc>
          <w:tcPr>
            <w:tcW w:w="1448" w:type="dxa"/>
            <w:tcBorders>
              <w:top w:val="nil"/>
              <w:left w:val="nil"/>
              <w:bottom w:val="single" w:sz="4" w:space="0" w:color="auto"/>
              <w:right w:val="single" w:sz="4" w:space="0" w:color="auto"/>
            </w:tcBorders>
            <w:shd w:val="clear" w:color="auto" w:fill="auto"/>
            <w:vAlign w:val="center"/>
            <w:hideMark/>
          </w:tcPr>
          <w:p w14:paraId="665C4A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7DA6F71E" w14:textId="6186061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9633FC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0.767</w:t>
            </w:r>
          </w:p>
        </w:tc>
        <w:tc>
          <w:tcPr>
            <w:tcW w:w="1065" w:type="dxa"/>
            <w:tcBorders>
              <w:top w:val="nil"/>
              <w:left w:val="nil"/>
              <w:bottom w:val="single" w:sz="4" w:space="0" w:color="auto"/>
              <w:right w:val="single" w:sz="4" w:space="0" w:color="auto"/>
            </w:tcBorders>
            <w:shd w:val="clear" w:color="auto" w:fill="auto"/>
            <w:vAlign w:val="center"/>
            <w:hideMark/>
          </w:tcPr>
          <w:p w14:paraId="3F933F5D" w14:textId="5B0D35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593,300</w:t>
            </w:r>
          </w:p>
        </w:tc>
        <w:tc>
          <w:tcPr>
            <w:tcW w:w="1095" w:type="dxa"/>
            <w:tcBorders>
              <w:top w:val="nil"/>
              <w:left w:val="nil"/>
              <w:bottom w:val="single" w:sz="4" w:space="0" w:color="auto"/>
              <w:right w:val="single" w:sz="4" w:space="0" w:color="auto"/>
            </w:tcBorders>
            <w:shd w:val="clear" w:color="auto" w:fill="auto"/>
            <w:vAlign w:val="center"/>
            <w:hideMark/>
          </w:tcPr>
          <w:p w14:paraId="0EF2ACDA" w14:textId="4F9692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104,700</w:t>
            </w:r>
          </w:p>
        </w:tc>
        <w:tc>
          <w:tcPr>
            <w:tcW w:w="1085" w:type="dxa"/>
            <w:tcBorders>
              <w:top w:val="nil"/>
              <w:left w:val="nil"/>
              <w:bottom w:val="single" w:sz="4" w:space="0" w:color="auto"/>
              <w:right w:val="single" w:sz="4" w:space="0" w:color="auto"/>
            </w:tcBorders>
            <w:shd w:val="clear" w:color="auto" w:fill="auto"/>
            <w:vAlign w:val="center"/>
            <w:hideMark/>
          </w:tcPr>
          <w:p w14:paraId="0EDDE76A" w14:textId="6B31FD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698,000</w:t>
            </w:r>
          </w:p>
        </w:tc>
      </w:tr>
      <w:tr w:rsidR="008E3AA5" w:rsidRPr="00F3713C" w14:paraId="5405A00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8C8B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301</w:t>
            </w:r>
          </w:p>
        </w:tc>
        <w:tc>
          <w:tcPr>
            <w:tcW w:w="1213" w:type="dxa"/>
            <w:tcBorders>
              <w:top w:val="nil"/>
              <w:left w:val="nil"/>
              <w:bottom w:val="single" w:sz="4" w:space="0" w:color="auto"/>
              <w:right w:val="single" w:sz="4" w:space="0" w:color="auto"/>
            </w:tcBorders>
            <w:shd w:val="clear" w:color="auto" w:fill="auto"/>
            <w:vAlign w:val="center"/>
            <w:hideMark/>
          </w:tcPr>
          <w:p w14:paraId="6FCA23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8C0EDB8" w14:textId="0499C3E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1126511</w:t>
            </w:r>
          </w:p>
        </w:tc>
        <w:tc>
          <w:tcPr>
            <w:tcW w:w="1980" w:type="dxa"/>
            <w:tcBorders>
              <w:top w:val="nil"/>
              <w:left w:val="nil"/>
              <w:bottom w:val="single" w:sz="4" w:space="0" w:color="auto"/>
              <w:right w:val="single" w:sz="4" w:space="0" w:color="auto"/>
            </w:tcBorders>
            <w:shd w:val="clear" w:color="auto" w:fill="auto"/>
            <w:vAlign w:val="center"/>
            <w:hideMark/>
          </w:tcPr>
          <w:p w14:paraId="5C6C8E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4B9ECD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N18, N19</w:t>
            </w:r>
          </w:p>
        </w:tc>
        <w:tc>
          <w:tcPr>
            <w:tcW w:w="1448" w:type="dxa"/>
            <w:tcBorders>
              <w:top w:val="nil"/>
              <w:left w:val="nil"/>
              <w:bottom w:val="single" w:sz="4" w:space="0" w:color="auto"/>
              <w:right w:val="single" w:sz="4" w:space="0" w:color="auto"/>
            </w:tcBorders>
            <w:shd w:val="clear" w:color="auto" w:fill="auto"/>
            <w:vAlign w:val="center"/>
            <w:hideMark/>
          </w:tcPr>
          <w:p w14:paraId="2634B1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4E8DE78A" w14:textId="19FC4BF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F8726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2.548</w:t>
            </w:r>
          </w:p>
        </w:tc>
        <w:tc>
          <w:tcPr>
            <w:tcW w:w="1065" w:type="dxa"/>
            <w:tcBorders>
              <w:top w:val="nil"/>
              <w:left w:val="nil"/>
              <w:bottom w:val="single" w:sz="4" w:space="0" w:color="auto"/>
              <w:right w:val="single" w:sz="4" w:space="0" w:color="auto"/>
            </w:tcBorders>
            <w:shd w:val="clear" w:color="auto" w:fill="auto"/>
            <w:vAlign w:val="center"/>
            <w:hideMark/>
          </w:tcPr>
          <w:p w14:paraId="3A488D2A" w14:textId="7391EA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1,969,450</w:t>
            </w:r>
          </w:p>
        </w:tc>
        <w:tc>
          <w:tcPr>
            <w:tcW w:w="1095" w:type="dxa"/>
            <w:tcBorders>
              <w:top w:val="nil"/>
              <w:left w:val="nil"/>
              <w:bottom w:val="single" w:sz="4" w:space="0" w:color="auto"/>
              <w:right w:val="single" w:sz="4" w:space="0" w:color="auto"/>
            </w:tcBorders>
            <w:shd w:val="clear" w:color="auto" w:fill="auto"/>
            <w:vAlign w:val="center"/>
            <w:hideMark/>
          </w:tcPr>
          <w:p w14:paraId="0C5C5842" w14:textId="3DFABC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347,550</w:t>
            </w:r>
          </w:p>
        </w:tc>
        <w:tc>
          <w:tcPr>
            <w:tcW w:w="1085" w:type="dxa"/>
            <w:tcBorders>
              <w:top w:val="nil"/>
              <w:left w:val="nil"/>
              <w:bottom w:val="single" w:sz="4" w:space="0" w:color="auto"/>
              <w:right w:val="single" w:sz="4" w:space="0" w:color="auto"/>
            </w:tcBorders>
            <w:shd w:val="clear" w:color="auto" w:fill="auto"/>
            <w:vAlign w:val="center"/>
            <w:hideMark/>
          </w:tcPr>
          <w:p w14:paraId="4DB280D7" w14:textId="57F17D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2,317,000</w:t>
            </w:r>
          </w:p>
        </w:tc>
      </w:tr>
      <w:tr w:rsidR="008E3AA5" w:rsidRPr="00F3713C" w14:paraId="31EBF62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D92A4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w:t>
            </w:r>
          </w:p>
        </w:tc>
        <w:tc>
          <w:tcPr>
            <w:tcW w:w="1213" w:type="dxa"/>
            <w:tcBorders>
              <w:top w:val="nil"/>
              <w:left w:val="nil"/>
              <w:bottom w:val="single" w:sz="4" w:space="0" w:color="auto"/>
              <w:right w:val="single" w:sz="4" w:space="0" w:color="auto"/>
            </w:tcBorders>
            <w:shd w:val="clear" w:color="auto" w:fill="auto"/>
            <w:vAlign w:val="center"/>
            <w:hideMark/>
          </w:tcPr>
          <w:p w14:paraId="043791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2CF0B85" w14:textId="79E19D0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112652</w:t>
            </w:r>
          </w:p>
        </w:tc>
        <w:tc>
          <w:tcPr>
            <w:tcW w:w="1980" w:type="dxa"/>
            <w:tcBorders>
              <w:top w:val="nil"/>
              <w:left w:val="nil"/>
              <w:bottom w:val="single" w:sz="4" w:space="0" w:color="auto"/>
              <w:right w:val="single" w:sz="4" w:space="0" w:color="auto"/>
            </w:tcBorders>
            <w:shd w:val="clear" w:color="auto" w:fill="auto"/>
            <w:vAlign w:val="center"/>
            <w:hideMark/>
          </w:tcPr>
          <w:p w14:paraId="3BF9DC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7B8D56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N17, N18, N19</w:t>
            </w:r>
          </w:p>
        </w:tc>
        <w:tc>
          <w:tcPr>
            <w:tcW w:w="1448" w:type="dxa"/>
            <w:tcBorders>
              <w:top w:val="nil"/>
              <w:left w:val="nil"/>
              <w:bottom w:val="single" w:sz="4" w:space="0" w:color="auto"/>
              <w:right w:val="single" w:sz="4" w:space="0" w:color="auto"/>
            </w:tcBorders>
            <w:shd w:val="clear" w:color="auto" w:fill="auto"/>
            <w:vAlign w:val="center"/>
            <w:hideMark/>
          </w:tcPr>
          <w:p w14:paraId="783656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792A9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38.95, 39.27, 39.42, 55.02, 57.17</w:t>
            </w:r>
          </w:p>
        </w:tc>
        <w:tc>
          <w:tcPr>
            <w:tcW w:w="990" w:type="dxa"/>
            <w:tcBorders>
              <w:top w:val="nil"/>
              <w:left w:val="nil"/>
              <w:bottom w:val="single" w:sz="4" w:space="0" w:color="auto"/>
              <w:right w:val="single" w:sz="4" w:space="0" w:color="auto"/>
            </w:tcBorders>
            <w:shd w:val="clear" w:color="auto" w:fill="auto"/>
            <w:vAlign w:val="center"/>
            <w:hideMark/>
          </w:tcPr>
          <w:p w14:paraId="307682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0.924</w:t>
            </w:r>
          </w:p>
        </w:tc>
        <w:tc>
          <w:tcPr>
            <w:tcW w:w="1065" w:type="dxa"/>
            <w:tcBorders>
              <w:top w:val="nil"/>
              <w:left w:val="nil"/>
              <w:bottom w:val="single" w:sz="4" w:space="0" w:color="auto"/>
              <w:right w:val="single" w:sz="4" w:space="0" w:color="auto"/>
            </w:tcBorders>
            <w:shd w:val="clear" w:color="auto" w:fill="auto"/>
            <w:vAlign w:val="center"/>
            <w:hideMark/>
          </w:tcPr>
          <w:p w14:paraId="4D72E506" w14:textId="47D448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714,000</w:t>
            </w:r>
          </w:p>
        </w:tc>
        <w:tc>
          <w:tcPr>
            <w:tcW w:w="1095" w:type="dxa"/>
            <w:tcBorders>
              <w:top w:val="nil"/>
              <w:left w:val="nil"/>
              <w:bottom w:val="single" w:sz="4" w:space="0" w:color="auto"/>
              <w:right w:val="single" w:sz="4" w:space="0" w:color="auto"/>
            </w:tcBorders>
            <w:shd w:val="clear" w:color="auto" w:fill="auto"/>
            <w:vAlign w:val="center"/>
            <w:hideMark/>
          </w:tcPr>
          <w:p w14:paraId="4BC8F178" w14:textId="196AA7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126,000</w:t>
            </w:r>
          </w:p>
        </w:tc>
        <w:tc>
          <w:tcPr>
            <w:tcW w:w="1085" w:type="dxa"/>
            <w:tcBorders>
              <w:top w:val="nil"/>
              <w:left w:val="nil"/>
              <w:bottom w:val="single" w:sz="4" w:space="0" w:color="auto"/>
              <w:right w:val="single" w:sz="4" w:space="0" w:color="auto"/>
            </w:tcBorders>
            <w:shd w:val="clear" w:color="auto" w:fill="auto"/>
            <w:vAlign w:val="center"/>
            <w:hideMark/>
          </w:tcPr>
          <w:p w14:paraId="76E45DB6" w14:textId="69B320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840,000</w:t>
            </w:r>
          </w:p>
        </w:tc>
      </w:tr>
      <w:tr w:rsidR="008E3AA5" w:rsidRPr="00F3713C" w14:paraId="44B27DA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4EB9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303</w:t>
            </w:r>
          </w:p>
        </w:tc>
        <w:tc>
          <w:tcPr>
            <w:tcW w:w="1213" w:type="dxa"/>
            <w:tcBorders>
              <w:top w:val="nil"/>
              <w:left w:val="nil"/>
              <w:bottom w:val="single" w:sz="4" w:space="0" w:color="auto"/>
              <w:right w:val="single" w:sz="4" w:space="0" w:color="auto"/>
            </w:tcBorders>
            <w:shd w:val="clear" w:color="auto" w:fill="auto"/>
            <w:vAlign w:val="center"/>
            <w:hideMark/>
          </w:tcPr>
          <w:p w14:paraId="1B4202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E74BDF6" w14:textId="75B6B7E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1126541</w:t>
            </w:r>
          </w:p>
        </w:tc>
        <w:tc>
          <w:tcPr>
            <w:tcW w:w="1980" w:type="dxa"/>
            <w:tcBorders>
              <w:top w:val="nil"/>
              <w:left w:val="nil"/>
              <w:bottom w:val="single" w:sz="4" w:space="0" w:color="auto"/>
              <w:right w:val="single" w:sz="4" w:space="0" w:color="auto"/>
            </w:tcBorders>
            <w:shd w:val="clear" w:color="auto" w:fill="auto"/>
            <w:vAlign w:val="center"/>
            <w:hideMark/>
          </w:tcPr>
          <w:p w14:paraId="6FA872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Бөөрний дутмагшил</w:t>
            </w:r>
          </w:p>
        </w:tc>
        <w:tc>
          <w:tcPr>
            <w:tcW w:w="2610" w:type="dxa"/>
            <w:tcBorders>
              <w:top w:val="nil"/>
              <w:left w:val="nil"/>
              <w:bottom w:val="single" w:sz="4" w:space="0" w:color="auto"/>
              <w:right w:val="single" w:sz="4" w:space="0" w:color="auto"/>
            </w:tcBorders>
            <w:shd w:val="clear" w:color="auto" w:fill="auto"/>
            <w:vAlign w:val="center"/>
            <w:hideMark/>
          </w:tcPr>
          <w:p w14:paraId="2C4B62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N17</w:t>
            </w:r>
          </w:p>
        </w:tc>
        <w:tc>
          <w:tcPr>
            <w:tcW w:w="1448" w:type="dxa"/>
            <w:tcBorders>
              <w:top w:val="nil"/>
              <w:left w:val="nil"/>
              <w:bottom w:val="single" w:sz="4" w:space="0" w:color="auto"/>
              <w:right w:val="single" w:sz="4" w:space="0" w:color="auto"/>
            </w:tcBorders>
            <w:shd w:val="clear" w:color="auto" w:fill="auto"/>
            <w:vAlign w:val="center"/>
            <w:hideMark/>
          </w:tcPr>
          <w:p w14:paraId="631736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C8C67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55.23</w:t>
            </w:r>
          </w:p>
        </w:tc>
        <w:tc>
          <w:tcPr>
            <w:tcW w:w="990" w:type="dxa"/>
            <w:tcBorders>
              <w:top w:val="nil"/>
              <w:left w:val="nil"/>
              <w:bottom w:val="single" w:sz="4" w:space="0" w:color="auto"/>
              <w:right w:val="single" w:sz="4" w:space="0" w:color="auto"/>
            </w:tcBorders>
            <w:shd w:val="clear" w:color="auto" w:fill="auto"/>
            <w:vAlign w:val="center"/>
            <w:hideMark/>
          </w:tcPr>
          <w:p w14:paraId="015811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1.783</w:t>
            </w:r>
          </w:p>
        </w:tc>
        <w:tc>
          <w:tcPr>
            <w:tcW w:w="1065" w:type="dxa"/>
            <w:tcBorders>
              <w:top w:val="nil"/>
              <w:left w:val="nil"/>
              <w:bottom w:val="single" w:sz="4" w:space="0" w:color="auto"/>
              <w:right w:val="single" w:sz="4" w:space="0" w:color="auto"/>
            </w:tcBorders>
            <w:shd w:val="clear" w:color="auto" w:fill="auto"/>
            <w:vAlign w:val="center"/>
            <w:hideMark/>
          </w:tcPr>
          <w:p w14:paraId="2AAD55FB" w14:textId="747755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1,378,700</w:t>
            </w:r>
          </w:p>
        </w:tc>
        <w:tc>
          <w:tcPr>
            <w:tcW w:w="1095" w:type="dxa"/>
            <w:tcBorders>
              <w:top w:val="nil"/>
              <w:left w:val="nil"/>
              <w:bottom w:val="single" w:sz="4" w:space="0" w:color="auto"/>
              <w:right w:val="single" w:sz="4" w:space="0" w:color="auto"/>
            </w:tcBorders>
            <w:shd w:val="clear" w:color="auto" w:fill="auto"/>
            <w:vAlign w:val="center"/>
            <w:hideMark/>
          </w:tcPr>
          <w:p w14:paraId="56C83B40" w14:textId="5948CD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243,300</w:t>
            </w:r>
          </w:p>
        </w:tc>
        <w:tc>
          <w:tcPr>
            <w:tcW w:w="1085" w:type="dxa"/>
            <w:tcBorders>
              <w:top w:val="nil"/>
              <w:left w:val="nil"/>
              <w:bottom w:val="single" w:sz="4" w:space="0" w:color="auto"/>
              <w:right w:val="single" w:sz="4" w:space="0" w:color="auto"/>
            </w:tcBorders>
            <w:shd w:val="clear" w:color="auto" w:fill="auto"/>
            <w:vAlign w:val="center"/>
            <w:hideMark/>
          </w:tcPr>
          <w:p w14:paraId="5A95ED03" w14:textId="4A1B2E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1,622,000</w:t>
            </w:r>
          </w:p>
        </w:tc>
      </w:tr>
      <w:tr w:rsidR="008E3AA5" w:rsidRPr="00F3713C" w14:paraId="748621E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8C64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304</w:t>
            </w:r>
          </w:p>
        </w:tc>
        <w:tc>
          <w:tcPr>
            <w:tcW w:w="1213" w:type="dxa"/>
            <w:tcBorders>
              <w:top w:val="nil"/>
              <w:left w:val="nil"/>
              <w:bottom w:val="single" w:sz="4" w:space="0" w:color="auto"/>
              <w:right w:val="single" w:sz="4" w:space="0" w:color="auto"/>
            </w:tcBorders>
            <w:shd w:val="clear" w:color="auto" w:fill="auto"/>
            <w:vAlign w:val="center"/>
            <w:hideMark/>
          </w:tcPr>
          <w:p w14:paraId="3AEA6A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DF47986" w14:textId="03D1D7A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1126641</w:t>
            </w:r>
          </w:p>
        </w:tc>
        <w:tc>
          <w:tcPr>
            <w:tcW w:w="1980" w:type="dxa"/>
            <w:tcBorders>
              <w:top w:val="nil"/>
              <w:left w:val="nil"/>
              <w:bottom w:val="single" w:sz="4" w:space="0" w:color="auto"/>
              <w:right w:val="single" w:sz="4" w:space="0" w:color="auto"/>
            </w:tcBorders>
            <w:shd w:val="clear" w:color="auto" w:fill="auto"/>
            <w:vAlign w:val="center"/>
            <w:hideMark/>
          </w:tcPr>
          <w:p w14:paraId="36E6F7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ба шээлгүүрийн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55C3F3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N26, N27, N28</w:t>
            </w:r>
          </w:p>
        </w:tc>
        <w:tc>
          <w:tcPr>
            <w:tcW w:w="1448" w:type="dxa"/>
            <w:tcBorders>
              <w:top w:val="nil"/>
              <w:left w:val="nil"/>
              <w:bottom w:val="single" w:sz="4" w:space="0" w:color="auto"/>
              <w:right w:val="single" w:sz="4" w:space="0" w:color="auto"/>
            </w:tcBorders>
            <w:shd w:val="clear" w:color="auto" w:fill="auto"/>
            <w:vAlign w:val="center"/>
            <w:hideMark/>
          </w:tcPr>
          <w:p w14:paraId="59684D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1701C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w:t>
            </w:r>
          </w:p>
        </w:tc>
        <w:tc>
          <w:tcPr>
            <w:tcW w:w="990" w:type="dxa"/>
            <w:tcBorders>
              <w:top w:val="nil"/>
              <w:left w:val="nil"/>
              <w:bottom w:val="single" w:sz="4" w:space="0" w:color="auto"/>
              <w:right w:val="single" w:sz="4" w:space="0" w:color="auto"/>
            </w:tcBorders>
            <w:shd w:val="clear" w:color="auto" w:fill="auto"/>
            <w:vAlign w:val="center"/>
            <w:hideMark/>
          </w:tcPr>
          <w:p w14:paraId="15043D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0.957</w:t>
            </w:r>
          </w:p>
        </w:tc>
        <w:tc>
          <w:tcPr>
            <w:tcW w:w="1065" w:type="dxa"/>
            <w:tcBorders>
              <w:top w:val="nil"/>
              <w:left w:val="nil"/>
              <w:bottom w:val="single" w:sz="4" w:space="0" w:color="auto"/>
              <w:right w:val="single" w:sz="4" w:space="0" w:color="auto"/>
            </w:tcBorders>
            <w:shd w:val="clear" w:color="auto" w:fill="auto"/>
            <w:vAlign w:val="center"/>
            <w:hideMark/>
          </w:tcPr>
          <w:p w14:paraId="5EA59C97" w14:textId="58E1F3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739,500</w:t>
            </w:r>
          </w:p>
        </w:tc>
        <w:tc>
          <w:tcPr>
            <w:tcW w:w="1095" w:type="dxa"/>
            <w:tcBorders>
              <w:top w:val="nil"/>
              <w:left w:val="nil"/>
              <w:bottom w:val="single" w:sz="4" w:space="0" w:color="auto"/>
              <w:right w:val="single" w:sz="4" w:space="0" w:color="auto"/>
            </w:tcBorders>
            <w:shd w:val="clear" w:color="auto" w:fill="auto"/>
            <w:vAlign w:val="center"/>
            <w:hideMark/>
          </w:tcPr>
          <w:p w14:paraId="12753A67" w14:textId="03C0D2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130,500</w:t>
            </w:r>
          </w:p>
        </w:tc>
        <w:tc>
          <w:tcPr>
            <w:tcW w:w="1085" w:type="dxa"/>
            <w:tcBorders>
              <w:top w:val="nil"/>
              <w:left w:val="nil"/>
              <w:bottom w:val="single" w:sz="4" w:space="0" w:color="auto"/>
              <w:right w:val="single" w:sz="4" w:space="0" w:color="auto"/>
            </w:tcBorders>
            <w:shd w:val="clear" w:color="auto" w:fill="auto"/>
            <w:vAlign w:val="center"/>
            <w:hideMark/>
          </w:tcPr>
          <w:p w14:paraId="364E4A53" w14:textId="7926F16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870,000</w:t>
            </w:r>
          </w:p>
        </w:tc>
      </w:tr>
      <w:tr w:rsidR="008E3AA5" w:rsidRPr="00F3713C" w14:paraId="5D2CE85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CE72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305</w:t>
            </w:r>
          </w:p>
        </w:tc>
        <w:tc>
          <w:tcPr>
            <w:tcW w:w="1213" w:type="dxa"/>
            <w:tcBorders>
              <w:top w:val="nil"/>
              <w:left w:val="nil"/>
              <w:bottom w:val="single" w:sz="4" w:space="0" w:color="auto"/>
              <w:right w:val="single" w:sz="4" w:space="0" w:color="auto"/>
            </w:tcBorders>
            <w:shd w:val="clear" w:color="auto" w:fill="auto"/>
            <w:vAlign w:val="center"/>
            <w:hideMark/>
          </w:tcPr>
          <w:p w14:paraId="0307C6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491C0F" w14:textId="30CDDCB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112672</w:t>
            </w:r>
          </w:p>
        </w:tc>
        <w:tc>
          <w:tcPr>
            <w:tcW w:w="1980" w:type="dxa"/>
            <w:tcBorders>
              <w:top w:val="nil"/>
              <w:left w:val="nil"/>
              <w:bottom w:val="single" w:sz="4" w:space="0" w:color="auto"/>
              <w:right w:val="single" w:sz="4" w:space="0" w:color="auto"/>
            </w:tcBorders>
            <w:shd w:val="clear" w:color="auto" w:fill="auto"/>
            <w:vAlign w:val="center"/>
            <w:hideMark/>
          </w:tcPr>
          <w:p w14:paraId="7BC642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ялгаруулах тогтолцооны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7FE455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N31, N32, N33, N34, N35, N36, N39</w:t>
            </w:r>
          </w:p>
        </w:tc>
        <w:tc>
          <w:tcPr>
            <w:tcW w:w="1448" w:type="dxa"/>
            <w:tcBorders>
              <w:top w:val="nil"/>
              <w:left w:val="nil"/>
              <w:bottom w:val="single" w:sz="4" w:space="0" w:color="auto"/>
              <w:right w:val="single" w:sz="4" w:space="0" w:color="auto"/>
            </w:tcBorders>
            <w:shd w:val="clear" w:color="auto" w:fill="auto"/>
            <w:vAlign w:val="center"/>
            <w:hideMark/>
          </w:tcPr>
          <w:p w14:paraId="75C3AE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1B19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57.17, 58.1, 70.5, 70.51</w:t>
            </w:r>
          </w:p>
        </w:tc>
        <w:tc>
          <w:tcPr>
            <w:tcW w:w="990" w:type="dxa"/>
            <w:tcBorders>
              <w:top w:val="nil"/>
              <w:left w:val="nil"/>
              <w:bottom w:val="single" w:sz="4" w:space="0" w:color="auto"/>
              <w:right w:val="single" w:sz="4" w:space="0" w:color="auto"/>
            </w:tcBorders>
            <w:shd w:val="clear" w:color="auto" w:fill="auto"/>
            <w:vAlign w:val="center"/>
            <w:hideMark/>
          </w:tcPr>
          <w:p w14:paraId="7DBDC8B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0.991</w:t>
            </w:r>
          </w:p>
        </w:tc>
        <w:tc>
          <w:tcPr>
            <w:tcW w:w="1065" w:type="dxa"/>
            <w:tcBorders>
              <w:top w:val="nil"/>
              <w:left w:val="nil"/>
              <w:bottom w:val="single" w:sz="4" w:space="0" w:color="auto"/>
              <w:right w:val="single" w:sz="4" w:space="0" w:color="auto"/>
            </w:tcBorders>
            <w:shd w:val="clear" w:color="auto" w:fill="auto"/>
            <w:vAlign w:val="center"/>
            <w:hideMark/>
          </w:tcPr>
          <w:p w14:paraId="74C958C2" w14:textId="3CD6EA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765,850</w:t>
            </w:r>
          </w:p>
        </w:tc>
        <w:tc>
          <w:tcPr>
            <w:tcW w:w="1095" w:type="dxa"/>
            <w:tcBorders>
              <w:top w:val="nil"/>
              <w:left w:val="nil"/>
              <w:bottom w:val="single" w:sz="4" w:space="0" w:color="auto"/>
              <w:right w:val="single" w:sz="4" w:space="0" w:color="auto"/>
            </w:tcBorders>
            <w:shd w:val="clear" w:color="auto" w:fill="auto"/>
            <w:vAlign w:val="center"/>
            <w:hideMark/>
          </w:tcPr>
          <w:p w14:paraId="6B5F13AB" w14:textId="2CD3D0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135,150</w:t>
            </w:r>
          </w:p>
        </w:tc>
        <w:tc>
          <w:tcPr>
            <w:tcW w:w="1085" w:type="dxa"/>
            <w:tcBorders>
              <w:top w:val="nil"/>
              <w:left w:val="nil"/>
              <w:bottom w:val="single" w:sz="4" w:space="0" w:color="auto"/>
              <w:right w:val="single" w:sz="4" w:space="0" w:color="auto"/>
            </w:tcBorders>
            <w:shd w:val="clear" w:color="auto" w:fill="auto"/>
            <w:vAlign w:val="center"/>
            <w:hideMark/>
          </w:tcPr>
          <w:p w14:paraId="39827770" w14:textId="56923D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901,000</w:t>
            </w:r>
          </w:p>
        </w:tc>
      </w:tr>
      <w:tr w:rsidR="008E3AA5" w:rsidRPr="00F3713C" w14:paraId="763642CA" w14:textId="77777777" w:rsidTr="00B06D87">
        <w:trPr>
          <w:trHeight w:val="17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D943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306</w:t>
            </w:r>
          </w:p>
        </w:tc>
        <w:tc>
          <w:tcPr>
            <w:tcW w:w="1213" w:type="dxa"/>
            <w:tcBorders>
              <w:top w:val="nil"/>
              <w:left w:val="nil"/>
              <w:bottom w:val="single" w:sz="4" w:space="0" w:color="auto"/>
              <w:right w:val="single" w:sz="4" w:space="0" w:color="auto"/>
            </w:tcBorders>
            <w:shd w:val="clear" w:color="auto" w:fill="auto"/>
            <w:vAlign w:val="center"/>
            <w:hideMark/>
          </w:tcPr>
          <w:p w14:paraId="0FEFB7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A51246F" w14:textId="1089668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113061</w:t>
            </w:r>
          </w:p>
        </w:tc>
        <w:tc>
          <w:tcPr>
            <w:tcW w:w="1980" w:type="dxa"/>
            <w:tcBorders>
              <w:top w:val="nil"/>
              <w:left w:val="nil"/>
              <w:bottom w:val="single" w:sz="4" w:space="0" w:color="auto"/>
              <w:right w:val="single" w:sz="4" w:space="0" w:color="auto"/>
            </w:tcBorders>
            <w:shd w:val="clear" w:color="auto" w:fill="auto"/>
            <w:vAlign w:val="center"/>
            <w:hideMark/>
          </w:tcPr>
          <w:p w14:paraId="15EFA0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Шээс бэлгийн тогтолцооны бусад эмгэгүүд</w:t>
            </w:r>
          </w:p>
        </w:tc>
        <w:tc>
          <w:tcPr>
            <w:tcW w:w="2610" w:type="dxa"/>
            <w:tcBorders>
              <w:top w:val="nil"/>
              <w:left w:val="nil"/>
              <w:bottom w:val="single" w:sz="4" w:space="0" w:color="auto"/>
              <w:right w:val="single" w:sz="4" w:space="0" w:color="auto"/>
            </w:tcBorders>
            <w:shd w:val="clear" w:color="auto" w:fill="auto"/>
            <w:vAlign w:val="center"/>
            <w:hideMark/>
          </w:tcPr>
          <w:p w14:paraId="24DBD1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N11, N12, N13, N15, N16, N20, N21, N22, N23, N25, N26, N27, N28, N30, N31, N32, N33, N34, N36, N39, N40, N41, N42, N43, N44, N45, N46, N48, N49, N50, N61, N64, N70, N71, N72, N73, N75, N76, N80, N81, N83, N84, N85, N86, N87, N91, N92, N93, N94, N95, N97, N99</w:t>
            </w:r>
          </w:p>
        </w:tc>
        <w:tc>
          <w:tcPr>
            <w:tcW w:w="1448" w:type="dxa"/>
            <w:tcBorders>
              <w:top w:val="nil"/>
              <w:left w:val="nil"/>
              <w:bottom w:val="single" w:sz="4" w:space="0" w:color="auto"/>
              <w:right w:val="single" w:sz="4" w:space="0" w:color="auto"/>
            </w:tcBorders>
            <w:shd w:val="clear" w:color="auto" w:fill="auto"/>
            <w:vAlign w:val="center"/>
            <w:hideMark/>
          </w:tcPr>
          <w:p w14:paraId="200450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092B14C" w14:textId="022E243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6A891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3BDF836C" w14:textId="214DD7F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08C1A014" w14:textId="5EFFA8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0726CA94" w14:textId="2A2FF1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2635294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AD33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307</w:t>
            </w:r>
          </w:p>
        </w:tc>
        <w:tc>
          <w:tcPr>
            <w:tcW w:w="1213" w:type="dxa"/>
            <w:tcBorders>
              <w:top w:val="nil"/>
              <w:left w:val="nil"/>
              <w:bottom w:val="single" w:sz="4" w:space="0" w:color="auto"/>
              <w:right w:val="single" w:sz="4" w:space="0" w:color="auto"/>
            </w:tcBorders>
            <w:shd w:val="clear" w:color="auto" w:fill="auto"/>
            <w:vAlign w:val="center"/>
            <w:hideMark/>
          </w:tcPr>
          <w:p w14:paraId="01AFA3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A151A98" w14:textId="6AE3860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120042</w:t>
            </w:r>
          </w:p>
        </w:tc>
        <w:tc>
          <w:tcPr>
            <w:tcW w:w="1980" w:type="dxa"/>
            <w:tcBorders>
              <w:top w:val="nil"/>
              <w:left w:val="nil"/>
              <w:bottom w:val="single" w:sz="4" w:space="0" w:color="auto"/>
              <w:right w:val="single" w:sz="4" w:space="0" w:color="auto"/>
            </w:tcBorders>
            <w:shd w:val="clear" w:color="auto" w:fill="auto"/>
            <w:vAlign w:val="center"/>
            <w:hideMark/>
          </w:tcPr>
          <w:p w14:paraId="26AA1A1B" w14:textId="71C300CE"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Эр бэлэг эрхт</w:t>
            </w:r>
            <w:r w:rsidR="00F3713C" w:rsidRPr="00F3713C">
              <w:rPr>
                <w:rFonts w:ascii="Arial" w:eastAsia="Times New Roman" w:hAnsi="Arial" w:cs="Arial"/>
                <w:sz w:val="14"/>
                <w:szCs w:val="14"/>
                <w:lang w:val="mn-MN"/>
              </w:rPr>
              <w:t>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66B842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N43, N44, N45, N46, N48, N49, N50, N51</w:t>
            </w:r>
          </w:p>
        </w:tc>
        <w:tc>
          <w:tcPr>
            <w:tcW w:w="1448" w:type="dxa"/>
            <w:tcBorders>
              <w:top w:val="nil"/>
              <w:left w:val="nil"/>
              <w:bottom w:val="single" w:sz="4" w:space="0" w:color="auto"/>
              <w:right w:val="single" w:sz="4" w:space="0" w:color="auto"/>
            </w:tcBorders>
            <w:shd w:val="clear" w:color="auto" w:fill="auto"/>
            <w:vAlign w:val="center"/>
            <w:hideMark/>
          </w:tcPr>
          <w:p w14:paraId="45EDF0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436C2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61.2, 61.3, 62.2, 62.5, 63.1, 63.2, 64</w:t>
            </w:r>
          </w:p>
        </w:tc>
        <w:tc>
          <w:tcPr>
            <w:tcW w:w="990" w:type="dxa"/>
            <w:tcBorders>
              <w:top w:val="nil"/>
              <w:left w:val="nil"/>
              <w:bottom w:val="single" w:sz="4" w:space="0" w:color="auto"/>
              <w:right w:val="single" w:sz="4" w:space="0" w:color="auto"/>
            </w:tcBorders>
            <w:shd w:val="clear" w:color="auto" w:fill="auto"/>
            <w:vAlign w:val="center"/>
            <w:hideMark/>
          </w:tcPr>
          <w:p w14:paraId="53CC29E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0.557</w:t>
            </w:r>
          </w:p>
        </w:tc>
        <w:tc>
          <w:tcPr>
            <w:tcW w:w="1065" w:type="dxa"/>
            <w:tcBorders>
              <w:top w:val="nil"/>
              <w:left w:val="nil"/>
              <w:bottom w:val="single" w:sz="4" w:space="0" w:color="auto"/>
              <w:right w:val="single" w:sz="4" w:space="0" w:color="auto"/>
            </w:tcBorders>
            <w:shd w:val="clear" w:color="auto" w:fill="auto"/>
            <w:vAlign w:val="center"/>
            <w:hideMark/>
          </w:tcPr>
          <w:p w14:paraId="5A6F7561" w14:textId="4D4EBB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430,950</w:t>
            </w:r>
          </w:p>
        </w:tc>
        <w:tc>
          <w:tcPr>
            <w:tcW w:w="1095" w:type="dxa"/>
            <w:tcBorders>
              <w:top w:val="nil"/>
              <w:left w:val="nil"/>
              <w:bottom w:val="single" w:sz="4" w:space="0" w:color="auto"/>
              <w:right w:val="single" w:sz="4" w:space="0" w:color="auto"/>
            </w:tcBorders>
            <w:shd w:val="clear" w:color="auto" w:fill="auto"/>
            <w:vAlign w:val="center"/>
            <w:hideMark/>
          </w:tcPr>
          <w:p w14:paraId="00F6DF83" w14:textId="53AAA6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76,050</w:t>
            </w:r>
          </w:p>
        </w:tc>
        <w:tc>
          <w:tcPr>
            <w:tcW w:w="1085" w:type="dxa"/>
            <w:tcBorders>
              <w:top w:val="nil"/>
              <w:left w:val="nil"/>
              <w:bottom w:val="single" w:sz="4" w:space="0" w:color="auto"/>
              <w:right w:val="single" w:sz="4" w:space="0" w:color="auto"/>
            </w:tcBorders>
            <w:shd w:val="clear" w:color="auto" w:fill="auto"/>
            <w:vAlign w:val="center"/>
            <w:hideMark/>
          </w:tcPr>
          <w:p w14:paraId="19E94CD4" w14:textId="1311F6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507,000</w:t>
            </w:r>
          </w:p>
        </w:tc>
      </w:tr>
      <w:tr w:rsidR="008E3AA5" w:rsidRPr="00F3713C" w14:paraId="2B3F27D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7C3F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308</w:t>
            </w:r>
          </w:p>
        </w:tc>
        <w:tc>
          <w:tcPr>
            <w:tcW w:w="1213" w:type="dxa"/>
            <w:tcBorders>
              <w:top w:val="nil"/>
              <w:left w:val="nil"/>
              <w:bottom w:val="single" w:sz="4" w:space="0" w:color="auto"/>
              <w:right w:val="single" w:sz="4" w:space="0" w:color="auto"/>
            </w:tcBorders>
            <w:shd w:val="clear" w:color="auto" w:fill="auto"/>
            <w:vAlign w:val="center"/>
            <w:hideMark/>
          </w:tcPr>
          <w:p w14:paraId="198E79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9DE5869" w14:textId="514585D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120043</w:t>
            </w:r>
          </w:p>
        </w:tc>
        <w:tc>
          <w:tcPr>
            <w:tcW w:w="1980" w:type="dxa"/>
            <w:tcBorders>
              <w:top w:val="nil"/>
              <w:left w:val="nil"/>
              <w:bottom w:val="single" w:sz="4" w:space="0" w:color="auto"/>
              <w:right w:val="single" w:sz="4" w:space="0" w:color="auto"/>
            </w:tcBorders>
            <w:shd w:val="clear" w:color="auto" w:fill="auto"/>
            <w:vAlign w:val="center"/>
            <w:hideMark/>
          </w:tcPr>
          <w:p w14:paraId="31F26BF8" w14:textId="435EF4F8"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Эр бэлэг эрхт</w:t>
            </w:r>
            <w:r w:rsidR="00F3713C" w:rsidRPr="00F3713C">
              <w:rPr>
                <w:rFonts w:ascii="Arial" w:eastAsia="Times New Roman" w:hAnsi="Arial" w:cs="Arial"/>
                <w:sz w:val="14"/>
                <w:szCs w:val="14"/>
                <w:lang w:val="mn-MN"/>
              </w:rPr>
              <w:t>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3C24C8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N43, N44, N45, N46, N48, N49, N50, N51</w:t>
            </w:r>
          </w:p>
        </w:tc>
        <w:tc>
          <w:tcPr>
            <w:tcW w:w="1448" w:type="dxa"/>
            <w:tcBorders>
              <w:top w:val="nil"/>
              <w:left w:val="nil"/>
              <w:bottom w:val="single" w:sz="4" w:space="0" w:color="auto"/>
              <w:right w:val="single" w:sz="4" w:space="0" w:color="auto"/>
            </w:tcBorders>
            <w:shd w:val="clear" w:color="auto" w:fill="auto"/>
            <w:vAlign w:val="center"/>
            <w:hideMark/>
          </w:tcPr>
          <w:p w14:paraId="6A3D49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34A5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62.3</w:t>
            </w:r>
          </w:p>
        </w:tc>
        <w:tc>
          <w:tcPr>
            <w:tcW w:w="990" w:type="dxa"/>
            <w:tcBorders>
              <w:top w:val="nil"/>
              <w:left w:val="nil"/>
              <w:bottom w:val="single" w:sz="4" w:space="0" w:color="auto"/>
              <w:right w:val="single" w:sz="4" w:space="0" w:color="auto"/>
            </w:tcBorders>
            <w:shd w:val="clear" w:color="auto" w:fill="auto"/>
            <w:vAlign w:val="center"/>
            <w:hideMark/>
          </w:tcPr>
          <w:p w14:paraId="1ABCABE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1.626</w:t>
            </w:r>
          </w:p>
        </w:tc>
        <w:tc>
          <w:tcPr>
            <w:tcW w:w="1065" w:type="dxa"/>
            <w:tcBorders>
              <w:top w:val="nil"/>
              <w:left w:val="nil"/>
              <w:bottom w:val="single" w:sz="4" w:space="0" w:color="auto"/>
              <w:right w:val="single" w:sz="4" w:space="0" w:color="auto"/>
            </w:tcBorders>
            <w:shd w:val="clear" w:color="auto" w:fill="auto"/>
            <w:vAlign w:val="center"/>
            <w:hideMark/>
          </w:tcPr>
          <w:p w14:paraId="531BCFC7" w14:textId="2C6676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1,257,150</w:t>
            </w:r>
          </w:p>
        </w:tc>
        <w:tc>
          <w:tcPr>
            <w:tcW w:w="1095" w:type="dxa"/>
            <w:tcBorders>
              <w:top w:val="nil"/>
              <w:left w:val="nil"/>
              <w:bottom w:val="single" w:sz="4" w:space="0" w:color="auto"/>
              <w:right w:val="single" w:sz="4" w:space="0" w:color="auto"/>
            </w:tcBorders>
            <w:shd w:val="clear" w:color="auto" w:fill="auto"/>
            <w:vAlign w:val="center"/>
            <w:hideMark/>
          </w:tcPr>
          <w:p w14:paraId="6CFEDFBB" w14:textId="6F4CAB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221,850</w:t>
            </w:r>
          </w:p>
        </w:tc>
        <w:tc>
          <w:tcPr>
            <w:tcW w:w="1085" w:type="dxa"/>
            <w:tcBorders>
              <w:top w:val="nil"/>
              <w:left w:val="nil"/>
              <w:bottom w:val="single" w:sz="4" w:space="0" w:color="auto"/>
              <w:right w:val="single" w:sz="4" w:space="0" w:color="auto"/>
            </w:tcBorders>
            <w:shd w:val="clear" w:color="auto" w:fill="auto"/>
            <w:vAlign w:val="center"/>
            <w:hideMark/>
          </w:tcPr>
          <w:p w14:paraId="08D9EBFE" w14:textId="643485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1,479,000</w:t>
            </w:r>
          </w:p>
        </w:tc>
      </w:tr>
      <w:tr w:rsidR="008E3AA5" w:rsidRPr="00F3713C" w14:paraId="15E8B88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E868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309</w:t>
            </w:r>
          </w:p>
        </w:tc>
        <w:tc>
          <w:tcPr>
            <w:tcW w:w="1213" w:type="dxa"/>
            <w:tcBorders>
              <w:top w:val="nil"/>
              <w:left w:val="nil"/>
              <w:bottom w:val="single" w:sz="4" w:space="0" w:color="auto"/>
              <w:right w:val="single" w:sz="4" w:space="0" w:color="auto"/>
            </w:tcBorders>
            <w:shd w:val="clear" w:color="auto" w:fill="auto"/>
            <w:vAlign w:val="center"/>
            <w:hideMark/>
          </w:tcPr>
          <w:p w14:paraId="5F02B6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6143724" w14:textId="78320BF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122452</w:t>
            </w:r>
          </w:p>
        </w:tc>
        <w:tc>
          <w:tcPr>
            <w:tcW w:w="1980" w:type="dxa"/>
            <w:tcBorders>
              <w:top w:val="nil"/>
              <w:left w:val="nil"/>
              <w:bottom w:val="single" w:sz="4" w:space="0" w:color="auto"/>
              <w:right w:val="single" w:sz="4" w:space="0" w:color="auto"/>
            </w:tcBorders>
            <w:shd w:val="clear" w:color="auto" w:fill="auto"/>
            <w:vAlign w:val="center"/>
            <w:hideMark/>
          </w:tcPr>
          <w:p w14:paraId="5094228A" w14:textId="75E0DD96"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Эр бэлэг эрхт</w:t>
            </w:r>
            <w:r w:rsidR="00F3713C" w:rsidRPr="00F3713C">
              <w:rPr>
                <w:rFonts w:ascii="Arial" w:eastAsia="Times New Roman" w:hAnsi="Arial" w:cs="Arial"/>
                <w:sz w:val="14"/>
                <w:szCs w:val="14"/>
                <w:lang w:val="mn-MN"/>
              </w:rPr>
              <w:t>ний төрөлх гажиг, манин</w:t>
            </w:r>
          </w:p>
        </w:tc>
        <w:tc>
          <w:tcPr>
            <w:tcW w:w="2610" w:type="dxa"/>
            <w:tcBorders>
              <w:top w:val="nil"/>
              <w:left w:val="nil"/>
              <w:bottom w:val="single" w:sz="4" w:space="0" w:color="auto"/>
              <w:right w:val="single" w:sz="4" w:space="0" w:color="auto"/>
            </w:tcBorders>
            <w:shd w:val="clear" w:color="auto" w:fill="auto"/>
            <w:vAlign w:val="center"/>
            <w:hideMark/>
          </w:tcPr>
          <w:p w14:paraId="5DFDE6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Q53, Q54, Q55, Q56</w:t>
            </w:r>
          </w:p>
        </w:tc>
        <w:tc>
          <w:tcPr>
            <w:tcW w:w="1448" w:type="dxa"/>
            <w:tcBorders>
              <w:top w:val="nil"/>
              <w:left w:val="nil"/>
              <w:bottom w:val="single" w:sz="4" w:space="0" w:color="auto"/>
              <w:right w:val="single" w:sz="4" w:space="0" w:color="auto"/>
            </w:tcBorders>
            <w:shd w:val="clear" w:color="auto" w:fill="auto"/>
            <w:vAlign w:val="center"/>
            <w:hideMark/>
          </w:tcPr>
          <w:p w14:paraId="707C77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20135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58.1, 58.4, 62.5</w:t>
            </w:r>
          </w:p>
        </w:tc>
        <w:tc>
          <w:tcPr>
            <w:tcW w:w="990" w:type="dxa"/>
            <w:tcBorders>
              <w:top w:val="nil"/>
              <w:left w:val="nil"/>
              <w:bottom w:val="single" w:sz="4" w:space="0" w:color="auto"/>
              <w:right w:val="single" w:sz="4" w:space="0" w:color="auto"/>
            </w:tcBorders>
            <w:shd w:val="clear" w:color="auto" w:fill="auto"/>
            <w:vAlign w:val="center"/>
            <w:hideMark/>
          </w:tcPr>
          <w:p w14:paraId="337EA9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0.716</w:t>
            </w:r>
          </w:p>
        </w:tc>
        <w:tc>
          <w:tcPr>
            <w:tcW w:w="1065" w:type="dxa"/>
            <w:tcBorders>
              <w:top w:val="nil"/>
              <w:left w:val="nil"/>
              <w:bottom w:val="single" w:sz="4" w:space="0" w:color="auto"/>
              <w:right w:val="single" w:sz="4" w:space="0" w:color="auto"/>
            </w:tcBorders>
            <w:shd w:val="clear" w:color="auto" w:fill="auto"/>
            <w:vAlign w:val="center"/>
            <w:hideMark/>
          </w:tcPr>
          <w:p w14:paraId="1D369CD5" w14:textId="57A8AB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553,350</w:t>
            </w:r>
          </w:p>
        </w:tc>
        <w:tc>
          <w:tcPr>
            <w:tcW w:w="1095" w:type="dxa"/>
            <w:tcBorders>
              <w:top w:val="nil"/>
              <w:left w:val="nil"/>
              <w:bottom w:val="single" w:sz="4" w:space="0" w:color="auto"/>
              <w:right w:val="single" w:sz="4" w:space="0" w:color="auto"/>
            </w:tcBorders>
            <w:shd w:val="clear" w:color="auto" w:fill="auto"/>
            <w:vAlign w:val="center"/>
            <w:hideMark/>
          </w:tcPr>
          <w:p w14:paraId="532B4FE0" w14:textId="6D5C22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97,650</w:t>
            </w:r>
          </w:p>
        </w:tc>
        <w:tc>
          <w:tcPr>
            <w:tcW w:w="1085" w:type="dxa"/>
            <w:tcBorders>
              <w:top w:val="nil"/>
              <w:left w:val="nil"/>
              <w:bottom w:val="single" w:sz="4" w:space="0" w:color="auto"/>
              <w:right w:val="single" w:sz="4" w:space="0" w:color="auto"/>
            </w:tcBorders>
            <w:shd w:val="clear" w:color="auto" w:fill="auto"/>
            <w:vAlign w:val="center"/>
            <w:hideMark/>
          </w:tcPr>
          <w:p w14:paraId="3FA41C91" w14:textId="6E6595D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651,000</w:t>
            </w:r>
          </w:p>
        </w:tc>
      </w:tr>
      <w:tr w:rsidR="008E3AA5" w:rsidRPr="00F3713C" w14:paraId="0957719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FAC7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310</w:t>
            </w:r>
          </w:p>
        </w:tc>
        <w:tc>
          <w:tcPr>
            <w:tcW w:w="1213" w:type="dxa"/>
            <w:tcBorders>
              <w:top w:val="nil"/>
              <w:left w:val="nil"/>
              <w:bottom w:val="single" w:sz="4" w:space="0" w:color="auto"/>
              <w:right w:val="single" w:sz="4" w:space="0" w:color="auto"/>
            </w:tcBorders>
            <w:shd w:val="clear" w:color="auto" w:fill="auto"/>
            <w:vAlign w:val="center"/>
            <w:hideMark/>
          </w:tcPr>
          <w:p w14:paraId="7EC2E6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606987C" w14:textId="2CB294A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122682</w:t>
            </w:r>
          </w:p>
        </w:tc>
        <w:tc>
          <w:tcPr>
            <w:tcW w:w="1980" w:type="dxa"/>
            <w:tcBorders>
              <w:top w:val="nil"/>
              <w:left w:val="nil"/>
              <w:bottom w:val="single" w:sz="4" w:space="0" w:color="auto"/>
              <w:right w:val="single" w:sz="4" w:space="0" w:color="auto"/>
            </w:tcBorders>
            <w:shd w:val="clear" w:color="auto" w:fill="auto"/>
            <w:vAlign w:val="center"/>
            <w:hideMark/>
          </w:tcPr>
          <w:p w14:paraId="161492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Түрүү булчирхай томрох</w:t>
            </w:r>
          </w:p>
        </w:tc>
        <w:tc>
          <w:tcPr>
            <w:tcW w:w="2610" w:type="dxa"/>
            <w:tcBorders>
              <w:top w:val="nil"/>
              <w:left w:val="nil"/>
              <w:bottom w:val="single" w:sz="4" w:space="0" w:color="auto"/>
              <w:right w:val="single" w:sz="4" w:space="0" w:color="auto"/>
            </w:tcBorders>
            <w:shd w:val="clear" w:color="auto" w:fill="auto"/>
            <w:vAlign w:val="center"/>
            <w:hideMark/>
          </w:tcPr>
          <w:p w14:paraId="2E3408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N40</w:t>
            </w:r>
          </w:p>
        </w:tc>
        <w:tc>
          <w:tcPr>
            <w:tcW w:w="1448" w:type="dxa"/>
            <w:tcBorders>
              <w:top w:val="nil"/>
              <w:left w:val="nil"/>
              <w:bottom w:val="single" w:sz="4" w:space="0" w:color="auto"/>
              <w:right w:val="single" w:sz="4" w:space="0" w:color="auto"/>
            </w:tcBorders>
            <w:shd w:val="clear" w:color="auto" w:fill="auto"/>
            <w:vAlign w:val="center"/>
            <w:hideMark/>
          </w:tcPr>
          <w:p w14:paraId="1D272E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32FBD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57.17</w:t>
            </w:r>
          </w:p>
        </w:tc>
        <w:tc>
          <w:tcPr>
            <w:tcW w:w="990" w:type="dxa"/>
            <w:tcBorders>
              <w:top w:val="nil"/>
              <w:left w:val="nil"/>
              <w:bottom w:val="single" w:sz="4" w:space="0" w:color="auto"/>
              <w:right w:val="single" w:sz="4" w:space="0" w:color="auto"/>
            </w:tcBorders>
            <w:shd w:val="clear" w:color="auto" w:fill="auto"/>
            <w:vAlign w:val="center"/>
            <w:hideMark/>
          </w:tcPr>
          <w:p w14:paraId="598C027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0.800</w:t>
            </w:r>
          </w:p>
        </w:tc>
        <w:tc>
          <w:tcPr>
            <w:tcW w:w="1065" w:type="dxa"/>
            <w:tcBorders>
              <w:top w:val="nil"/>
              <w:left w:val="nil"/>
              <w:bottom w:val="single" w:sz="4" w:space="0" w:color="auto"/>
              <w:right w:val="single" w:sz="4" w:space="0" w:color="auto"/>
            </w:tcBorders>
            <w:shd w:val="clear" w:color="auto" w:fill="auto"/>
            <w:vAlign w:val="center"/>
            <w:hideMark/>
          </w:tcPr>
          <w:p w14:paraId="6B46812B" w14:textId="072654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618,800</w:t>
            </w:r>
          </w:p>
        </w:tc>
        <w:tc>
          <w:tcPr>
            <w:tcW w:w="1095" w:type="dxa"/>
            <w:tcBorders>
              <w:top w:val="nil"/>
              <w:left w:val="nil"/>
              <w:bottom w:val="single" w:sz="4" w:space="0" w:color="auto"/>
              <w:right w:val="single" w:sz="4" w:space="0" w:color="auto"/>
            </w:tcBorders>
            <w:shd w:val="clear" w:color="auto" w:fill="auto"/>
            <w:vAlign w:val="center"/>
            <w:hideMark/>
          </w:tcPr>
          <w:p w14:paraId="0AD6307B" w14:textId="000605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109,200</w:t>
            </w:r>
          </w:p>
        </w:tc>
        <w:tc>
          <w:tcPr>
            <w:tcW w:w="1085" w:type="dxa"/>
            <w:tcBorders>
              <w:top w:val="nil"/>
              <w:left w:val="nil"/>
              <w:bottom w:val="single" w:sz="4" w:space="0" w:color="auto"/>
              <w:right w:val="single" w:sz="4" w:space="0" w:color="auto"/>
            </w:tcBorders>
            <w:shd w:val="clear" w:color="auto" w:fill="auto"/>
            <w:vAlign w:val="center"/>
            <w:hideMark/>
          </w:tcPr>
          <w:p w14:paraId="560E9ADA" w14:textId="06F4BD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728,000</w:t>
            </w:r>
          </w:p>
        </w:tc>
      </w:tr>
      <w:tr w:rsidR="008E3AA5" w:rsidRPr="00F3713C" w14:paraId="72C6B27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AC8F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311</w:t>
            </w:r>
          </w:p>
        </w:tc>
        <w:tc>
          <w:tcPr>
            <w:tcW w:w="1213" w:type="dxa"/>
            <w:tcBorders>
              <w:top w:val="nil"/>
              <w:left w:val="nil"/>
              <w:bottom w:val="single" w:sz="4" w:space="0" w:color="auto"/>
              <w:right w:val="single" w:sz="4" w:space="0" w:color="auto"/>
            </w:tcBorders>
            <w:shd w:val="clear" w:color="auto" w:fill="auto"/>
            <w:vAlign w:val="center"/>
            <w:hideMark/>
          </w:tcPr>
          <w:p w14:paraId="490575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89B7F9" w14:textId="5D8D1ED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1226841</w:t>
            </w:r>
          </w:p>
        </w:tc>
        <w:tc>
          <w:tcPr>
            <w:tcW w:w="1980" w:type="dxa"/>
            <w:tcBorders>
              <w:top w:val="nil"/>
              <w:left w:val="nil"/>
              <w:bottom w:val="single" w:sz="4" w:space="0" w:color="auto"/>
              <w:right w:val="single" w:sz="4" w:space="0" w:color="auto"/>
            </w:tcBorders>
            <w:shd w:val="clear" w:color="auto" w:fill="auto"/>
            <w:vAlign w:val="center"/>
            <w:hideMark/>
          </w:tcPr>
          <w:p w14:paraId="4B63B2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Түрүү булчирхай томрох</w:t>
            </w:r>
          </w:p>
        </w:tc>
        <w:tc>
          <w:tcPr>
            <w:tcW w:w="2610" w:type="dxa"/>
            <w:tcBorders>
              <w:top w:val="nil"/>
              <w:left w:val="nil"/>
              <w:bottom w:val="single" w:sz="4" w:space="0" w:color="auto"/>
              <w:right w:val="single" w:sz="4" w:space="0" w:color="auto"/>
            </w:tcBorders>
            <w:shd w:val="clear" w:color="auto" w:fill="auto"/>
            <w:vAlign w:val="center"/>
            <w:hideMark/>
          </w:tcPr>
          <w:p w14:paraId="4AB4B0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N40, N41, N42</w:t>
            </w:r>
          </w:p>
        </w:tc>
        <w:tc>
          <w:tcPr>
            <w:tcW w:w="1448" w:type="dxa"/>
            <w:tcBorders>
              <w:top w:val="nil"/>
              <w:left w:val="nil"/>
              <w:bottom w:val="single" w:sz="4" w:space="0" w:color="auto"/>
              <w:right w:val="single" w:sz="4" w:space="0" w:color="auto"/>
            </w:tcBorders>
            <w:shd w:val="clear" w:color="auto" w:fill="auto"/>
            <w:vAlign w:val="center"/>
            <w:hideMark/>
          </w:tcPr>
          <w:p w14:paraId="10DCEC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66D3C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60.2, 60.3, 60.5, 60.6</w:t>
            </w:r>
          </w:p>
        </w:tc>
        <w:tc>
          <w:tcPr>
            <w:tcW w:w="990" w:type="dxa"/>
            <w:tcBorders>
              <w:top w:val="nil"/>
              <w:left w:val="nil"/>
              <w:bottom w:val="single" w:sz="4" w:space="0" w:color="auto"/>
              <w:right w:val="single" w:sz="4" w:space="0" w:color="auto"/>
            </w:tcBorders>
            <w:shd w:val="clear" w:color="auto" w:fill="auto"/>
            <w:vAlign w:val="center"/>
            <w:hideMark/>
          </w:tcPr>
          <w:p w14:paraId="27B8524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1.703</w:t>
            </w:r>
          </w:p>
        </w:tc>
        <w:tc>
          <w:tcPr>
            <w:tcW w:w="1065" w:type="dxa"/>
            <w:tcBorders>
              <w:top w:val="nil"/>
              <w:left w:val="nil"/>
              <w:bottom w:val="single" w:sz="4" w:space="0" w:color="auto"/>
              <w:right w:val="single" w:sz="4" w:space="0" w:color="auto"/>
            </w:tcBorders>
            <w:shd w:val="clear" w:color="auto" w:fill="auto"/>
            <w:vAlign w:val="center"/>
            <w:hideMark/>
          </w:tcPr>
          <w:p w14:paraId="65382C1A" w14:textId="482CFA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1,316,650</w:t>
            </w:r>
          </w:p>
        </w:tc>
        <w:tc>
          <w:tcPr>
            <w:tcW w:w="1095" w:type="dxa"/>
            <w:tcBorders>
              <w:top w:val="nil"/>
              <w:left w:val="nil"/>
              <w:bottom w:val="single" w:sz="4" w:space="0" w:color="auto"/>
              <w:right w:val="single" w:sz="4" w:space="0" w:color="auto"/>
            </w:tcBorders>
            <w:shd w:val="clear" w:color="auto" w:fill="auto"/>
            <w:vAlign w:val="center"/>
            <w:hideMark/>
          </w:tcPr>
          <w:p w14:paraId="3700CCE5" w14:textId="50BAB7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232,350</w:t>
            </w:r>
          </w:p>
        </w:tc>
        <w:tc>
          <w:tcPr>
            <w:tcW w:w="1085" w:type="dxa"/>
            <w:tcBorders>
              <w:top w:val="nil"/>
              <w:left w:val="nil"/>
              <w:bottom w:val="single" w:sz="4" w:space="0" w:color="auto"/>
              <w:right w:val="single" w:sz="4" w:space="0" w:color="auto"/>
            </w:tcBorders>
            <w:shd w:val="clear" w:color="auto" w:fill="auto"/>
            <w:vAlign w:val="center"/>
            <w:hideMark/>
          </w:tcPr>
          <w:p w14:paraId="34C132CD" w14:textId="2FBD2C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1,549,000</w:t>
            </w:r>
          </w:p>
        </w:tc>
      </w:tr>
      <w:tr w:rsidR="008E3AA5" w:rsidRPr="00F3713C" w14:paraId="437A793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BA8BA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312</w:t>
            </w:r>
          </w:p>
        </w:tc>
        <w:tc>
          <w:tcPr>
            <w:tcW w:w="1213" w:type="dxa"/>
            <w:tcBorders>
              <w:top w:val="nil"/>
              <w:left w:val="nil"/>
              <w:bottom w:val="single" w:sz="4" w:space="0" w:color="auto"/>
              <w:right w:val="single" w:sz="4" w:space="0" w:color="auto"/>
            </w:tcBorders>
            <w:shd w:val="clear" w:color="auto" w:fill="auto"/>
            <w:vAlign w:val="center"/>
            <w:hideMark/>
          </w:tcPr>
          <w:p w14:paraId="4E8D48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D133E79" w14:textId="5AF7C43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1226842</w:t>
            </w:r>
          </w:p>
        </w:tc>
        <w:tc>
          <w:tcPr>
            <w:tcW w:w="1980" w:type="dxa"/>
            <w:tcBorders>
              <w:top w:val="nil"/>
              <w:left w:val="nil"/>
              <w:bottom w:val="single" w:sz="4" w:space="0" w:color="auto"/>
              <w:right w:val="single" w:sz="4" w:space="0" w:color="auto"/>
            </w:tcBorders>
            <w:shd w:val="clear" w:color="auto" w:fill="auto"/>
            <w:vAlign w:val="center"/>
            <w:hideMark/>
          </w:tcPr>
          <w:p w14:paraId="065070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Түрүү булчирхай томрох</w:t>
            </w:r>
          </w:p>
        </w:tc>
        <w:tc>
          <w:tcPr>
            <w:tcW w:w="2610" w:type="dxa"/>
            <w:tcBorders>
              <w:top w:val="nil"/>
              <w:left w:val="nil"/>
              <w:bottom w:val="single" w:sz="4" w:space="0" w:color="auto"/>
              <w:right w:val="single" w:sz="4" w:space="0" w:color="auto"/>
            </w:tcBorders>
            <w:shd w:val="clear" w:color="auto" w:fill="auto"/>
            <w:vAlign w:val="center"/>
            <w:hideMark/>
          </w:tcPr>
          <w:p w14:paraId="56FB1E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N40</w:t>
            </w:r>
          </w:p>
        </w:tc>
        <w:tc>
          <w:tcPr>
            <w:tcW w:w="1448" w:type="dxa"/>
            <w:tcBorders>
              <w:top w:val="nil"/>
              <w:left w:val="nil"/>
              <w:bottom w:val="single" w:sz="4" w:space="0" w:color="auto"/>
              <w:right w:val="single" w:sz="4" w:space="0" w:color="auto"/>
            </w:tcBorders>
            <w:shd w:val="clear" w:color="auto" w:fill="auto"/>
            <w:vAlign w:val="center"/>
            <w:hideMark/>
          </w:tcPr>
          <w:p w14:paraId="7ACEEF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BB15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60.97</w:t>
            </w:r>
          </w:p>
        </w:tc>
        <w:tc>
          <w:tcPr>
            <w:tcW w:w="990" w:type="dxa"/>
            <w:tcBorders>
              <w:top w:val="nil"/>
              <w:left w:val="nil"/>
              <w:bottom w:val="single" w:sz="4" w:space="0" w:color="auto"/>
              <w:right w:val="single" w:sz="4" w:space="0" w:color="auto"/>
            </w:tcBorders>
            <w:shd w:val="clear" w:color="auto" w:fill="auto"/>
            <w:vAlign w:val="center"/>
            <w:hideMark/>
          </w:tcPr>
          <w:p w14:paraId="7745DB8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4.041</w:t>
            </w:r>
          </w:p>
        </w:tc>
        <w:tc>
          <w:tcPr>
            <w:tcW w:w="1065" w:type="dxa"/>
            <w:tcBorders>
              <w:top w:val="nil"/>
              <w:left w:val="nil"/>
              <w:bottom w:val="single" w:sz="4" w:space="0" w:color="auto"/>
              <w:right w:val="single" w:sz="4" w:space="0" w:color="auto"/>
            </w:tcBorders>
            <w:shd w:val="clear" w:color="auto" w:fill="auto"/>
            <w:vAlign w:val="center"/>
            <w:hideMark/>
          </w:tcPr>
          <w:p w14:paraId="4E039233" w14:textId="132113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3,123,750</w:t>
            </w:r>
          </w:p>
        </w:tc>
        <w:tc>
          <w:tcPr>
            <w:tcW w:w="1095" w:type="dxa"/>
            <w:tcBorders>
              <w:top w:val="nil"/>
              <w:left w:val="nil"/>
              <w:bottom w:val="single" w:sz="4" w:space="0" w:color="auto"/>
              <w:right w:val="single" w:sz="4" w:space="0" w:color="auto"/>
            </w:tcBorders>
            <w:shd w:val="clear" w:color="auto" w:fill="auto"/>
            <w:vAlign w:val="center"/>
            <w:hideMark/>
          </w:tcPr>
          <w:p w14:paraId="7A0C855E" w14:textId="6AFAA6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551,250</w:t>
            </w:r>
          </w:p>
        </w:tc>
        <w:tc>
          <w:tcPr>
            <w:tcW w:w="1085" w:type="dxa"/>
            <w:tcBorders>
              <w:top w:val="nil"/>
              <w:left w:val="nil"/>
              <w:bottom w:val="single" w:sz="4" w:space="0" w:color="auto"/>
              <w:right w:val="single" w:sz="4" w:space="0" w:color="auto"/>
            </w:tcBorders>
            <w:shd w:val="clear" w:color="auto" w:fill="auto"/>
            <w:vAlign w:val="center"/>
            <w:hideMark/>
          </w:tcPr>
          <w:p w14:paraId="4D6554FE" w14:textId="3CA3D9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3,675,000</w:t>
            </w:r>
          </w:p>
        </w:tc>
      </w:tr>
      <w:tr w:rsidR="008E3AA5" w:rsidRPr="00F3713C" w14:paraId="40C74DC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888D1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w:t>
            </w:r>
          </w:p>
        </w:tc>
        <w:tc>
          <w:tcPr>
            <w:tcW w:w="1213" w:type="dxa"/>
            <w:tcBorders>
              <w:top w:val="nil"/>
              <w:left w:val="nil"/>
              <w:bottom w:val="single" w:sz="4" w:space="0" w:color="auto"/>
              <w:right w:val="single" w:sz="4" w:space="0" w:color="auto"/>
            </w:tcBorders>
            <w:shd w:val="clear" w:color="auto" w:fill="auto"/>
            <w:vAlign w:val="center"/>
            <w:hideMark/>
          </w:tcPr>
          <w:p w14:paraId="2D98A2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39D682D" w14:textId="27E03A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122692</w:t>
            </w:r>
          </w:p>
        </w:tc>
        <w:tc>
          <w:tcPr>
            <w:tcW w:w="1980" w:type="dxa"/>
            <w:tcBorders>
              <w:top w:val="nil"/>
              <w:left w:val="nil"/>
              <w:bottom w:val="single" w:sz="4" w:space="0" w:color="auto"/>
              <w:right w:val="single" w:sz="4" w:space="0" w:color="auto"/>
            </w:tcBorders>
            <w:shd w:val="clear" w:color="auto" w:fill="auto"/>
            <w:vAlign w:val="center"/>
            <w:hideMark/>
          </w:tcPr>
          <w:p w14:paraId="58B261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Тээрхийн арьс хэт их, фимоз ба парафимоз</w:t>
            </w:r>
          </w:p>
        </w:tc>
        <w:tc>
          <w:tcPr>
            <w:tcW w:w="2610" w:type="dxa"/>
            <w:tcBorders>
              <w:top w:val="nil"/>
              <w:left w:val="nil"/>
              <w:bottom w:val="single" w:sz="4" w:space="0" w:color="auto"/>
              <w:right w:val="single" w:sz="4" w:space="0" w:color="auto"/>
            </w:tcBorders>
            <w:shd w:val="clear" w:color="auto" w:fill="auto"/>
            <w:vAlign w:val="center"/>
            <w:hideMark/>
          </w:tcPr>
          <w:p w14:paraId="4E65E0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N47</w:t>
            </w:r>
          </w:p>
        </w:tc>
        <w:tc>
          <w:tcPr>
            <w:tcW w:w="1448" w:type="dxa"/>
            <w:tcBorders>
              <w:top w:val="nil"/>
              <w:left w:val="nil"/>
              <w:bottom w:val="single" w:sz="4" w:space="0" w:color="auto"/>
              <w:right w:val="single" w:sz="4" w:space="0" w:color="auto"/>
            </w:tcBorders>
            <w:shd w:val="clear" w:color="auto" w:fill="auto"/>
            <w:vAlign w:val="center"/>
            <w:hideMark/>
          </w:tcPr>
          <w:p w14:paraId="354F6F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38621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61.3, 64</w:t>
            </w:r>
          </w:p>
        </w:tc>
        <w:tc>
          <w:tcPr>
            <w:tcW w:w="990" w:type="dxa"/>
            <w:tcBorders>
              <w:top w:val="nil"/>
              <w:left w:val="nil"/>
              <w:bottom w:val="single" w:sz="4" w:space="0" w:color="auto"/>
              <w:right w:val="single" w:sz="4" w:space="0" w:color="auto"/>
            </w:tcBorders>
            <w:shd w:val="clear" w:color="auto" w:fill="auto"/>
            <w:vAlign w:val="center"/>
            <w:hideMark/>
          </w:tcPr>
          <w:p w14:paraId="0BBC56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0.851</w:t>
            </w:r>
          </w:p>
        </w:tc>
        <w:tc>
          <w:tcPr>
            <w:tcW w:w="1065" w:type="dxa"/>
            <w:tcBorders>
              <w:top w:val="nil"/>
              <w:left w:val="nil"/>
              <w:bottom w:val="single" w:sz="4" w:space="0" w:color="auto"/>
              <w:right w:val="single" w:sz="4" w:space="0" w:color="auto"/>
            </w:tcBorders>
            <w:shd w:val="clear" w:color="auto" w:fill="auto"/>
            <w:vAlign w:val="center"/>
            <w:hideMark/>
          </w:tcPr>
          <w:p w14:paraId="53588732" w14:textId="4FD5547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657,900</w:t>
            </w:r>
          </w:p>
        </w:tc>
        <w:tc>
          <w:tcPr>
            <w:tcW w:w="1095" w:type="dxa"/>
            <w:tcBorders>
              <w:top w:val="nil"/>
              <w:left w:val="nil"/>
              <w:bottom w:val="single" w:sz="4" w:space="0" w:color="auto"/>
              <w:right w:val="single" w:sz="4" w:space="0" w:color="auto"/>
            </w:tcBorders>
            <w:shd w:val="clear" w:color="auto" w:fill="auto"/>
            <w:vAlign w:val="center"/>
            <w:hideMark/>
          </w:tcPr>
          <w:p w14:paraId="064770A5" w14:textId="534EF7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116,100</w:t>
            </w:r>
          </w:p>
        </w:tc>
        <w:tc>
          <w:tcPr>
            <w:tcW w:w="1085" w:type="dxa"/>
            <w:tcBorders>
              <w:top w:val="nil"/>
              <w:left w:val="nil"/>
              <w:bottom w:val="single" w:sz="4" w:space="0" w:color="auto"/>
              <w:right w:val="single" w:sz="4" w:space="0" w:color="auto"/>
            </w:tcBorders>
            <w:shd w:val="clear" w:color="auto" w:fill="auto"/>
            <w:vAlign w:val="center"/>
            <w:hideMark/>
          </w:tcPr>
          <w:p w14:paraId="7DB9177F" w14:textId="372261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774,000</w:t>
            </w:r>
          </w:p>
        </w:tc>
      </w:tr>
      <w:tr w:rsidR="008E3AA5" w:rsidRPr="00F3713C" w14:paraId="054EF25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FEF79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314</w:t>
            </w:r>
          </w:p>
        </w:tc>
        <w:tc>
          <w:tcPr>
            <w:tcW w:w="1213" w:type="dxa"/>
            <w:tcBorders>
              <w:top w:val="nil"/>
              <w:left w:val="nil"/>
              <w:bottom w:val="single" w:sz="4" w:space="0" w:color="auto"/>
              <w:right w:val="single" w:sz="4" w:space="0" w:color="auto"/>
            </w:tcBorders>
            <w:shd w:val="clear" w:color="auto" w:fill="auto"/>
            <w:vAlign w:val="center"/>
            <w:hideMark/>
          </w:tcPr>
          <w:p w14:paraId="286D86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CF53CC" w14:textId="67B3F6E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130062</w:t>
            </w:r>
          </w:p>
        </w:tc>
        <w:tc>
          <w:tcPr>
            <w:tcW w:w="1980" w:type="dxa"/>
            <w:tcBorders>
              <w:top w:val="nil"/>
              <w:left w:val="nil"/>
              <w:bottom w:val="single" w:sz="4" w:space="0" w:color="auto"/>
              <w:right w:val="single" w:sz="4" w:space="0" w:color="auto"/>
            </w:tcBorders>
            <w:shd w:val="clear" w:color="auto" w:fill="auto"/>
            <w:vAlign w:val="center"/>
            <w:hideMark/>
          </w:tcPr>
          <w:p w14:paraId="08CE6FA9" w14:textId="327A8835" w:rsidR="00F3713C" w:rsidRPr="00F3713C" w:rsidRDefault="00755E9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 xml:space="preserve">Сальпингит, оофорит </w:t>
            </w:r>
            <w:r w:rsidR="00F3713C" w:rsidRPr="00F3713C">
              <w:rPr>
                <w:rFonts w:ascii="Arial" w:eastAsia="Times New Roman" w:hAnsi="Arial" w:cs="Arial"/>
                <w:sz w:val="14"/>
                <w:szCs w:val="14"/>
                <w:lang w:val="mn-MN"/>
              </w:rPr>
              <w:t>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729E62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N71, N72, N73, T83</w:t>
            </w:r>
          </w:p>
        </w:tc>
        <w:tc>
          <w:tcPr>
            <w:tcW w:w="1448" w:type="dxa"/>
            <w:tcBorders>
              <w:top w:val="nil"/>
              <w:left w:val="nil"/>
              <w:bottom w:val="single" w:sz="4" w:space="0" w:color="auto"/>
              <w:right w:val="single" w:sz="4" w:space="0" w:color="auto"/>
            </w:tcBorders>
            <w:shd w:val="clear" w:color="auto" w:fill="auto"/>
            <w:vAlign w:val="center"/>
            <w:hideMark/>
          </w:tcPr>
          <w:p w14:paraId="414382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5E562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65.2, 66.5, 66.6, 68.49</w:t>
            </w:r>
          </w:p>
        </w:tc>
        <w:tc>
          <w:tcPr>
            <w:tcW w:w="990" w:type="dxa"/>
            <w:tcBorders>
              <w:top w:val="nil"/>
              <w:left w:val="nil"/>
              <w:bottom w:val="single" w:sz="4" w:space="0" w:color="auto"/>
              <w:right w:val="single" w:sz="4" w:space="0" w:color="auto"/>
            </w:tcBorders>
            <w:shd w:val="clear" w:color="auto" w:fill="auto"/>
            <w:vAlign w:val="center"/>
            <w:hideMark/>
          </w:tcPr>
          <w:p w14:paraId="5C138D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1.273</w:t>
            </w:r>
          </w:p>
        </w:tc>
        <w:tc>
          <w:tcPr>
            <w:tcW w:w="1065" w:type="dxa"/>
            <w:tcBorders>
              <w:top w:val="nil"/>
              <w:left w:val="nil"/>
              <w:bottom w:val="single" w:sz="4" w:space="0" w:color="auto"/>
              <w:right w:val="single" w:sz="4" w:space="0" w:color="auto"/>
            </w:tcBorders>
            <w:shd w:val="clear" w:color="auto" w:fill="auto"/>
            <w:vAlign w:val="center"/>
            <w:hideMark/>
          </w:tcPr>
          <w:p w14:paraId="75162ED0" w14:textId="3F54382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984,300</w:t>
            </w:r>
          </w:p>
        </w:tc>
        <w:tc>
          <w:tcPr>
            <w:tcW w:w="1095" w:type="dxa"/>
            <w:tcBorders>
              <w:top w:val="nil"/>
              <w:left w:val="nil"/>
              <w:bottom w:val="single" w:sz="4" w:space="0" w:color="auto"/>
              <w:right w:val="single" w:sz="4" w:space="0" w:color="auto"/>
            </w:tcBorders>
            <w:shd w:val="clear" w:color="auto" w:fill="auto"/>
            <w:vAlign w:val="center"/>
            <w:hideMark/>
          </w:tcPr>
          <w:p w14:paraId="6F0EE9A1" w14:textId="7CC637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173,700</w:t>
            </w:r>
          </w:p>
        </w:tc>
        <w:tc>
          <w:tcPr>
            <w:tcW w:w="1085" w:type="dxa"/>
            <w:tcBorders>
              <w:top w:val="nil"/>
              <w:left w:val="nil"/>
              <w:bottom w:val="single" w:sz="4" w:space="0" w:color="auto"/>
              <w:right w:val="single" w:sz="4" w:space="0" w:color="auto"/>
            </w:tcBorders>
            <w:shd w:val="clear" w:color="auto" w:fill="auto"/>
            <w:vAlign w:val="center"/>
            <w:hideMark/>
          </w:tcPr>
          <w:p w14:paraId="2A25C04C" w14:textId="4E3EDD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1,158,000</w:t>
            </w:r>
          </w:p>
        </w:tc>
      </w:tr>
      <w:tr w:rsidR="008E3AA5" w:rsidRPr="00F3713C" w14:paraId="1B68367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0B4899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315</w:t>
            </w:r>
          </w:p>
        </w:tc>
        <w:tc>
          <w:tcPr>
            <w:tcW w:w="1213" w:type="dxa"/>
            <w:tcBorders>
              <w:top w:val="nil"/>
              <w:left w:val="nil"/>
              <w:bottom w:val="single" w:sz="4" w:space="0" w:color="auto"/>
              <w:right w:val="single" w:sz="4" w:space="0" w:color="auto"/>
            </w:tcBorders>
            <w:shd w:val="clear" w:color="auto" w:fill="auto"/>
            <w:vAlign w:val="center"/>
            <w:hideMark/>
          </w:tcPr>
          <w:p w14:paraId="690F3B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864A8D7" w14:textId="1E7066C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130063</w:t>
            </w:r>
          </w:p>
        </w:tc>
        <w:tc>
          <w:tcPr>
            <w:tcW w:w="1980" w:type="dxa"/>
            <w:tcBorders>
              <w:top w:val="nil"/>
              <w:left w:val="nil"/>
              <w:bottom w:val="single" w:sz="4" w:space="0" w:color="auto"/>
              <w:right w:val="single" w:sz="4" w:space="0" w:color="auto"/>
            </w:tcBorders>
            <w:shd w:val="clear" w:color="auto" w:fill="auto"/>
            <w:vAlign w:val="center"/>
            <w:hideMark/>
          </w:tcPr>
          <w:p w14:paraId="18ADFBFA" w14:textId="4F307872" w:rsidR="00F3713C" w:rsidRPr="00F3713C" w:rsidRDefault="00755E9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 xml:space="preserve">Сальпингит, оофорит </w:t>
            </w:r>
            <w:r w:rsidR="00F3713C" w:rsidRPr="00F3713C">
              <w:rPr>
                <w:rFonts w:ascii="Arial" w:eastAsia="Times New Roman" w:hAnsi="Arial" w:cs="Arial"/>
                <w:sz w:val="14"/>
                <w:szCs w:val="14"/>
                <w:lang w:val="mn-MN"/>
              </w:rPr>
              <w:t>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65A85E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N71, N72, N73, T83</w:t>
            </w:r>
          </w:p>
        </w:tc>
        <w:tc>
          <w:tcPr>
            <w:tcW w:w="1448" w:type="dxa"/>
            <w:tcBorders>
              <w:top w:val="nil"/>
              <w:left w:val="nil"/>
              <w:bottom w:val="single" w:sz="4" w:space="0" w:color="auto"/>
              <w:right w:val="single" w:sz="4" w:space="0" w:color="auto"/>
            </w:tcBorders>
            <w:shd w:val="clear" w:color="auto" w:fill="auto"/>
            <w:vAlign w:val="center"/>
            <w:hideMark/>
          </w:tcPr>
          <w:p w14:paraId="073721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117C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65.49, 65.8, 66.4, 66.9, 68.2, 69.59</w:t>
            </w:r>
          </w:p>
        </w:tc>
        <w:tc>
          <w:tcPr>
            <w:tcW w:w="990" w:type="dxa"/>
            <w:tcBorders>
              <w:top w:val="nil"/>
              <w:left w:val="nil"/>
              <w:bottom w:val="single" w:sz="4" w:space="0" w:color="auto"/>
              <w:right w:val="single" w:sz="4" w:space="0" w:color="auto"/>
            </w:tcBorders>
            <w:shd w:val="clear" w:color="auto" w:fill="auto"/>
            <w:vAlign w:val="center"/>
            <w:hideMark/>
          </w:tcPr>
          <w:p w14:paraId="5ED757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1.018</w:t>
            </w:r>
          </w:p>
        </w:tc>
        <w:tc>
          <w:tcPr>
            <w:tcW w:w="1065" w:type="dxa"/>
            <w:tcBorders>
              <w:top w:val="nil"/>
              <w:left w:val="nil"/>
              <w:bottom w:val="single" w:sz="4" w:space="0" w:color="auto"/>
              <w:right w:val="single" w:sz="4" w:space="0" w:color="auto"/>
            </w:tcBorders>
            <w:shd w:val="clear" w:color="auto" w:fill="auto"/>
            <w:vAlign w:val="center"/>
            <w:hideMark/>
          </w:tcPr>
          <w:p w14:paraId="064B2779" w14:textId="35E58B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787,100</w:t>
            </w:r>
          </w:p>
        </w:tc>
        <w:tc>
          <w:tcPr>
            <w:tcW w:w="1095" w:type="dxa"/>
            <w:tcBorders>
              <w:top w:val="nil"/>
              <w:left w:val="nil"/>
              <w:bottom w:val="single" w:sz="4" w:space="0" w:color="auto"/>
              <w:right w:val="single" w:sz="4" w:space="0" w:color="auto"/>
            </w:tcBorders>
            <w:shd w:val="clear" w:color="auto" w:fill="auto"/>
            <w:vAlign w:val="center"/>
            <w:hideMark/>
          </w:tcPr>
          <w:p w14:paraId="0C35F319" w14:textId="2D2127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138,900</w:t>
            </w:r>
          </w:p>
        </w:tc>
        <w:tc>
          <w:tcPr>
            <w:tcW w:w="1085" w:type="dxa"/>
            <w:tcBorders>
              <w:top w:val="nil"/>
              <w:left w:val="nil"/>
              <w:bottom w:val="single" w:sz="4" w:space="0" w:color="auto"/>
              <w:right w:val="single" w:sz="4" w:space="0" w:color="auto"/>
            </w:tcBorders>
            <w:shd w:val="clear" w:color="auto" w:fill="auto"/>
            <w:vAlign w:val="center"/>
            <w:hideMark/>
          </w:tcPr>
          <w:p w14:paraId="0CBBCB05" w14:textId="5AA300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926,000</w:t>
            </w:r>
          </w:p>
        </w:tc>
      </w:tr>
      <w:tr w:rsidR="008E3AA5" w:rsidRPr="00F3713C" w14:paraId="62A026C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FF31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316</w:t>
            </w:r>
          </w:p>
        </w:tc>
        <w:tc>
          <w:tcPr>
            <w:tcW w:w="1213" w:type="dxa"/>
            <w:tcBorders>
              <w:top w:val="nil"/>
              <w:left w:val="nil"/>
              <w:bottom w:val="single" w:sz="4" w:space="0" w:color="auto"/>
              <w:right w:val="single" w:sz="4" w:space="0" w:color="auto"/>
            </w:tcBorders>
            <w:shd w:val="clear" w:color="auto" w:fill="auto"/>
            <w:vAlign w:val="center"/>
            <w:hideMark/>
          </w:tcPr>
          <w:p w14:paraId="642192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7035A6B" w14:textId="0F19D94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1300641</w:t>
            </w:r>
          </w:p>
        </w:tc>
        <w:tc>
          <w:tcPr>
            <w:tcW w:w="1980" w:type="dxa"/>
            <w:tcBorders>
              <w:top w:val="nil"/>
              <w:left w:val="nil"/>
              <w:bottom w:val="single" w:sz="4" w:space="0" w:color="auto"/>
              <w:right w:val="single" w:sz="4" w:space="0" w:color="auto"/>
            </w:tcBorders>
            <w:shd w:val="clear" w:color="auto" w:fill="auto"/>
            <w:vAlign w:val="center"/>
            <w:hideMark/>
          </w:tcPr>
          <w:p w14:paraId="56B0A797" w14:textId="134B6A0F" w:rsidR="00F3713C" w:rsidRPr="00F3713C" w:rsidRDefault="00755E9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 xml:space="preserve">Сальпингит, оофорит </w:t>
            </w:r>
            <w:r w:rsidR="00F3713C" w:rsidRPr="00F3713C">
              <w:rPr>
                <w:rFonts w:ascii="Arial" w:eastAsia="Times New Roman" w:hAnsi="Arial" w:cs="Arial"/>
                <w:sz w:val="14"/>
                <w:szCs w:val="14"/>
                <w:lang w:val="mn-MN"/>
              </w:rPr>
              <w:t>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521A3B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T83</w:t>
            </w:r>
          </w:p>
        </w:tc>
        <w:tc>
          <w:tcPr>
            <w:tcW w:w="1448" w:type="dxa"/>
            <w:tcBorders>
              <w:top w:val="nil"/>
              <w:left w:val="nil"/>
              <w:bottom w:val="single" w:sz="4" w:space="0" w:color="auto"/>
              <w:right w:val="single" w:sz="4" w:space="0" w:color="auto"/>
            </w:tcBorders>
            <w:shd w:val="clear" w:color="auto" w:fill="auto"/>
            <w:vAlign w:val="center"/>
            <w:hideMark/>
          </w:tcPr>
          <w:p w14:paraId="5360CA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335B0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97.71</w:t>
            </w:r>
          </w:p>
        </w:tc>
        <w:tc>
          <w:tcPr>
            <w:tcW w:w="990" w:type="dxa"/>
            <w:tcBorders>
              <w:top w:val="nil"/>
              <w:left w:val="nil"/>
              <w:bottom w:val="single" w:sz="4" w:space="0" w:color="auto"/>
              <w:right w:val="single" w:sz="4" w:space="0" w:color="auto"/>
            </w:tcBorders>
            <w:shd w:val="clear" w:color="auto" w:fill="auto"/>
            <w:vAlign w:val="center"/>
            <w:hideMark/>
          </w:tcPr>
          <w:p w14:paraId="7DB342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0.323</w:t>
            </w:r>
          </w:p>
        </w:tc>
        <w:tc>
          <w:tcPr>
            <w:tcW w:w="1065" w:type="dxa"/>
            <w:tcBorders>
              <w:top w:val="nil"/>
              <w:left w:val="nil"/>
              <w:bottom w:val="single" w:sz="4" w:space="0" w:color="auto"/>
              <w:right w:val="single" w:sz="4" w:space="0" w:color="auto"/>
            </w:tcBorders>
            <w:shd w:val="clear" w:color="auto" w:fill="auto"/>
            <w:vAlign w:val="center"/>
            <w:hideMark/>
          </w:tcPr>
          <w:p w14:paraId="6109FD4A" w14:textId="1ACEDC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249,900</w:t>
            </w:r>
          </w:p>
        </w:tc>
        <w:tc>
          <w:tcPr>
            <w:tcW w:w="1095" w:type="dxa"/>
            <w:tcBorders>
              <w:top w:val="nil"/>
              <w:left w:val="nil"/>
              <w:bottom w:val="single" w:sz="4" w:space="0" w:color="auto"/>
              <w:right w:val="single" w:sz="4" w:space="0" w:color="auto"/>
            </w:tcBorders>
            <w:shd w:val="clear" w:color="auto" w:fill="auto"/>
            <w:vAlign w:val="center"/>
            <w:hideMark/>
          </w:tcPr>
          <w:p w14:paraId="5746D7EC" w14:textId="50948F4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44,100</w:t>
            </w:r>
          </w:p>
        </w:tc>
        <w:tc>
          <w:tcPr>
            <w:tcW w:w="1085" w:type="dxa"/>
            <w:tcBorders>
              <w:top w:val="nil"/>
              <w:left w:val="nil"/>
              <w:bottom w:val="single" w:sz="4" w:space="0" w:color="auto"/>
              <w:right w:val="single" w:sz="4" w:space="0" w:color="auto"/>
            </w:tcBorders>
            <w:shd w:val="clear" w:color="auto" w:fill="auto"/>
            <w:vAlign w:val="center"/>
            <w:hideMark/>
          </w:tcPr>
          <w:p w14:paraId="53D662FB" w14:textId="1B3AA3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294,000</w:t>
            </w:r>
          </w:p>
        </w:tc>
      </w:tr>
      <w:tr w:rsidR="008E3AA5" w:rsidRPr="00F3713C" w14:paraId="7037F75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FB7F5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317</w:t>
            </w:r>
          </w:p>
        </w:tc>
        <w:tc>
          <w:tcPr>
            <w:tcW w:w="1213" w:type="dxa"/>
            <w:tcBorders>
              <w:top w:val="nil"/>
              <w:left w:val="nil"/>
              <w:bottom w:val="single" w:sz="4" w:space="0" w:color="auto"/>
              <w:right w:val="single" w:sz="4" w:space="0" w:color="auto"/>
            </w:tcBorders>
            <w:shd w:val="clear" w:color="auto" w:fill="auto"/>
            <w:vAlign w:val="center"/>
            <w:hideMark/>
          </w:tcPr>
          <w:p w14:paraId="2F514C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FF1B85" w14:textId="5E3DFD5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1300642</w:t>
            </w:r>
          </w:p>
        </w:tc>
        <w:tc>
          <w:tcPr>
            <w:tcW w:w="1980" w:type="dxa"/>
            <w:tcBorders>
              <w:top w:val="nil"/>
              <w:left w:val="nil"/>
              <w:bottom w:val="single" w:sz="4" w:space="0" w:color="auto"/>
              <w:right w:val="single" w:sz="4" w:space="0" w:color="auto"/>
            </w:tcBorders>
            <w:shd w:val="clear" w:color="auto" w:fill="auto"/>
            <w:vAlign w:val="center"/>
            <w:hideMark/>
          </w:tcPr>
          <w:p w14:paraId="41CF979B" w14:textId="65F3C4D1" w:rsidR="00F3713C" w:rsidRPr="00F3713C" w:rsidRDefault="00755E9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Сальпингит, оофорит</w:t>
            </w:r>
            <w:r w:rsidR="00F3713C" w:rsidRPr="00F3713C">
              <w:rPr>
                <w:rFonts w:ascii="Arial" w:eastAsia="Times New Roman" w:hAnsi="Arial" w:cs="Arial"/>
                <w:sz w:val="14"/>
                <w:szCs w:val="14"/>
                <w:lang w:val="mn-MN"/>
              </w:rPr>
              <w:t xml:space="preserve"> 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53F7EA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N71, N72, N73</w:t>
            </w:r>
          </w:p>
        </w:tc>
        <w:tc>
          <w:tcPr>
            <w:tcW w:w="1448" w:type="dxa"/>
            <w:tcBorders>
              <w:top w:val="nil"/>
              <w:left w:val="nil"/>
              <w:bottom w:val="single" w:sz="4" w:space="0" w:color="auto"/>
              <w:right w:val="single" w:sz="4" w:space="0" w:color="auto"/>
            </w:tcBorders>
            <w:shd w:val="clear" w:color="auto" w:fill="auto"/>
            <w:vAlign w:val="center"/>
            <w:hideMark/>
          </w:tcPr>
          <w:p w14:paraId="68E93E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71450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65.41</w:t>
            </w:r>
          </w:p>
        </w:tc>
        <w:tc>
          <w:tcPr>
            <w:tcW w:w="990" w:type="dxa"/>
            <w:tcBorders>
              <w:top w:val="nil"/>
              <w:left w:val="nil"/>
              <w:bottom w:val="single" w:sz="4" w:space="0" w:color="auto"/>
              <w:right w:val="single" w:sz="4" w:space="0" w:color="auto"/>
            </w:tcBorders>
            <w:shd w:val="clear" w:color="auto" w:fill="auto"/>
            <w:vAlign w:val="center"/>
            <w:hideMark/>
          </w:tcPr>
          <w:p w14:paraId="4164DA9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2.187</w:t>
            </w:r>
          </w:p>
        </w:tc>
        <w:tc>
          <w:tcPr>
            <w:tcW w:w="1065" w:type="dxa"/>
            <w:tcBorders>
              <w:top w:val="nil"/>
              <w:left w:val="nil"/>
              <w:bottom w:val="single" w:sz="4" w:space="0" w:color="auto"/>
              <w:right w:val="single" w:sz="4" w:space="0" w:color="auto"/>
            </w:tcBorders>
            <w:shd w:val="clear" w:color="auto" w:fill="auto"/>
            <w:vAlign w:val="center"/>
            <w:hideMark/>
          </w:tcPr>
          <w:p w14:paraId="5521D679" w14:textId="3E8C93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1,690,650</w:t>
            </w:r>
          </w:p>
        </w:tc>
        <w:tc>
          <w:tcPr>
            <w:tcW w:w="1095" w:type="dxa"/>
            <w:tcBorders>
              <w:top w:val="nil"/>
              <w:left w:val="nil"/>
              <w:bottom w:val="single" w:sz="4" w:space="0" w:color="auto"/>
              <w:right w:val="single" w:sz="4" w:space="0" w:color="auto"/>
            </w:tcBorders>
            <w:shd w:val="clear" w:color="auto" w:fill="auto"/>
            <w:vAlign w:val="center"/>
            <w:hideMark/>
          </w:tcPr>
          <w:p w14:paraId="0E2DCC15" w14:textId="1C9AA2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298,350</w:t>
            </w:r>
          </w:p>
        </w:tc>
        <w:tc>
          <w:tcPr>
            <w:tcW w:w="1085" w:type="dxa"/>
            <w:tcBorders>
              <w:top w:val="nil"/>
              <w:left w:val="nil"/>
              <w:bottom w:val="single" w:sz="4" w:space="0" w:color="auto"/>
              <w:right w:val="single" w:sz="4" w:space="0" w:color="auto"/>
            </w:tcBorders>
            <w:shd w:val="clear" w:color="auto" w:fill="auto"/>
            <w:vAlign w:val="center"/>
            <w:hideMark/>
          </w:tcPr>
          <w:p w14:paraId="0DFAF93B" w14:textId="0EBB1F8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1,989,000</w:t>
            </w:r>
          </w:p>
        </w:tc>
      </w:tr>
      <w:tr w:rsidR="008E3AA5" w:rsidRPr="00F3713C" w14:paraId="14D975A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19AE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318</w:t>
            </w:r>
          </w:p>
        </w:tc>
        <w:tc>
          <w:tcPr>
            <w:tcW w:w="1213" w:type="dxa"/>
            <w:tcBorders>
              <w:top w:val="nil"/>
              <w:left w:val="nil"/>
              <w:bottom w:val="single" w:sz="4" w:space="0" w:color="auto"/>
              <w:right w:val="single" w:sz="4" w:space="0" w:color="auto"/>
            </w:tcBorders>
            <w:shd w:val="clear" w:color="auto" w:fill="auto"/>
            <w:vAlign w:val="center"/>
            <w:hideMark/>
          </w:tcPr>
          <w:p w14:paraId="2A3758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428C0A" w14:textId="55DFE6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1300643</w:t>
            </w:r>
          </w:p>
        </w:tc>
        <w:tc>
          <w:tcPr>
            <w:tcW w:w="1980" w:type="dxa"/>
            <w:tcBorders>
              <w:top w:val="nil"/>
              <w:left w:val="nil"/>
              <w:bottom w:val="single" w:sz="4" w:space="0" w:color="auto"/>
              <w:right w:val="single" w:sz="4" w:space="0" w:color="auto"/>
            </w:tcBorders>
            <w:shd w:val="clear" w:color="auto" w:fill="auto"/>
            <w:vAlign w:val="center"/>
            <w:hideMark/>
          </w:tcPr>
          <w:p w14:paraId="1C0312DC" w14:textId="53D265C2" w:rsidR="00F3713C" w:rsidRPr="00F3713C" w:rsidRDefault="00F3713C" w:rsidP="00755E99">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Сальпингит, оофорит 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3CF730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N71, N72, N73</w:t>
            </w:r>
          </w:p>
        </w:tc>
        <w:tc>
          <w:tcPr>
            <w:tcW w:w="1448" w:type="dxa"/>
            <w:tcBorders>
              <w:top w:val="nil"/>
              <w:left w:val="nil"/>
              <w:bottom w:val="single" w:sz="4" w:space="0" w:color="auto"/>
              <w:right w:val="single" w:sz="4" w:space="0" w:color="auto"/>
            </w:tcBorders>
            <w:shd w:val="clear" w:color="auto" w:fill="auto"/>
            <w:vAlign w:val="center"/>
            <w:hideMark/>
          </w:tcPr>
          <w:p w14:paraId="7207C4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F0611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68.31, 68.41, 68.51</w:t>
            </w:r>
          </w:p>
        </w:tc>
        <w:tc>
          <w:tcPr>
            <w:tcW w:w="990" w:type="dxa"/>
            <w:tcBorders>
              <w:top w:val="nil"/>
              <w:left w:val="nil"/>
              <w:bottom w:val="single" w:sz="4" w:space="0" w:color="auto"/>
              <w:right w:val="single" w:sz="4" w:space="0" w:color="auto"/>
            </w:tcBorders>
            <w:shd w:val="clear" w:color="auto" w:fill="auto"/>
            <w:vAlign w:val="center"/>
            <w:hideMark/>
          </w:tcPr>
          <w:p w14:paraId="16D1F92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3.028</w:t>
            </w:r>
          </w:p>
        </w:tc>
        <w:tc>
          <w:tcPr>
            <w:tcW w:w="1065" w:type="dxa"/>
            <w:tcBorders>
              <w:top w:val="nil"/>
              <w:left w:val="nil"/>
              <w:bottom w:val="single" w:sz="4" w:space="0" w:color="auto"/>
              <w:right w:val="single" w:sz="4" w:space="0" w:color="auto"/>
            </w:tcBorders>
            <w:shd w:val="clear" w:color="auto" w:fill="auto"/>
            <w:vAlign w:val="center"/>
            <w:hideMark/>
          </w:tcPr>
          <w:p w14:paraId="105052FE" w14:textId="2904B10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2,340,900</w:t>
            </w:r>
          </w:p>
        </w:tc>
        <w:tc>
          <w:tcPr>
            <w:tcW w:w="1095" w:type="dxa"/>
            <w:tcBorders>
              <w:top w:val="nil"/>
              <w:left w:val="nil"/>
              <w:bottom w:val="single" w:sz="4" w:space="0" w:color="auto"/>
              <w:right w:val="single" w:sz="4" w:space="0" w:color="auto"/>
            </w:tcBorders>
            <w:shd w:val="clear" w:color="auto" w:fill="auto"/>
            <w:vAlign w:val="center"/>
            <w:hideMark/>
          </w:tcPr>
          <w:p w14:paraId="748C9D7B" w14:textId="39B387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413,100</w:t>
            </w:r>
          </w:p>
        </w:tc>
        <w:tc>
          <w:tcPr>
            <w:tcW w:w="1085" w:type="dxa"/>
            <w:tcBorders>
              <w:top w:val="nil"/>
              <w:left w:val="nil"/>
              <w:bottom w:val="single" w:sz="4" w:space="0" w:color="auto"/>
              <w:right w:val="single" w:sz="4" w:space="0" w:color="auto"/>
            </w:tcBorders>
            <w:shd w:val="clear" w:color="auto" w:fill="auto"/>
            <w:vAlign w:val="center"/>
            <w:hideMark/>
          </w:tcPr>
          <w:p w14:paraId="51827543" w14:textId="41720D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2,754,000</w:t>
            </w:r>
          </w:p>
        </w:tc>
      </w:tr>
      <w:tr w:rsidR="008E3AA5" w:rsidRPr="00F3713C" w14:paraId="15E454E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83CA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319</w:t>
            </w:r>
          </w:p>
        </w:tc>
        <w:tc>
          <w:tcPr>
            <w:tcW w:w="1213" w:type="dxa"/>
            <w:tcBorders>
              <w:top w:val="nil"/>
              <w:left w:val="nil"/>
              <w:bottom w:val="single" w:sz="4" w:space="0" w:color="auto"/>
              <w:right w:val="single" w:sz="4" w:space="0" w:color="auto"/>
            </w:tcBorders>
            <w:shd w:val="clear" w:color="auto" w:fill="auto"/>
            <w:vAlign w:val="center"/>
            <w:hideMark/>
          </w:tcPr>
          <w:p w14:paraId="5C0CF3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7F7122E" w14:textId="7EE48A5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130072</w:t>
            </w:r>
          </w:p>
        </w:tc>
        <w:tc>
          <w:tcPr>
            <w:tcW w:w="1980" w:type="dxa"/>
            <w:tcBorders>
              <w:top w:val="nil"/>
              <w:left w:val="nil"/>
              <w:bottom w:val="single" w:sz="4" w:space="0" w:color="auto"/>
              <w:right w:val="single" w:sz="4" w:space="0" w:color="auto"/>
            </w:tcBorders>
            <w:shd w:val="clear" w:color="auto" w:fill="auto"/>
            <w:vAlign w:val="center"/>
            <w:hideMark/>
          </w:tcPr>
          <w:p w14:paraId="5C8160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Үтрээ ба оодойн бусад үрэвсэлт өвчин</w:t>
            </w:r>
          </w:p>
        </w:tc>
        <w:tc>
          <w:tcPr>
            <w:tcW w:w="2610" w:type="dxa"/>
            <w:tcBorders>
              <w:top w:val="nil"/>
              <w:left w:val="nil"/>
              <w:bottom w:val="single" w:sz="4" w:space="0" w:color="auto"/>
              <w:right w:val="single" w:sz="4" w:space="0" w:color="auto"/>
            </w:tcBorders>
            <w:shd w:val="clear" w:color="auto" w:fill="auto"/>
            <w:vAlign w:val="center"/>
            <w:hideMark/>
          </w:tcPr>
          <w:p w14:paraId="6A5851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N75, N76</w:t>
            </w:r>
          </w:p>
        </w:tc>
        <w:tc>
          <w:tcPr>
            <w:tcW w:w="1448" w:type="dxa"/>
            <w:tcBorders>
              <w:top w:val="nil"/>
              <w:left w:val="nil"/>
              <w:bottom w:val="single" w:sz="4" w:space="0" w:color="auto"/>
              <w:right w:val="single" w:sz="4" w:space="0" w:color="auto"/>
            </w:tcBorders>
            <w:shd w:val="clear" w:color="auto" w:fill="auto"/>
            <w:vAlign w:val="center"/>
            <w:hideMark/>
          </w:tcPr>
          <w:p w14:paraId="594ABB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3181E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71.2</w:t>
            </w:r>
          </w:p>
        </w:tc>
        <w:tc>
          <w:tcPr>
            <w:tcW w:w="990" w:type="dxa"/>
            <w:tcBorders>
              <w:top w:val="nil"/>
              <w:left w:val="nil"/>
              <w:bottom w:val="single" w:sz="4" w:space="0" w:color="auto"/>
              <w:right w:val="single" w:sz="4" w:space="0" w:color="auto"/>
            </w:tcBorders>
            <w:shd w:val="clear" w:color="auto" w:fill="auto"/>
            <w:vAlign w:val="center"/>
            <w:hideMark/>
          </w:tcPr>
          <w:p w14:paraId="6F5BF4C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0.562</w:t>
            </w:r>
          </w:p>
        </w:tc>
        <w:tc>
          <w:tcPr>
            <w:tcW w:w="1065" w:type="dxa"/>
            <w:tcBorders>
              <w:top w:val="nil"/>
              <w:left w:val="nil"/>
              <w:bottom w:val="single" w:sz="4" w:space="0" w:color="auto"/>
              <w:right w:val="single" w:sz="4" w:space="0" w:color="auto"/>
            </w:tcBorders>
            <w:shd w:val="clear" w:color="auto" w:fill="auto"/>
            <w:vAlign w:val="center"/>
            <w:hideMark/>
          </w:tcPr>
          <w:p w14:paraId="35CA84E2" w14:textId="35B656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434,350</w:t>
            </w:r>
          </w:p>
        </w:tc>
        <w:tc>
          <w:tcPr>
            <w:tcW w:w="1095" w:type="dxa"/>
            <w:tcBorders>
              <w:top w:val="nil"/>
              <w:left w:val="nil"/>
              <w:bottom w:val="single" w:sz="4" w:space="0" w:color="auto"/>
              <w:right w:val="single" w:sz="4" w:space="0" w:color="auto"/>
            </w:tcBorders>
            <w:shd w:val="clear" w:color="auto" w:fill="auto"/>
            <w:vAlign w:val="center"/>
            <w:hideMark/>
          </w:tcPr>
          <w:p w14:paraId="35589F0E" w14:textId="030D37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76,650</w:t>
            </w:r>
          </w:p>
        </w:tc>
        <w:tc>
          <w:tcPr>
            <w:tcW w:w="1085" w:type="dxa"/>
            <w:tcBorders>
              <w:top w:val="nil"/>
              <w:left w:val="nil"/>
              <w:bottom w:val="single" w:sz="4" w:space="0" w:color="auto"/>
              <w:right w:val="single" w:sz="4" w:space="0" w:color="auto"/>
            </w:tcBorders>
            <w:shd w:val="clear" w:color="auto" w:fill="auto"/>
            <w:vAlign w:val="center"/>
            <w:hideMark/>
          </w:tcPr>
          <w:p w14:paraId="23DAA478" w14:textId="5D7F83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511,000</w:t>
            </w:r>
          </w:p>
        </w:tc>
      </w:tr>
      <w:tr w:rsidR="008E3AA5" w:rsidRPr="00F3713C" w14:paraId="5B964A8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99FC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w:t>
            </w:r>
          </w:p>
        </w:tc>
        <w:tc>
          <w:tcPr>
            <w:tcW w:w="1213" w:type="dxa"/>
            <w:tcBorders>
              <w:top w:val="nil"/>
              <w:left w:val="nil"/>
              <w:bottom w:val="single" w:sz="4" w:space="0" w:color="auto"/>
              <w:right w:val="single" w:sz="4" w:space="0" w:color="auto"/>
            </w:tcBorders>
            <w:shd w:val="clear" w:color="auto" w:fill="auto"/>
            <w:vAlign w:val="center"/>
            <w:hideMark/>
          </w:tcPr>
          <w:p w14:paraId="7575F1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D12B49" w14:textId="053A73C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130082</w:t>
            </w:r>
          </w:p>
        </w:tc>
        <w:tc>
          <w:tcPr>
            <w:tcW w:w="1980" w:type="dxa"/>
            <w:tcBorders>
              <w:top w:val="nil"/>
              <w:left w:val="nil"/>
              <w:bottom w:val="single" w:sz="4" w:space="0" w:color="auto"/>
              <w:right w:val="single" w:sz="4" w:space="0" w:color="auto"/>
            </w:tcBorders>
            <w:shd w:val="clear" w:color="auto" w:fill="auto"/>
            <w:vAlign w:val="center"/>
            <w:hideMark/>
          </w:tcPr>
          <w:p w14:paraId="1B76682A" w14:textId="727E0C34" w:rsidR="00F3713C" w:rsidRPr="00F3713C" w:rsidRDefault="00F3713C" w:rsidP="00881659">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 бэлэг эрхтний үрэвсэлт бус өвчнүүд</w:t>
            </w:r>
          </w:p>
        </w:tc>
        <w:tc>
          <w:tcPr>
            <w:tcW w:w="2610" w:type="dxa"/>
            <w:tcBorders>
              <w:top w:val="nil"/>
              <w:left w:val="nil"/>
              <w:bottom w:val="single" w:sz="4" w:space="0" w:color="auto"/>
              <w:right w:val="single" w:sz="4" w:space="0" w:color="auto"/>
            </w:tcBorders>
            <w:shd w:val="clear" w:color="auto" w:fill="auto"/>
            <w:vAlign w:val="center"/>
            <w:hideMark/>
          </w:tcPr>
          <w:p w14:paraId="2886C2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N80, N81, N83, N84, N85, N86, N87, N91, N92, N93, N94, N95, N97, Q51, Q52</w:t>
            </w:r>
          </w:p>
        </w:tc>
        <w:tc>
          <w:tcPr>
            <w:tcW w:w="1448" w:type="dxa"/>
            <w:tcBorders>
              <w:top w:val="nil"/>
              <w:left w:val="nil"/>
              <w:bottom w:val="single" w:sz="4" w:space="0" w:color="auto"/>
              <w:right w:val="single" w:sz="4" w:space="0" w:color="auto"/>
            </w:tcBorders>
            <w:shd w:val="clear" w:color="auto" w:fill="auto"/>
            <w:vAlign w:val="center"/>
            <w:hideMark/>
          </w:tcPr>
          <w:p w14:paraId="54D393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3DC27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65.2, 65.51, 65.52, 65.61, 65.62, 66.2, 66.6, 67.2, 68.39, 68.49, 68.59, 70.1, 70.3, 70.5</w:t>
            </w:r>
          </w:p>
        </w:tc>
        <w:tc>
          <w:tcPr>
            <w:tcW w:w="990" w:type="dxa"/>
            <w:tcBorders>
              <w:top w:val="nil"/>
              <w:left w:val="nil"/>
              <w:bottom w:val="single" w:sz="4" w:space="0" w:color="auto"/>
              <w:right w:val="single" w:sz="4" w:space="0" w:color="auto"/>
            </w:tcBorders>
            <w:shd w:val="clear" w:color="auto" w:fill="auto"/>
            <w:vAlign w:val="center"/>
            <w:hideMark/>
          </w:tcPr>
          <w:p w14:paraId="3FD6E0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1.267</w:t>
            </w:r>
          </w:p>
        </w:tc>
        <w:tc>
          <w:tcPr>
            <w:tcW w:w="1065" w:type="dxa"/>
            <w:tcBorders>
              <w:top w:val="nil"/>
              <w:left w:val="nil"/>
              <w:bottom w:val="single" w:sz="4" w:space="0" w:color="auto"/>
              <w:right w:val="single" w:sz="4" w:space="0" w:color="auto"/>
            </w:tcBorders>
            <w:shd w:val="clear" w:color="auto" w:fill="auto"/>
            <w:vAlign w:val="center"/>
            <w:hideMark/>
          </w:tcPr>
          <w:p w14:paraId="317EE0AD" w14:textId="08CA43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979,200</w:t>
            </w:r>
          </w:p>
        </w:tc>
        <w:tc>
          <w:tcPr>
            <w:tcW w:w="1095" w:type="dxa"/>
            <w:tcBorders>
              <w:top w:val="nil"/>
              <w:left w:val="nil"/>
              <w:bottom w:val="single" w:sz="4" w:space="0" w:color="auto"/>
              <w:right w:val="single" w:sz="4" w:space="0" w:color="auto"/>
            </w:tcBorders>
            <w:shd w:val="clear" w:color="auto" w:fill="auto"/>
            <w:vAlign w:val="center"/>
            <w:hideMark/>
          </w:tcPr>
          <w:p w14:paraId="6B7E0FC2" w14:textId="0C3CD1D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172,800</w:t>
            </w:r>
          </w:p>
        </w:tc>
        <w:tc>
          <w:tcPr>
            <w:tcW w:w="1085" w:type="dxa"/>
            <w:tcBorders>
              <w:top w:val="nil"/>
              <w:left w:val="nil"/>
              <w:bottom w:val="single" w:sz="4" w:space="0" w:color="auto"/>
              <w:right w:val="single" w:sz="4" w:space="0" w:color="auto"/>
            </w:tcBorders>
            <w:shd w:val="clear" w:color="auto" w:fill="auto"/>
            <w:vAlign w:val="center"/>
            <w:hideMark/>
          </w:tcPr>
          <w:p w14:paraId="5E2F672E" w14:textId="1075E2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1,152,000</w:t>
            </w:r>
          </w:p>
        </w:tc>
      </w:tr>
      <w:tr w:rsidR="008E3AA5" w:rsidRPr="00F3713C" w14:paraId="22DD7A0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B59EF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321</w:t>
            </w:r>
          </w:p>
        </w:tc>
        <w:tc>
          <w:tcPr>
            <w:tcW w:w="1213" w:type="dxa"/>
            <w:tcBorders>
              <w:top w:val="nil"/>
              <w:left w:val="nil"/>
              <w:bottom w:val="single" w:sz="4" w:space="0" w:color="auto"/>
              <w:right w:val="single" w:sz="4" w:space="0" w:color="auto"/>
            </w:tcBorders>
            <w:shd w:val="clear" w:color="auto" w:fill="auto"/>
            <w:vAlign w:val="center"/>
            <w:hideMark/>
          </w:tcPr>
          <w:p w14:paraId="65A145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6F30C91" w14:textId="6641737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130083</w:t>
            </w:r>
          </w:p>
        </w:tc>
        <w:tc>
          <w:tcPr>
            <w:tcW w:w="1980" w:type="dxa"/>
            <w:tcBorders>
              <w:top w:val="nil"/>
              <w:left w:val="nil"/>
              <w:bottom w:val="single" w:sz="4" w:space="0" w:color="auto"/>
              <w:right w:val="single" w:sz="4" w:space="0" w:color="auto"/>
            </w:tcBorders>
            <w:shd w:val="clear" w:color="auto" w:fill="auto"/>
            <w:vAlign w:val="center"/>
            <w:hideMark/>
          </w:tcPr>
          <w:p w14:paraId="6536202B" w14:textId="2D92C436"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Эм бэлэг эрхт</w:t>
            </w:r>
            <w:r w:rsidR="00F3713C" w:rsidRPr="00F3713C">
              <w:rPr>
                <w:rFonts w:ascii="Arial" w:eastAsia="Times New Roman" w:hAnsi="Arial" w:cs="Arial"/>
                <w:sz w:val="14"/>
                <w:szCs w:val="14"/>
                <w:lang w:val="mn-MN"/>
              </w:rPr>
              <w:t>ний үрэвсэлт бус өвчнүүд</w:t>
            </w:r>
          </w:p>
        </w:tc>
        <w:tc>
          <w:tcPr>
            <w:tcW w:w="2610" w:type="dxa"/>
            <w:tcBorders>
              <w:top w:val="nil"/>
              <w:left w:val="nil"/>
              <w:bottom w:val="single" w:sz="4" w:space="0" w:color="auto"/>
              <w:right w:val="single" w:sz="4" w:space="0" w:color="auto"/>
            </w:tcBorders>
            <w:shd w:val="clear" w:color="auto" w:fill="auto"/>
            <w:vAlign w:val="center"/>
            <w:hideMark/>
          </w:tcPr>
          <w:p w14:paraId="687CF7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N80, N81, N83, N84, N85, N86, N87, N91, N92, N93, N94, N95, N97, Q51, Q52</w:t>
            </w:r>
          </w:p>
        </w:tc>
        <w:tc>
          <w:tcPr>
            <w:tcW w:w="1448" w:type="dxa"/>
            <w:tcBorders>
              <w:top w:val="nil"/>
              <w:left w:val="nil"/>
              <w:bottom w:val="single" w:sz="4" w:space="0" w:color="auto"/>
              <w:right w:val="single" w:sz="4" w:space="0" w:color="auto"/>
            </w:tcBorders>
            <w:shd w:val="clear" w:color="auto" w:fill="auto"/>
            <w:vAlign w:val="center"/>
            <w:hideMark/>
          </w:tcPr>
          <w:p w14:paraId="1D2DCA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0CBB9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65.39, 65.49, 65.8, 66.1, 66.8, 66.9, 67.3, 68.1, 68.2, 69.0, 69.59, 70.7, 71</w:t>
            </w:r>
          </w:p>
        </w:tc>
        <w:tc>
          <w:tcPr>
            <w:tcW w:w="990" w:type="dxa"/>
            <w:tcBorders>
              <w:top w:val="nil"/>
              <w:left w:val="nil"/>
              <w:bottom w:val="single" w:sz="4" w:space="0" w:color="auto"/>
              <w:right w:val="single" w:sz="4" w:space="0" w:color="auto"/>
            </w:tcBorders>
            <w:shd w:val="clear" w:color="auto" w:fill="auto"/>
            <w:vAlign w:val="center"/>
            <w:hideMark/>
          </w:tcPr>
          <w:p w14:paraId="2286255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1.001</w:t>
            </w:r>
          </w:p>
        </w:tc>
        <w:tc>
          <w:tcPr>
            <w:tcW w:w="1065" w:type="dxa"/>
            <w:tcBorders>
              <w:top w:val="nil"/>
              <w:left w:val="nil"/>
              <w:bottom w:val="single" w:sz="4" w:space="0" w:color="auto"/>
              <w:right w:val="single" w:sz="4" w:space="0" w:color="auto"/>
            </w:tcBorders>
            <w:shd w:val="clear" w:color="auto" w:fill="auto"/>
            <w:vAlign w:val="center"/>
            <w:hideMark/>
          </w:tcPr>
          <w:p w14:paraId="0F539F14" w14:textId="550FE45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773,500</w:t>
            </w:r>
          </w:p>
        </w:tc>
        <w:tc>
          <w:tcPr>
            <w:tcW w:w="1095" w:type="dxa"/>
            <w:tcBorders>
              <w:top w:val="nil"/>
              <w:left w:val="nil"/>
              <w:bottom w:val="single" w:sz="4" w:space="0" w:color="auto"/>
              <w:right w:val="single" w:sz="4" w:space="0" w:color="auto"/>
            </w:tcBorders>
            <w:shd w:val="clear" w:color="auto" w:fill="auto"/>
            <w:vAlign w:val="center"/>
            <w:hideMark/>
          </w:tcPr>
          <w:p w14:paraId="160A75C8" w14:textId="741B04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136,500</w:t>
            </w:r>
          </w:p>
        </w:tc>
        <w:tc>
          <w:tcPr>
            <w:tcW w:w="1085" w:type="dxa"/>
            <w:tcBorders>
              <w:top w:val="nil"/>
              <w:left w:val="nil"/>
              <w:bottom w:val="single" w:sz="4" w:space="0" w:color="auto"/>
              <w:right w:val="single" w:sz="4" w:space="0" w:color="auto"/>
            </w:tcBorders>
            <w:shd w:val="clear" w:color="auto" w:fill="auto"/>
            <w:vAlign w:val="center"/>
            <w:hideMark/>
          </w:tcPr>
          <w:p w14:paraId="2A553BA2" w14:textId="03AC72E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910,000</w:t>
            </w:r>
          </w:p>
        </w:tc>
      </w:tr>
      <w:tr w:rsidR="008E3AA5" w:rsidRPr="00F3713C" w14:paraId="698A107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9E20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322</w:t>
            </w:r>
          </w:p>
        </w:tc>
        <w:tc>
          <w:tcPr>
            <w:tcW w:w="1213" w:type="dxa"/>
            <w:tcBorders>
              <w:top w:val="nil"/>
              <w:left w:val="nil"/>
              <w:bottom w:val="single" w:sz="4" w:space="0" w:color="auto"/>
              <w:right w:val="single" w:sz="4" w:space="0" w:color="auto"/>
            </w:tcBorders>
            <w:shd w:val="clear" w:color="auto" w:fill="auto"/>
            <w:vAlign w:val="center"/>
            <w:hideMark/>
          </w:tcPr>
          <w:p w14:paraId="3E4E4C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D99F5B" w14:textId="3A87181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1300841</w:t>
            </w:r>
          </w:p>
        </w:tc>
        <w:tc>
          <w:tcPr>
            <w:tcW w:w="1980" w:type="dxa"/>
            <w:tcBorders>
              <w:top w:val="nil"/>
              <w:left w:val="nil"/>
              <w:bottom w:val="single" w:sz="4" w:space="0" w:color="auto"/>
              <w:right w:val="single" w:sz="4" w:space="0" w:color="auto"/>
            </w:tcBorders>
            <w:shd w:val="clear" w:color="auto" w:fill="auto"/>
            <w:vAlign w:val="center"/>
            <w:hideMark/>
          </w:tcPr>
          <w:p w14:paraId="23C347EB" w14:textId="6D20F1A8"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Эм бэлэг эрхт</w:t>
            </w:r>
            <w:r w:rsidR="00F3713C" w:rsidRPr="00F3713C">
              <w:rPr>
                <w:rFonts w:ascii="Arial" w:eastAsia="Times New Roman" w:hAnsi="Arial" w:cs="Arial"/>
                <w:sz w:val="14"/>
                <w:szCs w:val="14"/>
                <w:lang w:val="mn-MN"/>
              </w:rPr>
              <w:t>ний үрэвсэлт бус өвчнүүд</w:t>
            </w:r>
          </w:p>
        </w:tc>
        <w:tc>
          <w:tcPr>
            <w:tcW w:w="2610" w:type="dxa"/>
            <w:tcBorders>
              <w:top w:val="nil"/>
              <w:left w:val="nil"/>
              <w:bottom w:val="single" w:sz="4" w:space="0" w:color="auto"/>
              <w:right w:val="single" w:sz="4" w:space="0" w:color="auto"/>
            </w:tcBorders>
            <w:shd w:val="clear" w:color="auto" w:fill="auto"/>
            <w:vAlign w:val="center"/>
            <w:hideMark/>
          </w:tcPr>
          <w:p w14:paraId="15AABE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N80, N83, N97</w:t>
            </w:r>
          </w:p>
        </w:tc>
        <w:tc>
          <w:tcPr>
            <w:tcW w:w="1448" w:type="dxa"/>
            <w:tcBorders>
              <w:top w:val="nil"/>
              <w:left w:val="nil"/>
              <w:bottom w:val="single" w:sz="4" w:space="0" w:color="auto"/>
              <w:right w:val="single" w:sz="4" w:space="0" w:color="auto"/>
            </w:tcBorders>
            <w:shd w:val="clear" w:color="auto" w:fill="auto"/>
            <w:vAlign w:val="center"/>
            <w:hideMark/>
          </w:tcPr>
          <w:p w14:paraId="5256C8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60B0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65.31, 65.41</w:t>
            </w:r>
          </w:p>
        </w:tc>
        <w:tc>
          <w:tcPr>
            <w:tcW w:w="990" w:type="dxa"/>
            <w:tcBorders>
              <w:top w:val="nil"/>
              <w:left w:val="nil"/>
              <w:bottom w:val="single" w:sz="4" w:space="0" w:color="auto"/>
              <w:right w:val="single" w:sz="4" w:space="0" w:color="auto"/>
            </w:tcBorders>
            <w:shd w:val="clear" w:color="auto" w:fill="auto"/>
            <w:vAlign w:val="center"/>
            <w:hideMark/>
          </w:tcPr>
          <w:p w14:paraId="266B07F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2.187</w:t>
            </w:r>
          </w:p>
        </w:tc>
        <w:tc>
          <w:tcPr>
            <w:tcW w:w="1065" w:type="dxa"/>
            <w:tcBorders>
              <w:top w:val="nil"/>
              <w:left w:val="nil"/>
              <w:bottom w:val="single" w:sz="4" w:space="0" w:color="auto"/>
              <w:right w:val="single" w:sz="4" w:space="0" w:color="auto"/>
            </w:tcBorders>
            <w:shd w:val="clear" w:color="auto" w:fill="auto"/>
            <w:vAlign w:val="center"/>
            <w:hideMark/>
          </w:tcPr>
          <w:p w14:paraId="731CFBEC" w14:textId="595597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1,690,650</w:t>
            </w:r>
          </w:p>
        </w:tc>
        <w:tc>
          <w:tcPr>
            <w:tcW w:w="1095" w:type="dxa"/>
            <w:tcBorders>
              <w:top w:val="nil"/>
              <w:left w:val="nil"/>
              <w:bottom w:val="single" w:sz="4" w:space="0" w:color="auto"/>
              <w:right w:val="single" w:sz="4" w:space="0" w:color="auto"/>
            </w:tcBorders>
            <w:shd w:val="clear" w:color="auto" w:fill="auto"/>
            <w:vAlign w:val="center"/>
            <w:hideMark/>
          </w:tcPr>
          <w:p w14:paraId="39F9763C" w14:textId="346B4D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298,350</w:t>
            </w:r>
          </w:p>
        </w:tc>
        <w:tc>
          <w:tcPr>
            <w:tcW w:w="1085" w:type="dxa"/>
            <w:tcBorders>
              <w:top w:val="nil"/>
              <w:left w:val="nil"/>
              <w:bottom w:val="single" w:sz="4" w:space="0" w:color="auto"/>
              <w:right w:val="single" w:sz="4" w:space="0" w:color="auto"/>
            </w:tcBorders>
            <w:shd w:val="clear" w:color="auto" w:fill="auto"/>
            <w:vAlign w:val="center"/>
            <w:hideMark/>
          </w:tcPr>
          <w:p w14:paraId="3239AC0C" w14:textId="764497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1,989,000</w:t>
            </w:r>
          </w:p>
        </w:tc>
      </w:tr>
      <w:tr w:rsidR="008E3AA5" w:rsidRPr="00F3713C" w14:paraId="42C29EC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A58ED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323</w:t>
            </w:r>
          </w:p>
        </w:tc>
        <w:tc>
          <w:tcPr>
            <w:tcW w:w="1213" w:type="dxa"/>
            <w:tcBorders>
              <w:top w:val="nil"/>
              <w:left w:val="nil"/>
              <w:bottom w:val="single" w:sz="4" w:space="0" w:color="auto"/>
              <w:right w:val="single" w:sz="4" w:space="0" w:color="auto"/>
            </w:tcBorders>
            <w:shd w:val="clear" w:color="auto" w:fill="auto"/>
            <w:vAlign w:val="center"/>
            <w:hideMark/>
          </w:tcPr>
          <w:p w14:paraId="1A6605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6FA7E8A" w14:textId="7F9AE49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1300842</w:t>
            </w:r>
          </w:p>
        </w:tc>
        <w:tc>
          <w:tcPr>
            <w:tcW w:w="1980" w:type="dxa"/>
            <w:tcBorders>
              <w:top w:val="nil"/>
              <w:left w:val="nil"/>
              <w:bottom w:val="single" w:sz="4" w:space="0" w:color="auto"/>
              <w:right w:val="single" w:sz="4" w:space="0" w:color="auto"/>
            </w:tcBorders>
            <w:shd w:val="clear" w:color="auto" w:fill="auto"/>
            <w:vAlign w:val="center"/>
            <w:hideMark/>
          </w:tcPr>
          <w:p w14:paraId="62D55CE1" w14:textId="700DDCC1" w:rsidR="00F3713C" w:rsidRPr="00F3713C" w:rsidRDefault="0088165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Эм бэлэг эрхт</w:t>
            </w:r>
            <w:r w:rsidR="00F3713C" w:rsidRPr="00F3713C">
              <w:rPr>
                <w:rFonts w:ascii="Arial" w:eastAsia="Times New Roman" w:hAnsi="Arial" w:cs="Arial"/>
                <w:sz w:val="14"/>
                <w:szCs w:val="14"/>
                <w:lang w:val="mn-MN"/>
              </w:rPr>
              <w:t>ний үрэвсэлт бус өвчнүүд</w:t>
            </w:r>
          </w:p>
        </w:tc>
        <w:tc>
          <w:tcPr>
            <w:tcW w:w="2610" w:type="dxa"/>
            <w:tcBorders>
              <w:top w:val="nil"/>
              <w:left w:val="nil"/>
              <w:bottom w:val="single" w:sz="4" w:space="0" w:color="auto"/>
              <w:right w:val="single" w:sz="4" w:space="0" w:color="auto"/>
            </w:tcBorders>
            <w:shd w:val="clear" w:color="auto" w:fill="auto"/>
            <w:vAlign w:val="center"/>
            <w:hideMark/>
          </w:tcPr>
          <w:p w14:paraId="2E5921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N80, N83, N97</w:t>
            </w:r>
          </w:p>
        </w:tc>
        <w:tc>
          <w:tcPr>
            <w:tcW w:w="1448" w:type="dxa"/>
            <w:tcBorders>
              <w:top w:val="nil"/>
              <w:left w:val="nil"/>
              <w:bottom w:val="single" w:sz="4" w:space="0" w:color="auto"/>
              <w:right w:val="single" w:sz="4" w:space="0" w:color="auto"/>
            </w:tcBorders>
            <w:shd w:val="clear" w:color="auto" w:fill="auto"/>
            <w:vAlign w:val="center"/>
            <w:hideMark/>
          </w:tcPr>
          <w:p w14:paraId="2C62EA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CFA1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65.53, 65.54, 65.63, 65.64, 68.31, 68.41, 68.51</w:t>
            </w:r>
          </w:p>
        </w:tc>
        <w:tc>
          <w:tcPr>
            <w:tcW w:w="990" w:type="dxa"/>
            <w:tcBorders>
              <w:top w:val="nil"/>
              <w:left w:val="nil"/>
              <w:bottom w:val="single" w:sz="4" w:space="0" w:color="auto"/>
              <w:right w:val="single" w:sz="4" w:space="0" w:color="auto"/>
            </w:tcBorders>
            <w:shd w:val="clear" w:color="auto" w:fill="auto"/>
            <w:vAlign w:val="center"/>
            <w:hideMark/>
          </w:tcPr>
          <w:p w14:paraId="5D7F906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3.028</w:t>
            </w:r>
          </w:p>
        </w:tc>
        <w:tc>
          <w:tcPr>
            <w:tcW w:w="1065" w:type="dxa"/>
            <w:tcBorders>
              <w:top w:val="nil"/>
              <w:left w:val="nil"/>
              <w:bottom w:val="single" w:sz="4" w:space="0" w:color="auto"/>
              <w:right w:val="single" w:sz="4" w:space="0" w:color="auto"/>
            </w:tcBorders>
            <w:shd w:val="clear" w:color="auto" w:fill="auto"/>
            <w:vAlign w:val="center"/>
            <w:hideMark/>
          </w:tcPr>
          <w:p w14:paraId="01D402E9" w14:textId="53315F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2,340,900</w:t>
            </w:r>
          </w:p>
        </w:tc>
        <w:tc>
          <w:tcPr>
            <w:tcW w:w="1095" w:type="dxa"/>
            <w:tcBorders>
              <w:top w:val="nil"/>
              <w:left w:val="nil"/>
              <w:bottom w:val="single" w:sz="4" w:space="0" w:color="auto"/>
              <w:right w:val="single" w:sz="4" w:space="0" w:color="auto"/>
            </w:tcBorders>
            <w:shd w:val="clear" w:color="auto" w:fill="auto"/>
            <w:vAlign w:val="center"/>
            <w:hideMark/>
          </w:tcPr>
          <w:p w14:paraId="3D80544D" w14:textId="750EF7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413,100</w:t>
            </w:r>
          </w:p>
        </w:tc>
        <w:tc>
          <w:tcPr>
            <w:tcW w:w="1085" w:type="dxa"/>
            <w:tcBorders>
              <w:top w:val="nil"/>
              <w:left w:val="nil"/>
              <w:bottom w:val="single" w:sz="4" w:space="0" w:color="auto"/>
              <w:right w:val="single" w:sz="4" w:space="0" w:color="auto"/>
            </w:tcBorders>
            <w:shd w:val="clear" w:color="auto" w:fill="auto"/>
            <w:vAlign w:val="center"/>
            <w:hideMark/>
          </w:tcPr>
          <w:p w14:paraId="7F2ED587" w14:textId="1EE307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2,754,000</w:t>
            </w:r>
          </w:p>
        </w:tc>
      </w:tr>
      <w:tr w:rsidR="008E3AA5" w:rsidRPr="00F3713C" w14:paraId="29282A5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52AA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324</w:t>
            </w:r>
          </w:p>
        </w:tc>
        <w:tc>
          <w:tcPr>
            <w:tcW w:w="1213" w:type="dxa"/>
            <w:tcBorders>
              <w:top w:val="nil"/>
              <w:left w:val="nil"/>
              <w:bottom w:val="single" w:sz="4" w:space="0" w:color="auto"/>
              <w:right w:val="single" w:sz="4" w:space="0" w:color="auto"/>
            </w:tcBorders>
            <w:shd w:val="clear" w:color="auto" w:fill="auto"/>
            <w:vAlign w:val="center"/>
            <w:hideMark/>
          </w:tcPr>
          <w:p w14:paraId="6159AD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61919D" w14:textId="36EADFD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130841</w:t>
            </w:r>
          </w:p>
        </w:tc>
        <w:tc>
          <w:tcPr>
            <w:tcW w:w="1980" w:type="dxa"/>
            <w:tcBorders>
              <w:top w:val="nil"/>
              <w:left w:val="nil"/>
              <w:bottom w:val="single" w:sz="4" w:space="0" w:color="auto"/>
              <w:right w:val="single" w:sz="4" w:space="0" w:color="auto"/>
            </w:tcBorders>
            <w:shd w:val="clear" w:color="auto" w:fill="auto"/>
            <w:vAlign w:val="center"/>
            <w:hideMark/>
          </w:tcPr>
          <w:p w14:paraId="621C21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 өндгөвчний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C4C99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D25, D26, D27</w:t>
            </w:r>
          </w:p>
        </w:tc>
        <w:tc>
          <w:tcPr>
            <w:tcW w:w="1448" w:type="dxa"/>
            <w:tcBorders>
              <w:top w:val="nil"/>
              <w:left w:val="nil"/>
              <w:bottom w:val="single" w:sz="4" w:space="0" w:color="auto"/>
              <w:right w:val="single" w:sz="4" w:space="0" w:color="auto"/>
            </w:tcBorders>
            <w:shd w:val="clear" w:color="auto" w:fill="auto"/>
            <w:vAlign w:val="center"/>
            <w:hideMark/>
          </w:tcPr>
          <w:p w14:paraId="51AA42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BC8271E" w14:textId="6B9A550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89162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0.628</w:t>
            </w:r>
          </w:p>
        </w:tc>
        <w:tc>
          <w:tcPr>
            <w:tcW w:w="1065" w:type="dxa"/>
            <w:tcBorders>
              <w:top w:val="nil"/>
              <w:left w:val="nil"/>
              <w:bottom w:val="single" w:sz="4" w:space="0" w:color="auto"/>
              <w:right w:val="single" w:sz="4" w:space="0" w:color="auto"/>
            </w:tcBorders>
            <w:shd w:val="clear" w:color="auto" w:fill="auto"/>
            <w:vAlign w:val="center"/>
            <w:hideMark/>
          </w:tcPr>
          <w:p w14:paraId="1C6D1567" w14:textId="3AFF51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485,350</w:t>
            </w:r>
          </w:p>
        </w:tc>
        <w:tc>
          <w:tcPr>
            <w:tcW w:w="1095" w:type="dxa"/>
            <w:tcBorders>
              <w:top w:val="nil"/>
              <w:left w:val="nil"/>
              <w:bottom w:val="single" w:sz="4" w:space="0" w:color="auto"/>
              <w:right w:val="single" w:sz="4" w:space="0" w:color="auto"/>
            </w:tcBorders>
            <w:shd w:val="clear" w:color="auto" w:fill="auto"/>
            <w:vAlign w:val="center"/>
            <w:hideMark/>
          </w:tcPr>
          <w:p w14:paraId="1FDACC5D" w14:textId="50427C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85,650</w:t>
            </w:r>
          </w:p>
        </w:tc>
        <w:tc>
          <w:tcPr>
            <w:tcW w:w="1085" w:type="dxa"/>
            <w:tcBorders>
              <w:top w:val="nil"/>
              <w:left w:val="nil"/>
              <w:bottom w:val="single" w:sz="4" w:space="0" w:color="auto"/>
              <w:right w:val="single" w:sz="4" w:space="0" w:color="auto"/>
            </w:tcBorders>
            <w:shd w:val="clear" w:color="auto" w:fill="auto"/>
            <w:vAlign w:val="center"/>
            <w:hideMark/>
          </w:tcPr>
          <w:p w14:paraId="27DECB40" w14:textId="318F2F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571,000</w:t>
            </w:r>
          </w:p>
        </w:tc>
      </w:tr>
      <w:tr w:rsidR="008E3AA5" w:rsidRPr="00F3713C" w14:paraId="3F6A39D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EC5D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w:t>
            </w:r>
          </w:p>
        </w:tc>
        <w:tc>
          <w:tcPr>
            <w:tcW w:w="1213" w:type="dxa"/>
            <w:tcBorders>
              <w:top w:val="nil"/>
              <w:left w:val="nil"/>
              <w:bottom w:val="single" w:sz="4" w:space="0" w:color="auto"/>
              <w:right w:val="single" w:sz="4" w:space="0" w:color="auto"/>
            </w:tcBorders>
            <w:shd w:val="clear" w:color="auto" w:fill="auto"/>
            <w:vAlign w:val="center"/>
            <w:hideMark/>
          </w:tcPr>
          <w:p w14:paraId="7ADE70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890470" w14:textId="0E64AE2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130842</w:t>
            </w:r>
          </w:p>
        </w:tc>
        <w:tc>
          <w:tcPr>
            <w:tcW w:w="1980" w:type="dxa"/>
            <w:tcBorders>
              <w:top w:val="nil"/>
              <w:left w:val="nil"/>
              <w:bottom w:val="single" w:sz="4" w:space="0" w:color="auto"/>
              <w:right w:val="single" w:sz="4" w:space="0" w:color="auto"/>
            </w:tcBorders>
            <w:shd w:val="clear" w:color="auto" w:fill="auto"/>
            <w:vAlign w:val="center"/>
            <w:hideMark/>
          </w:tcPr>
          <w:p w14:paraId="1D7C0B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 өндгөвчний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3AC41E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D25, D26, D27</w:t>
            </w:r>
          </w:p>
        </w:tc>
        <w:tc>
          <w:tcPr>
            <w:tcW w:w="1448" w:type="dxa"/>
            <w:tcBorders>
              <w:top w:val="nil"/>
              <w:left w:val="nil"/>
              <w:bottom w:val="single" w:sz="4" w:space="0" w:color="auto"/>
              <w:right w:val="single" w:sz="4" w:space="0" w:color="auto"/>
            </w:tcBorders>
            <w:shd w:val="clear" w:color="auto" w:fill="auto"/>
            <w:vAlign w:val="center"/>
            <w:hideMark/>
          </w:tcPr>
          <w:p w14:paraId="10CE08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B2885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65.21, 65.22, 65.29, 65.39, 65.49, 68.2, 68.39, 68.49, 68.59</w:t>
            </w:r>
          </w:p>
        </w:tc>
        <w:tc>
          <w:tcPr>
            <w:tcW w:w="990" w:type="dxa"/>
            <w:tcBorders>
              <w:top w:val="nil"/>
              <w:left w:val="nil"/>
              <w:bottom w:val="single" w:sz="4" w:space="0" w:color="auto"/>
              <w:right w:val="single" w:sz="4" w:space="0" w:color="auto"/>
            </w:tcBorders>
            <w:shd w:val="clear" w:color="auto" w:fill="auto"/>
            <w:vAlign w:val="center"/>
            <w:hideMark/>
          </w:tcPr>
          <w:p w14:paraId="6C9323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1.046</w:t>
            </w:r>
          </w:p>
        </w:tc>
        <w:tc>
          <w:tcPr>
            <w:tcW w:w="1065" w:type="dxa"/>
            <w:tcBorders>
              <w:top w:val="nil"/>
              <w:left w:val="nil"/>
              <w:bottom w:val="single" w:sz="4" w:space="0" w:color="auto"/>
              <w:right w:val="single" w:sz="4" w:space="0" w:color="auto"/>
            </w:tcBorders>
            <w:shd w:val="clear" w:color="auto" w:fill="auto"/>
            <w:vAlign w:val="center"/>
            <w:hideMark/>
          </w:tcPr>
          <w:p w14:paraId="63D23A34" w14:textId="7BA905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808,350</w:t>
            </w:r>
          </w:p>
        </w:tc>
        <w:tc>
          <w:tcPr>
            <w:tcW w:w="1095" w:type="dxa"/>
            <w:tcBorders>
              <w:top w:val="nil"/>
              <w:left w:val="nil"/>
              <w:bottom w:val="single" w:sz="4" w:space="0" w:color="auto"/>
              <w:right w:val="single" w:sz="4" w:space="0" w:color="auto"/>
            </w:tcBorders>
            <w:shd w:val="clear" w:color="auto" w:fill="auto"/>
            <w:vAlign w:val="center"/>
            <w:hideMark/>
          </w:tcPr>
          <w:p w14:paraId="130FD41B" w14:textId="3BA3C0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142,650</w:t>
            </w:r>
          </w:p>
        </w:tc>
        <w:tc>
          <w:tcPr>
            <w:tcW w:w="1085" w:type="dxa"/>
            <w:tcBorders>
              <w:top w:val="nil"/>
              <w:left w:val="nil"/>
              <w:bottom w:val="single" w:sz="4" w:space="0" w:color="auto"/>
              <w:right w:val="single" w:sz="4" w:space="0" w:color="auto"/>
            </w:tcBorders>
            <w:shd w:val="clear" w:color="auto" w:fill="auto"/>
            <w:vAlign w:val="center"/>
            <w:hideMark/>
          </w:tcPr>
          <w:p w14:paraId="6148C2E8" w14:textId="051AFD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951,000</w:t>
            </w:r>
          </w:p>
        </w:tc>
      </w:tr>
      <w:tr w:rsidR="008E3AA5" w:rsidRPr="00F3713C" w14:paraId="7C1C7A6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39B4B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326</w:t>
            </w:r>
          </w:p>
        </w:tc>
        <w:tc>
          <w:tcPr>
            <w:tcW w:w="1213" w:type="dxa"/>
            <w:tcBorders>
              <w:top w:val="nil"/>
              <w:left w:val="nil"/>
              <w:bottom w:val="single" w:sz="4" w:space="0" w:color="auto"/>
              <w:right w:val="single" w:sz="4" w:space="0" w:color="auto"/>
            </w:tcBorders>
            <w:shd w:val="clear" w:color="auto" w:fill="auto"/>
            <w:vAlign w:val="center"/>
            <w:hideMark/>
          </w:tcPr>
          <w:p w14:paraId="65D783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7C9E774" w14:textId="623B599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1308441</w:t>
            </w:r>
          </w:p>
        </w:tc>
        <w:tc>
          <w:tcPr>
            <w:tcW w:w="1980" w:type="dxa"/>
            <w:tcBorders>
              <w:top w:val="nil"/>
              <w:left w:val="nil"/>
              <w:bottom w:val="single" w:sz="4" w:space="0" w:color="auto"/>
              <w:right w:val="single" w:sz="4" w:space="0" w:color="auto"/>
            </w:tcBorders>
            <w:shd w:val="clear" w:color="auto" w:fill="auto"/>
            <w:vAlign w:val="center"/>
            <w:hideMark/>
          </w:tcPr>
          <w:p w14:paraId="37C10D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 өндгөвчний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041EA9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D25, D26, D27</w:t>
            </w:r>
          </w:p>
        </w:tc>
        <w:tc>
          <w:tcPr>
            <w:tcW w:w="1448" w:type="dxa"/>
            <w:tcBorders>
              <w:top w:val="nil"/>
              <w:left w:val="nil"/>
              <w:bottom w:val="single" w:sz="4" w:space="0" w:color="auto"/>
              <w:right w:val="single" w:sz="4" w:space="0" w:color="auto"/>
            </w:tcBorders>
            <w:shd w:val="clear" w:color="auto" w:fill="auto"/>
            <w:vAlign w:val="center"/>
            <w:hideMark/>
          </w:tcPr>
          <w:p w14:paraId="275D58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323B0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65.23, 65.24, 65.25, 65.31, 65.41, 65.51, 65.52, 65.61, 65.62, 68.6</w:t>
            </w:r>
          </w:p>
        </w:tc>
        <w:tc>
          <w:tcPr>
            <w:tcW w:w="990" w:type="dxa"/>
            <w:tcBorders>
              <w:top w:val="nil"/>
              <w:left w:val="nil"/>
              <w:bottom w:val="single" w:sz="4" w:space="0" w:color="auto"/>
              <w:right w:val="single" w:sz="4" w:space="0" w:color="auto"/>
            </w:tcBorders>
            <w:shd w:val="clear" w:color="auto" w:fill="auto"/>
            <w:vAlign w:val="center"/>
            <w:hideMark/>
          </w:tcPr>
          <w:p w14:paraId="4B3108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2.383</w:t>
            </w:r>
          </w:p>
        </w:tc>
        <w:tc>
          <w:tcPr>
            <w:tcW w:w="1065" w:type="dxa"/>
            <w:tcBorders>
              <w:top w:val="nil"/>
              <w:left w:val="nil"/>
              <w:bottom w:val="single" w:sz="4" w:space="0" w:color="auto"/>
              <w:right w:val="single" w:sz="4" w:space="0" w:color="auto"/>
            </w:tcBorders>
            <w:shd w:val="clear" w:color="auto" w:fill="auto"/>
            <w:vAlign w:val="center"/>
            <w:hideMark/>
          </w:tcPr>
          <w:p w14:paraId="3330F1C0" w14:textId="1E6FF2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1,841,950</w:t>
            </w:r>
          </w:p>
        </w:tc>
        <w:tc>
          <w:tcPr>
            <w:tcW w:w="1095" w:type="dxa"/>
            <w:tcBorders>
              <w:top w:val="nil"/>
              <w:left w:val="nil"/>
              <w:bottom w:val="single" w:sz="4" w:space="0" w:color="auto"/>
              <w:right w:val="single" w:sz="4" w:space="0" w:color="auto"/>
            </w:tcBorders>
            <w:shd w:val="clear" w:color="auto" w:fill="auto"/>
            <w:vAlign w:val="center"/>
            <w:hideMark/>
          </w:tcPr>
          <w:p w14:paraId="77B71150" w14:textId="5B3CC0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325,050</w:t>
            </w:r>
          </w:p>
        </w:tc>
        <w:tc>
          <w:tcPr>
            <w:tcW w:w="1085" w:type="dxa"/>
            <w:tcBorders>
              <w:top w:val="nil"/>
              <w:left w:val="nil"/>
              <w:bottom w:val="single" w:sz="4" w:space="0" w:color="auto"/>
              <w:right w:val="single" w:sz="4" w:space="0" w:color="auto"/>
            </w:tcBorders>
            <w:shd w:val="clear" w:color="auto" w:fill="auto"/>
            <w:vAlign w:val="center"/>
            <w:hideMark/>
          </w:tcPr>
          <w:p w14:paraId="45201D9A" w14:textId="46128F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2,167,000</w:t>
            </w:r>
          </w:p>
        </w:tc>
      </w:tr>
      <w:tr w:rsidR="008E3AA5" w:rsidRPr="00F3713C" w14:paraId="1FD3300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8FC8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327</w:t>
            </w:r>
          </w:p>
        </w:tc>
        <w:tc>
          <w:tcPr>
            <w:tcW w:w="1213" w:type="dxa"/>
            <w:tcBorders>
              <w:top w:val="nil"/>
              <w:left w:val="nil"/>
              <w:bottom w:val="single" w:sz="4" w:space="0" w:color="auto"/>
              <w:right w:val="single" w:sz="4" w:space="0" w:color="auto"/>
            </w:tcBorders>
            <w:shd w:val="clear" w:color="auto" w:fill="auto"/>
            <w:vAlign w:val="center"/>
            <w:hideMark/>
          </w:tcPr>
          <w:p w14:paraId="060B10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885F13" w14:textId="6F03C3C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1308442</w:t>
            </w:r>
          </w:p>
        </w:tc>
        <w:tc>
          <w:tcPr>
            <w:tcW w:w="1980" w:type="dxa"/>
            <w:tcBorders>
              <w:top w:val="nil"/>
              <w:left w:val="nil"/>
              <w:bottom w:val="single" w:sz="4" w:space="0" w:color="auto"/>
              <w:right w:val="single" w:sz="4" w:space="0" w:color="auto"/>
            </w:tcBorders>
            <w:shd w:val="clear" w:color="auto" w:fill="auto"/>
            <w:vAlign w:val="center"/>
            <w:hideMark/>
          </w:tcPr>
          <w:p w14:paraId="17B43D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 өндгөвчний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89B1F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D25, D26, D27</w:t>
            </w:r>
          </w:p>
        </w:tc>
        <w:tc>
          <w:tcPr>
            <w:tcW w:w="1448" w:type="dxa"/>
            <w:tcBorders>
              <w:top w:val="nil"/>
              <w:left w:val="nil"/>
              <w:bottom w:val="single" w:sz="4" w:space="0" w:color="auto"/>
              <w:right w:val="single" w:sz="4" w:space="0" w:color="auto"/>
            </w:tcBorders>
            <w:shd w:val="clear" w:color="auto" w:fill="auto"/>
            <w:vAlign w:val="center"/>
            <w:hideMark/>
          </w:tcPr>
          <w:p w14:paraId="7202B7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D5890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65.53, 65.54, 65.63, 65.64, 68.31, 68.41, 68.51</w:t>
            </w:r>
          </w:p>
        </w:tc>
        <w:tc>
          <w:tcPr>
            <w:tcW w:w="990" w:type="dxa"/>
            <w:tcBorders>
              <w:top w:val="nil"/>
              <w:left w:val="nil"/>
              <w:bottom w:val="single" w:sz="4" w:space="0" w:color="auto"/>
              <w:right w:val="single" w:sz="4" w:space="0" w:color="auto"/>
            </w:tcBorders>
            <w:shd w:val="clear" w:color="auto" w:fill="auto"/>
            <w:vAlign w:val="center"/>
            <w:hideMark/>
          </w:tcPr>
          <w:p w14:paraId="79A54A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3.811</w:t>
            </w:r>
          </w:p>
        </w:tc>
        <w:tc>
          <w:tcPr>
            <w:tcW w:w="1065" w:type="dxa"/>
            <w:tcBorders>
              <w:top w:val="nil"/>
              <w:left w:val="nil"/>
              <w:bottom w:val="single" w:sz="4" w:space="0" w:color="auto"/>
              <w:right w:val="single" w:sz="4" w:space="0" w:color="auto"/>
            </w:tcBorders>
            <w:shd w:val="clear" w:color="auto" w:fill="auto"/>
            <w:vAlign w:val="center"/>
            <w:hideMark/>
          </w:tcPr>
          <w:p w14:paraId="552A801B" w14:textId="61F697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2,946,100</w:t>
            </w:r>
          </w:p>
        </w:tc>
        <w:tc>
          <w:tcPr>
            <w:tcW w:w="1095" w:type="dxa"/>
            <w:tcBorders>
              <w:top w:val="nil"/>
              <w:left w:val="nil"/>
              <w:bottom w:val="single" w:sz="4" w:space="0" w:color="auto"/>
              <w:right w:val="single" w:sz="4" w:space="0" w:color="auto"/>
            </w:tcBorders>
            <w:shd w:val="clear" w:color="auto" w:fill="auto"/>
            <w:vAlign w:val="center"/>
            <w:hideMark/>
          </w:tcPr>
          <w:p w14:paraId="5A816725" w14:textId="031260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519,900</w:t>
            </w:r>
          </w:p>
        </w:tc>
        <w:tc>
          <w:tcPr>
            <w:tcW w:w="1085" w:type="dxa"/>
            <w:tcBorders>
              <w:top w:val="nil"/>
              <w:left w:val="nil"/>
              <w:bottom w:val="single" w:sz="4" w:space="0" w:color="auto"/>
              <w:right w:val="single" w:sz="4" w:space="0" w:color="auto"/>
            </w:tcBorders>
            <w:shd w:val="clear" w:color="auto" w:fill="auto"/>
            <w:vAlign w:val="center"/>
            <w:hideMark/>
          </w:tcPr>
          <w:p w14:paraId="315EE064" w14:textId="2C55553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3,466,000</w:t>
            </w:r>
          </w:p>
        </w:tc>
      </w:tr>
      <w:tr w:rsidR="008E3AA5" w:rsidRPr="00F3713C" w14:paraId="7895DD8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E62B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w:t>
            </w:r>
          </w:p>
        </w:tc>
        <w:tc>
          <w:tcPr>
            <w:tcW w:w="1213" w:type="dxa"/>
            <w:tcBorders>
              <w:top w:val="nil"/>
              <w:left w:val="nil"/>
              <w:bottom w:val="single" w:sz="4" w:space="0" w:color="auto"/>
              <w:right w:val="single" w:sz="4" w:space="0" w:color="auto"/>
            </w:tcBorders>
            <w:shd w:val="clear" w:color="auto" w:fill="auto"/>
            <w:vAlign w:val="center"/>
            <w:hideMark/>
          </w:tcPr>
          <w:p w14:paraId="302EE8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9E31D1" w14:textId="79D91D6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134322</w:t>
            </w:r>
          </w:p>
        </w:tc>
        <w:tc>
          <w:tcPr>
            <w:tcW w:w="1980" w:type="dxa"/>
            <w:tcBorders>
              <w:top w:val="nil"/>
              <w:left w:val="nil"/>
              <w:bottom w:val="single" w:sz="4" w:space="0" w:color="auto"/>
              <w:right w:val="single" w:sz="4" w:space="0" w:color="auto"/>
            </w:tcBorders>
            <w:shd w:val="clear" w:color="auto" w:fill="auto"/>
            <w:vAlign w:val="center"/>
            <w:hideMark/>
          </w:tcPr>
          <w:p w14:paraId="59E9D8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B2540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D24</w:t>
            </w:r>
          </w:p>
        </w:tc>
        <w:tc>
          <w:tcPr>
            <w:tcW w:w="1448" w:type="dxa"/>
            <w:tcBorders>
              <w:top w:val="nil"/>
              <w:left w:val="nil"/>
              <w:bottom w:val="single" w:sz="4" w:space="0" w:color="auto"/>
              <w:right w:val="single" w:sz="4" w:space="0" w:color="auto"/>
            </w:tcBorders>
            <w:shd w:val="clear" w:color="auto" w:fill="auto"/>
            <w:vAlign w:val="center"/>
            <w:hideMark/>
          </w:tcPr>
          <w:p w14:paraId="5F27B5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17580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85.0, 85.2, 85.9</w:t>
            </w:r>
          </w:p>
        </w:tc>
        <w:tc>
          <w:tcPr>
            <w:tcW w:w="990" w:type="dxa"/>
            <w:tcBorders>
              <w:top w:val="nil"/>
              <w:left w:val="nil"/>
              <w:bottom w:val="single" w:sz="4" w:space="0" w:color="auto"/>
              <w:right w:val="single" w:sz="4" w:space="0" w:color="auto"/>
            </w:tcBorders>
            <w:shd w:val="clear" w:color="auto" w:fill="auto"/>
            <w:vAlign w:val="center"/>
            <w:hideMark/>
          </w:tcPr>
          <w:p w14:paraId="63C861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1.536</w:t>
            </w:r>
          </w:p>
        </w:tc>
        <w:tc>
          <w:tcPr>
            <w:tcW w:w="1065" w:type="dxa"/>
            <w:tcBorders>
              <w:top w:val="nil"/>
              <w:left w:val="nil"/>
              <w:bottom w:val="single" w:sz="4" w:space="0" w:color="auto"/>
              <w:right w:val="single" w:sz="4" w:space="0" w:color="auto"/>
            </w:tcBorders>
            <w:shd w:val="clear" w:color="auto" w:fill="auto"/>
            <w:vAlign w:val="center"/>
            <w:hideMark/>
          </w:tcPr>
          <w:p w14:paraId="19613A95" w14:textId="6DC171A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1,187,450</w:t>
            </w:r>
          </w:p>
        </w:tc>
        <w:tc>
          <w:tcPr>
            <w:tcW w:w="1095" w:type="dxa"/>
            <w:tcBorders>
              <w:top w:val="nil"/>
              <w:left w:val="nil"/>
              <w:bottom w:val="single" w:sz="4" w:space="0" w:color="auto"/>
              <w:right w:val="single" w:sz="4" w:space="0" w:color="auto"/>
            </w:tcBorders>
            <w:shd w:val="clear" w:color="auto" w:fill="auto"/>
            <w:vAlign w:val="center"/>
            <w:hideMark/>
          </w:tcPr>
          <w:p w14:paraId="4211212C" w14:textId="3C38C9C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209,550</w:t>
            </w:r>
          </w:p>
        </w:tc>
        <w:tc>
          <w:tcPr>
            <w:tcW w:w="1085" w:type="dxa"/>
            <w:tcBorders>
              <w:top w:val="nil"/>
              <w:left w:val="nil"/>
              <w:bottom w:val="single" w:sz="4" w:space="0" w:color="auto"/>
              <w:right w:val="single" w:sz="4" w:space="0" w:color="auto"/>
            </w:tcBorders>
            <w:shd w:val="clear" w:color="auto" w:fill="auto"/>
            <w:vAlign w:val="center"/>
            <w:hideMark/>
          </w:tcPr>
          <w:p w14:paraId="263273EC" w14:textId="0424EE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1,397,000</w:t>
            </w:r>
          </w:p>
        </w:tc>
      </w:tr>
      <w:tr w:rsidR="008E3AA5" w:rsidRPr="00F3713C" w14:paraId="67C6111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6078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329</w:t>
            </w:r>
          </w:p>
        </w:tc>
        <w:tc>
          <w:tcPr>
            <w:tcW w:w="1213" w:type="dxa"/>
            <w:tcBorders>
              <w:top w:val="nil"/>
              <w:left w:val="nil"/>
              <w:bottom w:val="single" w:sz="4" w:space="0" w:color="auto"/>
              <w:right w:val="single" w:sz="4" w:space="0" w:color="auto"/>
            </w:tcBorders>
            <w:shd w:val="clear" w:color="auto" w:fill="auto"/>
            <w:vAlign w:val="center"/>
            <w:hideMark/>
          </w:tcPr>
          <w:p w14:paraId="17EC8B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B3C2EB" w14:textId="354F14E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160941</w:t>
            </w:r>
          </w:p>
        </w:tc>
        <w:tc>
          <w:tcPr>
            <w:tcW w:w="1980" w:type="dxa"/>
            <w:tcBorders>
              <w:top w:val="nil"/>
              <w:left w:val="nil"/>
              <w:bottom w:val="single" w:sz="4" w:space="0" w:color="auto"/>
              <w:right w:val="single" w:sz="4" w:space="0" w:color="auto"/>
            </w:tcBorders>
            <w:shd w:val="clear" w:color="auto" w:fill="auto"/>
            <w:vAlign w:val="center"/>
            <w:hideMark/>
          </w:tcPr>
          <w:p w14:paraId="5349B1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Тунгалагийн, цус төлжүүлэх ба тодорхойлогдоогүй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4D39A5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D45, D47</w:t>
            </w:r>
          </w:p>
        </w:tc>
        <w:tc>
          <w:tcPr>
            <w:tcW w:w="1448" w:type="dxa"/>
            <w:tcBorders>
              <w:top w:val="nil"/>
              <w:left w:val="nil"/>
              <w:bottom w:val="single" w:sz="4" w:space="0" w:color="auto"/>
              <w:right w:val="single" w:sz="4" w:space="0" w:color="auto"/>
            </w:tcBorders>
            <w:shd w:val="clear" w:color="auto" w:fill="auto"/>
            <w:vAlign w:val="center"/>
            <w:hideMark/>
          </w:tcPr>
          <w:p w14:paraId="379127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6B2CC48" w14:textId="35E1843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453CA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w:t>
            </w:r>
          </w:p>
        </w:tc>
        <w:tc>
          <w:tcPr>
            <w:tcW w:w="1065" w:type="dxa"/>
            <w:tcBorders>
              <w:top w:val="nil"/>
              <w:left w:val="nil"/>
              <w:bottom w:val="single" w:sz="4" w:space="0" w:color="auto"/>
              <w:right w:val="single" w:sz="4" w:space="0" w:color="auto"/>
            </w:tcBorders>
            <w:shd w:val="clear" w:color="auto" w:fill="auto"/>
            <w:vAlign w:val="center"/>
            <w:hideMark/>
          </w:tcPr>
          <w:p w14:paraId="3D8059B9" w14:textId="799CB1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1,004,700</w:t>
            </w:r>
          </w:p>
        </w:tc>
        <w:tc>
          <w:tcPr>
            <w:tcW w:w="1095" w:type="dxa"/>
            <w:tcBorders>
              <w:top w:val="nil"/>
              <w:left w:val="nil"/>
              <w:bottom w:val="single" w:sz="4" w:space="0" w:color="auto"/>
              <w:right w:val="single" w:sz="4" w:space="0" w:color="auto"/>
            </w:tcBorders>
            <w:shd w:val="clear" w:color="auto" w:fill="auto"/>
            <w:vAlign w:val="center"/>
            <w:hideMark/>
          </w:tcPr>
          <w:p w14:paraId="7FFED037" w14:textId="49DA41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177,300</w:t>
            </w:r>
          </w:p>
        </w:tc>
        <w:tc>
          <w:tcPr>
            <w:tcW w:w="1085" w:type="dxa"/>
            <w:tcBorders>
              <w:top w:val="nil"/>
              <w:left w:val="nil"/>
              <w:bottom w:val="single" w:sz="4" w:space="0" w:color="auto"/>
              <w:right w:val="single" w:sz="4" w:space="0" w:color="auto"/>
            </w:tcBorders>
            <w:shd w:val="clear" w:color="auto" w:fill="auto"/>
            <w:vAlign w:val="center"/>
            <w:hideMark/>
          </w:tcPr>
          <w:p w14:paraId="6D86CF28" w14:textId="266C35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1,182,000</w:t>
            </w:r>
          </w:p>
        </w:tc>
      </w:tr>
      <w:tr w:rsidR="008E3AA5" w:rsidRPr="00F3713C" w14:paraId="10D80CF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89836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330</w:t>
            </w:r>
          </w:p>
        </w:tc>
        <w:tc>
          <w:tcPr>
            <w:tcW w:w="1213" w:type="dxa"/>
            <w:tcBorders>
              <w:top w:val="nil"/>
              <w:left w:val="nil"/>
              <w:bottom w:val="single" w:sz="4" w:space="0" w:color="auto"/>
              <w:right w:val="single" w:sz="4" w:space="0" w:color="auto"/>
            </w:tcBorders>
            <w:shd w:val="clear" w:color="auto" w:fill="auto"/>
            <w:vAlign w:val="center"/>
            <w:hideMark/>
          </w:tcPr>
          <w:p w14:paraId="1A83ED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28E5C1" w14:textId="0D9B389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161691</w:t>
            </w:r>
          </w:p>
        </w:tc>
        <w:tc>
          <w:tcPr>
            <w:tcW w:w="1980" w:type="dxa"/>
            <w:tcBorders>
              <w:top w:val="nil"/>
              <w:left w:val="nil"/>
              <w:bottom w:val="single" w:sz="4" w:space="0" w:color="auto"/>
              <w:right w:val="single" w:sz="4" w:space="0" w:color="auto"/>
            </w:tcBorders>
            <w:shd w:val="clear" w:color="auto" w:fill="auto"/>
            <w:vAlign w:val="center"/>
            <w:hideMark/>
          </w:tcPr>
          <w:p w14:paraId="060310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Цусархаг тууралт ба цус алдлын бусад эмгэг</w:t>
            </w:r>
          </w:p>
        </w:tc>
        <w:tc>
          <w:tcPr>
            <w:tcW w:w="2610" w:type="dxa"/>
            <w:tcBorders>
              <w:top w:val="nil"/>
              <w:left w:val="nil"/>
              <w:bottom w:val="single" w:sz="4" w:space="0" w:color="auto"/>
              <w:right w:val="single" w:sz="4" w:space="0" w:color="auto"/>
            </w:tcBorders>
            <w:shd w:val="clear" w:color="auto" w:fill="auto"/>
            <w:vAlign w:val="center"/>
            <w:hideMark/>
          </w:tcPr>
          <w:p w14:paraId="3E9CF4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D69</w:t>
            </w:r>
          </w:p>
        </w:tc>
        <w:tc>
          <w:tcPr>
            <w:tcW w:w="1448" w:type="dxa"/>
            <w:tcBorders>
              <w:top w:val="nil"/>
              <w:left w:val="nil"/>
              <w:bottom w:val="single" w:sz="4" w:space="0" w:color="auto"/>
              <w:right w:val="single" w:sz="4" w:space="0" w:color="auto"/>
            </w:tcBorders>
            <w:shd w:val="clear" w:color="auto" w:fill="auto"/>
            <w:vAlign w:val="center"/>
            <w:hideMark/>
          </w:tcPr>
          <w:p w14:paraId="2651A3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4ED8383" w14:textId="16D7990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6DAF8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3.030</w:t>
            </w:r>
          </w:p>
        </w:tc>
        <w:tc>
          <w:tcPr>
            <w:tcW w:w="1065" w:type="dxa"/>
            <w:tcBorders>
              <w:top w:val="nil"/>
              <w:left w:val="nil"/>
              <w:bottom w:val="single" w:sz="4" w:space="0" w:color="auto"/>
              <w:right w:val="single" w:sz="4" w:space="0" w:color="auto"/>
            </w:tcBorders>
            <w:shd w:val="clear" w:color="auto" w:fill="auto"/>
            <w:vAlign w:val="center"/>
            <w:hideMark/>
          </w:tcPr>
          <w:p w14:paraId="5984E3FE" w14:textId="44EC49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2,342,600</w:t>
            </w:r>
          </w:p>
        </w:tc>
        <w:tc>
          <w:tcPr>
            <w:tcW w:w="1095" w:type="dxa"/>
            <w:tcBorders>
              <w:top w:val="nil"/>
              <w:left w:val="nil"/>
              <w:bottom w:val="single" w:sz="4" w:space="0" w:color="auto"/>
              <w:right w:val="single" w:sz="4" w:space="0" w:color="auto"/>
            </w:tcBorders>
            <w:shd w:val="clear" w:color="auto" w:fill="auto"/>
            <w:vAlign w:val="center"/>
            <w:hideMark/>
          </w:tcPr>
          <w:p w14:paraId="5A2B5ABE" w14:textId="1CCED1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413,400</w:t>
            </w:r>
          </w:p>
        </w:tc>
        <w:tc>
          <w:tcPr>
            <w:tcW w:w="1085" w:type="dxa"/>
            <w:tcBorders>
              <w:top w:val="nil"/>
              <w:left w:val="nil"/>
              <w:bottom w:val="single" w:sz="4" w:space="0" w:color="auto"/>
              <w:right w:val="single" w:sz="4" w:space="0" w:color="auto"/>
            </w:tcBorders>
            <w:shd w:val="clear" w:color="auto" w:fill="auto"/>
            <w:vAlign w:val="center"/>
            <w:hideMark/>
          </w:tcPr>
          <w:p w14:paraId="4C451233" w14:textId="6407147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2,756,000</w:t>
            </w:r>
          </w:p>
        </w:tc>
      </w:tr>
      <w:tr w:rsidR="008E3AA5" w:rsidRPr="00F3713C" w14:paraId="3D4B3FA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7527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331</w:t>
            </w:r>
          </w:p>
        </w:tc>
        <w:tc>
          <w:tcPr>
            <w:tcW w:w="1213" w:type="dxa"/>
            <w:tcBorders>
              <w:top w:val="nil"/>
              <w:left w:val="nil"/>
              <w:bottom w:val="single" w:sz="4" w:space="0" w:color="auto"/>
              <w:right w:val="single" w:sz="4" w:space="0" w:color="auto"/>
            </w:tcBorders>
            <w:shd w:val="clear" w:color="auto" w:fill="auto"/>
            <w:vAlign w:val="center"/>
            <w:hideMark/>
          </w:tcPr>
          <w:p w14:paraId="6889C0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797F1CF" w14:textId="4359893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1644411</w:t>
            </w:r>
          </w:p>
        </w:tc>
        <w:tc>
          <w:tcPr>
            <w:tcW w:w="1980" w:type="dxa"/>
            <w:tcBorders>
              <w:top w:val="nil"/>
              <w:left w:val="nil"/>
              <w:bottom w:val="single" w:sz="4" w:space="0" w:color="auto"/>
              <w:right w:val="single" w:sz="4" w:space="0" w:color="auto"/>
            </w:tcBorders>
            <w:shd w:val="clear" w:color="auto" w:fill="auto"/>
            <w:vAlign w:val="center"/>
            <w:hideMark/>
          </w:tcPr>
          <w:p w14:paraId="6B2446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Цус задралын цус багадалт</w:t>
            </w:r>
          </w:p>
        </w:tc>
        <w:tc>
          <w:tcPr>
            <w:tcW w:w="2610" w:type="dxa"/>
            <w:tcBorders>
              <w:top w:val="nil"/>
              <w:left w:val="nil"/>
              <w:bottom w:val="single" w:sz="4" w:space="0" w:color="auto"/>
              <w:right w:val="single" w:sz="4" w:space="0" w:color="auto"/>
            </w:tcBorders>
            <w:shd w:val="clear" w:color="auto" w:fill="auto"/>
            <w:vAlign w:val="center"/>
            <w:hideMark/>
          </w:tcPr>
          <w:p w14:paraId="69C2AD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D55, D56, D57, D58, D59</w:t>
            </w:r>
          </w:p>
        </w:tc>
        <w:tc>
          <w:tcPr>
            <w:tcW w:w="1448" w:type="dxa"/>
            <w:tcBorders>
              <w:top w:val="nil"/>
              <w:left w:val="nil"/>
              <w:bottom w:val="single" w:sz="4" w:space="0" w:color="auto"/>
              <w:right w:val="single" w:sz="4" w:space="0" w:color="auto"/>
            </w:tcBorders>
            <w:shd w:val="clear" w:color="auto" w:fill="auto"/>
            <w:vAlign w:val="center"/>
            <w:hideMark/>
          </w:tcPr>
          <w:p w14:paraId="6C8002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05FCF34D" w14:textId="5CF2242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40E834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4.950</w:t>
            </w:r>
          </w:p>
        </w:tc>
        <w:tc>
          <w:tcPr>
            <w:tcW w:w="1065" w:type="dxa"/>
            <w:tcBorders>
              <w:top w:val="nil"/>
              <w:left w:val="nil"/>
              <w:bottom w:val="single" w:sz="4" w:space="0" w:color="auto"/>
              <w:right w:val="single" w:sz="4" w:space="0" w:color="auto"/>
            </w:tcBorders>
            <w:shd w:val="clear" w:color="auto" w:fill="auto"/>
            <w:vAlign w:val="center"/>
            <w:hideMark/>
          </w:tcPr>
          <w:p w14:paraId="4BCE0385" w14:textId="5049BF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3,826,700</w:t>
            </w:r>
          </w:p>
        </w:tc>
        <w:tc>
          <w:tcPr>
            <w:tcW w:w="1095" w:type="dxa"/>
            <w:tcBorders>
              <w:top w:val="nil"/>
              <w:left w:val="nil"/>
              <w:bottom w:val="single" w:sz="4" w:space="0" w:color="auto"/>
              <w:right w:val="single" w:sz="4" w:space="0" w:color="auto"/>
            </w:tcBorders>
            <w:shd w:val="clear" w:color="auto" w:fill="auto"/>
            <w:vAlign w:val="center"/>
            <w:hideMark/>
          </w:tcPr>
          <w:p w14:paraId="3969D3EB" w14:textId="2B02FB6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675,300</w:t>
            </w:r>
          </w:p>
        </w:tc>
        <w:tc>
          <w:tcPr>
            <w:tcW w:w="1085" w:type="dxa"/>
            <w:tcBorders>
              <w:top w:val="nil"/>
              <w:left w:val="nil"/>
              <w:bottom w:val="single" w:sz="4" w:space="0" w:color="auto"/>
              <w:right w:val="single" w:sz="4" w:space="0" w:color="auto"/>
            </w:tcBorders>
            <w:shd w:val="clear" w:color="auto" w:fill="auto"/>
            <w:vAlign w:val="center"/>
            <w:hideMark/>
          </w:tcPr>
          <w:p w14:paraId="2BF3A69B" w14:textId="0920CB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4,502,000</w:t>
            </w:r>
          </w:p>
        </w:tc>
      </w:tr>
      <w:tr w:rsidR="008E3AA5" w:rsidRPr="00F3713C" w14:paraId="1075698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D6D8F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332</w:t>
            </w:r>
          </w:p>
        </w:tc>
        <w:tc>
          <w:tcPr>
            <w:tcW w:w="1213" w:type="dxa"/>
            <w:tcBorders>
              <w:top w:val="nil"/>
              <w:left w:val="nil"/>
              <w:bottom w:val="single" w:sz="4" w:space="0" w:color="auto"/>
              <w:right w:val="single" w:sz="4" w:space="0" w:color="auto"/>
            </w:tcBorders>
            <w:shd w:val="clear" w:color="auto" w:fill="auto"/>
            <w:vAlign w:val="center"/>
            <w:hideMark/>
          </w:tcPr>
          <w:p w14:paraId="6F4E65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D85B912" w14:textId="40F0640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164441</w:t>
            </w:r>
          </w:p>
        </w:tc>
        <w:tc>
          <w:tcPr>
            <w:tcW w:w="1980" w:type="dxa"/>
            <w:tcBorders>
              <w:top w:val="nil"/>
              <w:left w:val="nil"/>
              <w:bottom w:val="single" w:sz="4" w:space="0" w:color="auto"/>
              <w:right w:val="single" w:sz="4" w:space="0" w:color="auto"/>
            </w:tcBorders>
            <w:shd w:val="clear" w:color="auto" w:fill="auto"/>
            <w:vAlign w:val="center"/>
            <w:hideMark/>
          </w:tcPr>
          <w:p w14:paraId="7E19BB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Цус задралын цус багадалт</w:t>
            </w:r>
          </w:p>
        </w:tc>
        <w:tc>
          <w:tcPr>
            <w:tcW w:w="2610" w:type="dxa"/>
            <w:tcBorders>
              <w:top w:val="nil"/>
              <w:left w:val="nil"/>
              <w:bottom w:val="single" w:sz="4" w:space="0" w:color="auto"/>
              <w:right w:val="single" w:sz="4" w:space="0" w:color="auto"/>
            </w:tcBorders>
            <w:shd w:val="clear" w:color="auto" w:fill="auto"/>
            <w:vAlign w:val="center"/>
            <w:hideMark/>
          </w:tcPr>
          <w:p w14:paraId="3C4D81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D55, D56, D57, D58, D59</w:t>
            </w:r>
          </w:p>
        </w:tc>
        <w:tc>
          <w:tcPr>
            <w:tcW w:w="1448" w:type="dxa"/>
            <w:tcBorders>
              <w:top w:val="nil"/>
              <w:left w:val="nil"/>
              <w:bottom w:val="single" w:sz="4" w:space="0" w:color="auto"/>
              <w:right w:val="single" w:sz="4" w:space="0" w:color="auto"/>
            </w:tcBorders>
            <w:shd w:val="clear" w:color="auto" w:fill="auto"/>
            <w:vAlign w:val="center"/>
            <w:hideMark/>
          </w:tcPr>
          <w:p w14:paraId="046337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6D43FBA2" w14:textId="613A3BC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419771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1.039</w:t>
            </w:r>
          </w:p>
        </w:tc>
        <w:tc>
          <w:tcPr>
            <w:tcW w:w="1065" w:type="dxa"/>
            <w:tcBorders>
              <w:top w:val="nil"/>
              <w:left w:val="nil"/>
              <w:bottom w:val="single" w:sz="4" w:space="0" w:color="auto"/>
              <w:right w:val="single" w:sz="4" w:space="0" w:color="auto"/>
            </w:tcBorders>
            <w:shd w:val="clear" w:color="auto" w:fill="auto"/>
            <w:vAlign w:val="center"/>
            <w:hideMark/>
          </w:tcPr>
          <w:p w14:paraId="3FFB0706" w14:textId="51FE99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803,250</w:t>
            </w:r>
          </w:p>
        </w:tc>
        <w:tc>
          <w:tcPr>
            <w:tcW w:w="1095" w:type="dxa"/>
            <w:tcBorders>
              <w:top w:val="nil"/>
              <w:left w:val="nil"/>
              <w:bottom w:val="single" w:sz="4" w:space="0" w:color="auto"/>
              <w:right w:val="single" w:sz="4" w:space="0" w:color="auto"/>
            </w:tcBorders>
            <w:shd w:val="clear" w:color="auto" w:fill="auto"/>
            <w:vAlign w:val="center"/>
            <w:hideMark/>
          </w:tcPr>
          <w:p w14:paraId="1C493E35" w14:textId="198B62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141,750</w:t>
            </w:r>
          </w:p>
        </w:tc>
        <w:tc>
          <w:tcPr>
            <w:tcW w:w="1085" w:type="dxa"/>
            <w:tcBorders>
              <w:top w:val="nil"/>
              <w:left w:val="nil"/>
              <w:bottom w:val="single" w:sz="4" w:space="0" w:color="auto"/>
              <w:right w:val="single" w:sz="4" w:space="0" w:color="auto"/>
            </w:tcBorders>
            <w:shd w:val="clear" w:color="auto" w:fill="auto"/>
            <w:vAlign w:val="center"/>
            <w:hideMark/>
          </w:tcPr>
          <w:p w14:paraId="40E4469A" w14:textId="09669E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945,000</w:t>
            </w:r>
          </w:p>
        </w:tc>
      </w:tr>
      <w:tr w:rsidR="008E3AA5" w:rsidRPr="00F3713C" w14:paraId="0021611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5D08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333</w:t>
            </w:r>
          </w:p>
        </w:tc>
        <w:tc>
          <w:tcPr>
            <w:tcW w:w="1213" w:type="dxa"/>
            <w:tcBorders>
              <w:top w:val="nil"/>
              <w:left w:val="nil"/>
              <w:bottom w:val="single" w:sz="4" w:space="0" w:color="auto"/>
              <w:right w:val="single" w:sz="4" w:space="0" w:color="auto"/>
            </w:tcBorders>
            <w:shd w:val="clear" w:color="auto" w:fill="auto"/>
            <w:vAlign w:val="center"/>
            <w:hideMark/>
          </w:tcPr>
          <w:p w14:paraId="2309B4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6563A2" w14:textId="2DE33A3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1644511</w:t>
            </w:r>
          </w:p>
        </w:tc>
        <w:tc>
          <w:tcPr>
            <w:tcW w:w="1980" w:type="dxa"/>
            <w:tcBorders>
              <w:top w:val="nil"/>
              <w:left w:val="nil"/>
              <w:bottom w:val="single" w:sz="4" w:space="0" w:color="auto"/>
              <w:right w:val="single" w:sz="4" w:space="0" w:color="auto"/>
            </w:tcBorders>
            <w:shd w:val="clear" w:color="auto" w:fill="auto"/>
            <w:vAlign w:val="center"/>
            <w:hideMark/>
          </w:tcPr>
          <w:p w14:paraId="3AAC11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Аплазийн цус багадал</w:t>
            </w:r>
          </w:p>
        </w:tc>
        <w:tc>
          <w:tcPr>
            <w:tcW w:w="2610" w:type="dxa"/>
            <w:tcBorders>
              <w:top w:val="nil"/>
              <w:left w:val="nil"/>
              <w:bottom w:val="single" w:sz="4" w:space="0" w:color="auto"/>
              <w:right w:val="single" w:sz="4" w:space="0" w:color="auto"/>
            </w:tcBorders>
            <w:shd w:val="clear" w:color="auto" w:fill="auto"/>
            <w:vAlign w:val="center"/>
            <w:hideMark/>
          </w:tcPr>
          <w:p w14:paraId="76215D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D60, D61</w:t>
            </w:r>
          </w:p>
        </w:tc>
        <w:tc>
          <w:tcPr>
            <w:tcW w:w="1448" w:type="dxa"/>
            <w:tcBorders>
              <w:top w:val="nil"/>
              <w:left w:val="nil"/>
              <w:bottom w:val="single" w:sz="4" w:space="0" w:color="auto"/>
              <w:right w:val="single" w:sz="4" w:space="0" w:color="auto"/>
            </w:tcBorders>
            <w:shd w:val="clear" w:color="auto" w:fill="auto"/>
            <w:vAlign w:val="center"/>
            <w:hideMark/>
          </w:tcPr>
          <w:p w14:paraId="791EAB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289858D3" w14:textId="013D339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7945AE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40.212</w:t>
            </w:r>
          </w:p>
        </w:tc>
        <w:tc>
          <w:tcPr>
            <w:tcW w:w="1065" w:type="dxa"/>
            <w:tcBorders>
              <w:top w:val="nil"/>
              <w:left w:val="nil"/>
              <w:bottom w:val="single" w:sz="4" w:space="0" w:color="auto"/>
              <w:right w:val="single" w:sz="4" w:space="0" w:color="auto"/>
            </w:tcBorders>
            <w:shd w:val="clear" w:color="auto" w:fill="auto"/>
            <w:vAlign w:val="center"/>
            <w:hideMark/>
          </w:tcPr>
          <w:p w14:paraId="117088B2" w14:textId="442A32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31,087,050</w:t>
            </w:r>
          </w:p>
        </w:tc>
        <w:tc>
          <w:tcPr>
            <w:tcW w:w="1095" w:type="dxa"/>
            <w:tcBorders>
              <w:top w:val="nil"/>
              <w:left w:val="nil"/>
              <w:bottom w:val="single" w:sz="4" w:space="0" w:color="auto"/>
              <w:right w:val="single" w:sz="4" w:space="0" w:color="auto"/>
            </w:tcBorders>
            <w:shd w:val="clear" w:color="auto" w:fill="auto"/>
            <w:vAlign w:val="center"/>
            <w:hideMark/>
          </w:tcPr>
          <w:p w14:paraId="2538C572" w14:textId="71BD8B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5,485,950</w:t>
            </w:r>
          </w:p>
        </w:tc>
        <w:tc>
          <w:tcPr>
            <w:tcW w:w="1085" w:type="dxa"/>
            <w:tcBorders>
              <w:top w:val="nil"/>
              <w:left w:val="nil"/>
              <w:bottom w:val="single" w:sz="4" w:space="0" w:color="auto"/>
              <w:right w:val="single" w:sz="4" w:space="0" w:color="auto"/>
            </w:tcBorders>
            <w:shd w:val="clear" w:color="auto" w:fill="auto"/>
            <w:vAlign w:val="center"/>
            <w:hideMark/>
          </w:tcPr>
          <w:p w14:paraId="0DFB6369" w14:textId="128934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36,573,000</w:t>
            </w:r>
          </w:p>
        </w:tc>
      </w:tr>
      <w:tr w:rsidR="008E3AA5" w:rsidRPr="00F3713C" w14:paraId="3E1C883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95FD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334</w:t>
            </w:r>
          </w:p>
        </w:tc>
        <w:tc>
          <w:tcPr>
            <w:tcW w:w="1213" w:type="dxa"/>
            <w:tcBorders>
              <w:top w:val="nil"/>
              <w:left w:val="nil"/>
              <w:bottom w:val="single" w:sz="4" w:space="0" w:color="auto"/>
              <w:right w:val="single" w:sz="4" w:space="0" w:color="auto"/>
            </w:tcBorders>
            <w:shd w:val="clear" w:color="auto" w:fill="auto"/>
            <w:vAlign w:val="center"/>
            <w:hideMark/>
          </w:tcPr>
          <w:p w14:paraId="6417E6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3FE5417" w14:textId="7C410F8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164451</w:t>
            </w:r>
          </w:p>
        </w:tc>
        <w:tc>
          <w:tcPr>
            <w:tcW w:w="1980" w:type="dxa"/>
            <w:tcBorders>
              <w:top w:val="nil"/>
              <w:left w:val="nil"/>
              <w:bottom w:val="single" w:sz="4" w:space="0" w:color="auto"/>
              <w:right w:val="single" w:sz="4" w:space="0" w:color="auto"/>
            </w:tcBorders>
            <w:shd w:val="clear" w:color="auto" w:fill="auto"/>
            <w:vAlign w:val="center"/>
            <w:hideMark/>
          </w:tcPr>
          <w:p w14:paraId="4EECB5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Аплазийн цус багадал</w:t>
            </w:r>
          </w:p>
        </w:tc>
        <w:tc>
          <w:tcPr>
            <w:tcW w:w="2610" w:type="dxa"/>
            <w:tcBorders>
              <w:top w:val="nil"/>
              <w:left w:val="nil"/>
              <w:bottom w:val="single" w:sz="4" w:space="0" w:color="auto"/>
              <w:right w:val="single" w:sz="4" w:space="0" w:color="auto"/>
            </w:tcBorders>
            <w:shd w:val="clear" w:color="auto" w:fill="auto"/>
            <w:vAlign w:val="center"/>
            <w:hideMark/>
          </w:tcPr>
          <w:p w14:paraId="69F6CE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D60, D61</w:t>
            </w:r>
          </w:p>
        </w:tc>
        <w:tc>
          <w:tcPr>
            <w:tcW w:w="1448" w:type="dxa"/>
            <w:tcBorders>
              <w:top w:val="nil"/>
              <w:left w:val="nil"/>
              <w:bottom w:val="single" w:sz="4" w:space="0" w:color="auto"/>
              <w:right w:val="single" w:sz="4" w:space="0" w:color="auto"/>
            </w:tcBorders>
            <w:shd w:val="clear" w:color="auto" w:fill="auto"/>
            <w:vAlign w:val="center"/>
            <w:hideMark/>
          </w:tcPr>
          <w:p w14:paraId="3C4ED9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37F233FD" w14:textId="66FEAC7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1C137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2.555</w:t>
            </w:r>
          </w:p>
        </w:tc>
        <w:tc>
          <w:tcPr>
            <w:tcW w:w="1065" w:type="dxa"/>
            <w:tcBorders>
              <w:top w:val="nil"/>
              <w:left w:val="nil"/>
              <w:bottom w:val="single" w:sz="4" w:space="0" w:color="auto"/>
              <w:right w:val="single" w:sz="4" w:space="0" w:color="auto"/>
            </w:tcBorders>
            <w:shd w:val="clear" w:color="auto" w:fill="auto"/>
            <w:vAlign w:val="center"/>
            <w:hideMark/>
          </w:tcPr>
          <w:p w14:paraId="4C77DACA" w14:textId="4BE956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1,975,400</w:t>
            </w:r>
          </w:p>
        </w:tc>
        <w:tc>
          <w:tcPr>
            <w:tcW w:w="1095" w:type="dxa"/>
            <w:tcBorders>
              <w:top w:val="nil"/>
              <w:left w:val="nil"/>
              <w:bottom w:val="single" w:sz="4" w:space="0" w:color="auto"/>
              <w:right w:val="single" w:sz="4" w:space="0" w:color="auto"/>
            </w:tcBorders>
            <w:shd w:val="clear" w:color="auto" w:fill="auto"/>
            <w:vAlign w:val="center"/>
            <w:hideMark/>
          </w:tcPr>
          <w:p w14:paraId="2D1145D6" w14:textId="6FB164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348,600</w:t>
            </w:r>
          </w:p>
        </w:tc>
        <w:tc>
          <w:tcPr>
            <w:tcW w:w="1085" w:type="dxa"/>
            <w:tcBorders>
              <w:top w:val="nil"/>
              <w:left w:val="nil"/>
              <w:bottom w:val="single" w:sz="4" w:space="0" w:color="auto"/>
              <w:right w:val="single" w:sz="4" w:space="0" w:color="auto"/>
            </w:tcBorders>
            <w:shd w:val="clear" w:color="auto" w:fill="auto"/>
            <w:vAlign w:val="center"/>
            <w:hideMark/>
          </w:tcPr>
          <w:p w14:paraId="0AB0DD0A" w14:textId="60EE08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2,324,000</w:t>
            </w:r>
          </w:p>
        </w:tc>
      </w:tr>
      <w:tr w:rsidR="008E3AA5" w:rsidRPr="00F3713C" w14:paraId="0A3CCCA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A3BAE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335</w:t>
            </w:r>
          </w:p>
        </w:tc>
        <w:tc>
          <w:tcPr>
            <w:tcW w:w="1213" w:type="dxa"/>
            <w:tcBorders>
              <w:top w:val="nil"/>
              <w:left w:val="nil"/>
              <w:bottom w:val="single" w:sz="4" w:space="0" w:color="auto"/>
              <w:right w:val="single" w:sz="4" w:space="0" w:color="auto"/>
            </w:tcBorders>
            <w:shd w:val="clear" w:color="auto" w:fill="auto"/>
            <w:vAlign w:val="center"/>
            <w:hideMark/>
          </w:tcPr>
          <w:p w14:paraId="0F45AD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1048FE" w14:textId="4909A3F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1644611</w:t>
            </w:r>
          </w:p>
        </w:tc>
        <w:tc>
          <w:tcPr>
            <w:tcW w:w="1980" w:type="dxa"/>
            <w:tcBorders>
              <w:top w:val="nil"/>
              <w:left w:val="nil"/>
              <w:bottom w:val="single" w:sz="4" w:space="0" w:color="auto"/>
              <w:right w:val="single" w:sz="4" w:space="0" w:color="auto"/>
            </w:tcBorders>
            <w:shd w:val="clear" w:color="auto" w:fill="auto"/>
            <w:vAlign w:val="center"/>
            <w:hideMark/>
          </w:tcPr>
          <w:p w14:paraId="2ECD2F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Цус бүлэгнэлтийн хямрал</w:t>
            </w:r>
          </w:p>
        </w:tc>
        <w:tc>
          <w:tcPr>
            <w:tcW w:w="2610" w:type="dxa"/>
            <w:tcBorders>
              <w:top w:val="nil"/>
              <w:left w:val="nil"/>
              <w:bottom w:val="single" w:sz="4" w:space="0" w:color="auto"/>
              <w:right w:val="single" w:sz="4" w:space="0" w:color="auto"/>
            </w:tcBorders>
            <w:shd w:val="clear" w:color="auto" w:fill="auto"/>
            <w:vAlign w:val="center"/>
            <w:hideMark/>
          </w:tcPr>
          <w:p w14:paraId="109DC1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D65, D66, D67, D68</w:t>
            </w:r>
          </w:p>
        </w:tc>
        <w:tc>
          <w:tcPr>
            <w:tcW w:w="1448" w:type="dxa"/>
            <w:tcBorders>
              <w:top w:val="nil"/>
              <w:left w:val="nil"/>
              <w:bottom w:val="single" w:sz="4" w:space="0" w:color="auto"/>
              <w:right w:val="single" w:sz="4" w:space="0" w:color="auto"/>
            </w:tcBorders>
            <w:shd w:val="clear" w:color="auto" w:fill="auto"/>
            <w:vAlign w:val="center"/>
            <w:hideMark/>
          </w:tcPr>
          <w:p w14:paraId="0F225F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34C4D723" w14:textId="11E43AB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E7E2D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37.693</w:t>
            </w:r>
          </w:p>
        </w:tc>
        <w:tc>
          <w:tcPr>
            <w:tcW w:w="1065" w:type="dxa"/>
            <w:tcBorders>
              <w:top w:val="nil"/>
              <w:left w:val="nil"/>
              <w:bottom w:val="single" w:sz="4" w:space="0" w:color="auto"/>
              <w:right w:val="single" w:sz="4" w:space="0" w:color="auto"/>
            </w:tcBorders>
            <w:shd w:val="clear" w:color="auto" w:fill="auto"/>
            <w:vAlign w:val="center"/>
            <w:hideMark/>
          </w:tcPr>
          <w:p w14:paraId="49A3CABC" w14:textId="3A0707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29,139,700</w:t>
            </w:r>
          </w:p>
        </w:tc>
        <w:tc>
          <w:tcPr>
            <w:tcW w:w="1095" w:type="dxa"/>
            <w:tcBorders>
              <w:top w:val="nil"/>
              <w:left w:val="nil"/>
              <w:bottom w:val="single" w:sz="4" w:space="0" w:color="auto"/>
              <w:right w:val="single" w:sz="4" w:space="0" w:color="auto"/>
            </w:tcBorders>
            <w:shd w:val="clear" w:color="auto" w:fill="auto"/>
            <w:vAlign w:val="center"/>
            <w:hideMark/>
          </w:tcPr>
          <w:p w14:paraId="2BA55C4C" w14:textId="38E1CE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5,142,300</w:t>
            </w:r>
          </w:p>
        </w:tc>
        <w:tc>
          <w:tcPr>
            <w:tcW w:w="1085" w:type="dxa"/>
            <w:tcBorders>
              <w:top w:val="nil"/>
              <w:left w:val="nil"/>
              <w:bottom w:val="single" w:sz="4" w:space="0" w:color="auto"/>
              <w:right w:val="single" w:sz="4" w:space="0" w:color="auto"/>
            </w:tcBorders>
            <w:shd w:val="clear" w:color="auto" w:fill="auto"/>
            <w:vAlign w:val="center"/>
            <w:hideMark/>
          </w:tcPr>
          <w:p w14:paraId="01D2ACD3" w14:textId="028459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34,282,000</w:t>
            </w:r>
          </w:p>
        </w:tc>
      </w:tr>
      <w:tr w:rsidR="008E3AA5" w:rsidRPr="00F3713C" w14:paraId="299FEE3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831C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w:t>
            </w:r>
          </w:p>
        </w:tc>
        <w:tc>
          <w:tcPr>
            <w:tcW w:w="1213" w:type="dxa"/>
            <w:tcBorders>
              <w:top w:val="nil"/>
              <w:left w:val="nil"/>
              <w:bottom w:val="single" w:sz="4" w:space="0" w:color="auto"/>
              <w:right w:val="single" w:sz="4" w:space="0" w:color="auto"/>
            </w:tcBorders>
            <w:shd w:val="clear" w:color="auto" w:fill="auto"/>
            <w:vAlign w:val="center"/>
            <w:hideMark/>
          </w:tcPr>
          <w:p w14:paraId="15DF92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15E27A" w14:textId="761A512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164461</w:t>
            </w:r>
          </w:p>
        </w:tc>
        <w:tc>
          <w:tcPr>
            <w:tcW w:w="1980" w:type="dxa"/>
            <w:tcBorders>
              <w:top w:val="nil"/>
              <w:left w:val="nil"/>
              <w:bottom w:val="single" w:sz="4" w:space="0" w:color="auto"/>
              <w:right w:val="single" w:sz="4" w:space="0" w:color="auto"/>
            </w:tcBorders>
            <w:shd w:val="clear" w:color="auto" w:fill="auto"/>
            <w:vAlign w:val="center"/>
            <w:hideMark/>
          </w:tcPr>
          <w:p w14:paraId="0B9E26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Цус бүлэгнэлтийн хямрал</w:t>
            </w:r>
          </w:p>
        </w:tc>
        <w:tc>
          <w:tcPr>
            <w:tcW w:w="2610" w:type="dxa"/>
            <w:tcBorders>
              <w:top w:val="nil"/>
              <w:left w:val="nil"/>
              <w:bottom w:val="single" w:sz="4" w:space="0" w:color="auto"/>
              <w:right w:val="single" w:sz="4" w:space="0" w:color="auto"/>
            </w:tcBorders>
            <w:shd w:val="clear" w:color="auto" w:fill="auto"/>
            <w:vAlign w:val="center"/>
            <w:hideMark/>
          </w:tcPr>
          <w:p w14:paraId="4D3807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D65, D66, D67, D68</w:t>
            </w:r>
          </w:p>
        </w:tc>
        <w:tc>
          <w:tcPr>
            <w:tcW w:w="1448" w:type="dxa"/>
            <w:tcBorders>
              <w:top w:val="nil"/>
              <w:left w:val="nil"/>
              <w:bottom w:val="single" w:sz="4" w:space="0" w:color="auto"/>
              <w:right w:val="single" w:sz="4" w:space="0" w:color="auto"/>
            </w:tcBorders>
            <w:shd w:val="clear" w:color="auto" w:fill="auto"/>
            <w:vAlign w:val="center"/>
            <w:hideMark/>
          </w:tcPr>
          <w:p w14:paraId="799583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77E8E5CC" w14:textId="6AA8354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CC4C9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2.043</w:t>
            </w:r>
          </w:p>
        </w:tc>
        <w:tc>
          <w:tcPr>
            <w:tcW w:w="1065" w:type="dxa"/>
            <w:tcBorders>
              <w:top w:val="nil"/>
              <w:left w:val="nil"/>
              <w:bottom w:val="single" w:sz="4" w:space="0" w:color="auto"/>
              <w:right w:val="single" w:sz="4" w:space="0" w:color="auto"/>
            </w:tcBorders>
            <w:shd w:val="clear" w:color="auto" w:fill="auto"/>
            <w:vAlign w:val="center"/>
            <w:hideMark/>
          </w:tcPr>
          <w:p w14:paraId="64771AF2" w14:textId="4EE838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1,579,300</w:t>
            </w:r>
          </w:p>
        </w:tc>
        <w:tc>
          <w:tcPr>
            <w:tcW w:w="1095" w:type="dxa"/>
            <w:tcBorders>
              <w:top w:val="nil"/>
              <w:left w:val="nil"/>
              <w:bottom w:val="single" w:sz="4" w:space="0" w:color="auto"/>
              <w:right w:val="single" w:sz="4" w:space="0" w:color="auto"/>
            </w:tcBorders>
            <w:shd w:val="clear" w:color="auto" w:fill="auto"/>
            <w:vAlign w:val="center"/>
            <w:hideMark/>
          </w:tcPr>
          <w:p w14:paraId="4851955F" w14:textId="19E949E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278,700</w:t>
            </w:r>
          </w:p>
        </w:tc>
        <w:tc>
          <w:tcPr>
            <w:tcW w:w="1085" w:type="dxa"/>
            <w:tcBorders>
              <w:top w:val="nil"/>
              <w:left w:val="nil"/>
              <w:bottom w:val="single" w:sz="4" w:space="0" w:color="auto"/>
              <w:right w:val="single" w:sz="4" w:space="0" w:color="auto"/>
            </w:tcBorders>
            <w:shd w:val="clear" w:color="auto" w:fill="auto"/>
            <w:vAlign w:val="center"/>
            <w:hideMark/>
          </w:tcPr>
          <w:p w14:paraId="7CDC4715" w14:textId="2E8C9D5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1,858,000</w:t>
            </w:r>
          </w:p>
        </w:tc>
      </w:tr>
      <w:tr w:rsidR="008E3AA5" w:rsidRPr="00F3713C" w14:paraId="3B805EB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82519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337</w:t>
            </w:r>
          </w:p>
        </w:tc>
        <w:tc>
          <w:tcPr>
            <w:tcW w:w="1213" w:type="dxa"/>
            <w:tcBorders>
              <w:top w:val="nil"/>
              <w:left w:val="nil"/>
              <w:bottom w:val="single" w:sz="4" w:space="0" w:color="auto"/>
              <w:right w:val="single" w:sz="4" w:space="0" w:color="auto"/>
            </w:tcBorders>
            <w:shd w:val="clear" w:color="auto" w:fill="auto"/>
            <w:vAlign w:val="center"/>
            <w:hideMark/>
          </w:tcPr>
          <w:p w14:paraId="5D806A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9360D1" w14:textId="25688E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164471</w:t>
            </w:r>
          </w:p>
        </w:tc>
        <w:tc>
          <w:tcPr>
            <w:tcW w:w="1980" w:type="dxa"/>
            <w:tcBorders>
              <w:top w:val="nil"/>
              <w:left w:val="nil"/>
              <w:bottom w:val="single" w:sz="4" w:space="0" w:color="auto"/>
              <w:right w:val="single" w:sz="4" w:space="0" w:color="auto"/>
            </w:tcBorders>
            <w:shd w:val="clear" w:color="auto" w:fill="auto"/>
            <w:vAlign w:val="center"/>
            <w:hideMark/>
          </w:tcPr>
          <w:p w14:paraId="0AF5ED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Хүнсний дутлаас улбаалсан болон бусад цус багадалтууд</w:t>
            </w:r>
          </w:p>
        </w:tc>
        <w:tc>
          <w:tcPr>
            <w:tcW w:w="2610" w:type="dxa"/>
            <w:tcBorders>
              <w:top w:val="nil"/>
              <w:left w:val="nil"/>
              <w:bottom w:val="single" w:sz="4" w:space="0" w:color="auto"/>
              <w:right w:val="single" w:sz="4" w:space="0" w:color="auto"/>
            </w:tcBorders>
            <w:shd w:val="clear" w:color="auto" w:fill="auto"/>
            <w:vAlign w:val="center"/>
            <w:hideMark/>
          </w:tcPr>
          <w:p w14:paraId="17A204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D50, D51, D52, D53, D62, D63, D64</w:t>
            </w:r>
          </w:p>
        </w:tc>
        <w:tc>
          <w:tcPr>
            <w:tcW w:w="1448" w:type="dxa"/>
            <w:tcBorders>
              <w:top w:val="nil"/>
              <w:left w:val="nil"/>
              <w:bottom w:val="single" w:sz="4" w:space="0" w:color="auto"/>
              <w:right w:val="single" w:sz="4" w:space="0" w:color="auto"/>
            </w:tcBorders>
            <w:shd w:val="clear" w:color="auto" w:fill="auto"/>
            <w:vAlign w:val="center"/>
            <w:hideMark/>
          </w:tcPr>
          <w:p w14:paraId="3D89F8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0FDB44E" w14:textId="3734E1D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FFB0D4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0.722</w:t>
            </w:r>
          </w:p>
        </w:tc>
        <w:tc>
          <w:tcPr>
            <w:tcW w:w="1065" w:type="dxa"/>
            <w:tcBorders>
              <w:top w:val="nil"/>
              <w:left w:val="nil"/>
              <w:bottom w:val="single" w:sz="4" w:space="0" w:color="auto"/>
              <w:right w:val="single" w:sz="4" w:space="0" w:color="auto"/>
            </w:tcBorders>
            <w:shd w:val="clear" w:color="auto" w:fill="auto"/>
            <w:vAlign w:val="center"/>
            <w:hideMark/>
          </w:tcPr>
          <w:p w14:paraId="6D38F07F" w14:textId="7A95EB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558,450</w:t>
            </w:r>
          </w:p>
        </w:tc>
        <w:tc>
          <w:tcPr>
            <w:tcW w:w="1095" w:type="dxa"/>
            <w:tcBorders>
              <w:top w:val="nil"/>
              <w:left w:val="nil"/>
              <w:bottom w:val="single" w:sz="4" w:space="0" w:color="auto"/>
              <w:right w:val="single" w:sz="4" w:space="0" w:color="auto"/>
            </w:tcBorders>
            <w:shd w:val="clear" w:color="auto" w:fill="auto"/>
            <w:vAlign w:val="center"/>
            <w:hideMark/>
          </w:tcPr>
          <w:p w14:paraId="3C6F2F93" w14:textId="186357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98,550</w:t>
            </w:r>
          </w:p>
        </w:tc>
        <w:tc>
          <w:tcPr>
            <w:tcW w:w="1085" w:type="dxa"/>
            <w:tcBorders>
              <w:top w:val="nil"/>
              <w:left w:val="nil"/>
              <w:bottom w:val="single" w:sz="4" w:space="0" w:color="auto"/>
              <w:right w:val="single" w:sz="4" w:space="0" w:color="auto"/>
            </w:tcBorders>
            <w:shd w:val="clear" w:color="auto" w:fill="auto"/>
            <w:vAlign w:val="center"/>
            <w:hideMark/>
          </w:tcPr>
          <w:p w14:paraId="1080E290" w14:textId="75C56E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657,000</w:t>
            </w:r>
          </w:p>
        </w:tc>
      </w:tr>
      <w:tr w:rsidR="008E3AA5" w:rsidRPr="00F3713C" w14:paraId="0FE2366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BE79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338</w:t>
            </w:r>
          </w:p>
        </w:tc>
        <w:tc>
          <w:tcPr>
            <w:tcW w:w="1213" w:type="dxa"/>
            <w:tcBorders>
              <w:top w:val="nil"/>
              <w:left w:val="nil"/>
              <w:bottom w:val="single" w:sz="4" w:space="0" w:color="auto"/>
              <w:right w:val="single" w:sz="4" w:space="0" w:color="auto"/>
            </w:tcBorders>
            <w:shd w:val="clear" w:color="auto" w:fill="auto"/>
            <w:vAlign w:val="center"/>
            <w:hideMark/>
          </w:tcPr>
          <w:p w14:paraId="144280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65A1C3B" w14:textId="5D682AF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164302</w:t>
            </w:r>
          </w:p>
        </w:tc>
        <w:tc>
          <w:tcPr>
            <w:tcW w:w="1980" w:type="dxa"/>
            <w:tcBorders>
              <w:top w:val="nil"/>
              <w:left w:val="nil"/>
              <w:bottom w:val="single" w:sz="4" w:space="0" w:color="auto"/>
              <w:right w:val="single" w:sz="4" w:space="0" w:color="auto"/>
            </w:tcBorders>
            <w:shd w:val="clear" w:color="auto" w:fill="auto"/>
            <w:vAlign w:val="center"/>
            <w:hideMark/>
          </w:tcPr>
          <w:p w14:paraId="59F9EC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Дэлүүний өвчин</w:t>
            </w:r>
          </w:p>
        </w:tc>
        <w:tc>
          <w:tcPr>
            <w:tcW w:w="2610" w:type="dxa"/>
            <w:tcBorders>
              <w:top w:val="nil"/>
              <w:left w:val="nil"/>
              <w:bottom w:val="single" w:sz="4" w:space="0" w:color="auto"/>
              <w:right w:val="single" w:sz="4" w:space="0" w:color="auto"/>
            </w:tcBorders>
            <w:shd w:val="clear" w:color="auto" w:fill="auto"/>
            <w:vAlign w:val="center"/>
            <w:hideMark/>
          </w:tcPr>
          <w:p w14:paraId="63F21D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D73</w:t>
            </w:r>
          </w:p>
        </w:tc>
        <w:tc>
          <w:tcPr>
            <w:tcW w:w="1448" w:type="dxa"/>
            <w:tcBorders>
              <w:top w:val="nil"/>
              <w:left w:val="nil"/>
              <w:bottom w:val="single" w:sz="4" w:space="0" w:color="auto"/>
              <w:right w:val="single" w:sz="4" w:space="0" w:color="auto"/>
            </w:tcBorders>
            <w:shd w:val="clear" w:color="auto" w:fill="auto"/>
            <w:vAlign w:val="center"/>
            <w:hideMark/>
          </w:tcPr>
          <w:p w14:paraId="5A6FEE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322D7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41.2, 41.4, 41.5, 41.9</w:t>
            </w:r>
          </w:p>
        </w:tc>
        <w:tc>
          <w:tcPr>
            <w:tcW w:w="990" w:type="dxa"/>
            <w:tcBorders>
              <w:top w:val="nil"/>
              <w:left w:val="nil"/>
              <w:bottom w:val="single" w:sz="4" w:space="0" w:color="auto"/>
              <w:right w:val="single" w:sz="4" w:space="0" w:color="auto"/>
            </w:tcBorders>
            <w:shd w:val="clear" w:color="auto" w:fill="auto"/>
            <w:vAlign w:val="center"/>
            <w:hideMark/>
          </w:tcPr>
          <w:p w14:paraId="3AA3E6C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3.395</w:t>
            </w:r>
          </w:p>
        </w:tc>
        <w:tc>
          <w:tcPr>
            <w:tcW w:w="1065" w:type="dxa"/>
            <w:tcBorders>
              <w:top w:val="nil"/>
              <w:left w:val="nil"/>
              <w:bottom w:val="single" w:sz="4" w:space="0" w:color="auto"/>
              <w:right w:val="single" w:sz="4" w:space="0" w:color="auto"/>
            </w:tcBorders>
            <w:shd w:val="clear" w:color="auto" w:fill="auto"/>
            <w:vAlign w:val="center"/>
            <w:hideMark/>
          </w:tcPr>
          <w:p w14:paraId="3CD844D1" w14:textId="5343AF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2,624,800</w:t>
            </w:r>
          </w:p>
        </w:tc>
        <w:tc>
          <w:tcPr>
            <w:tcW w:w="1095" w:type="dxa"/>
            <w:tcBorders>
              <w:top w:val="nil"/>
              <w:left w:val="nil"/>
              <w:bottom w:val="single" w:sz="4" w:space="0" w:color="auto"/>
              <w:right w:val="single" w:sz="4" w:space="0" w:color="auto"/>
            </w:tcBorders>
            <w:shd w:val="clear" w:color="auto" w:fill="auto"/>
            <w:vAlign w:val="center"/>
            <w:hideMark/>
          </w:tcPr>
          <w:p w14:paraId="4FD4E370" w14:textId="61DA25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463,200</w:t>
            </w:r>
          </w:p>
        </w:tc>
        <w:tc>
          <w:tcPr>
            <w:tcW w:w="1085" w:type="dxa"/>
            <w:tcBorders>
              <w:top w:val="nil"/>
              <w:left w:val="nil"/>
              <w:bottom w:val="single" w:sz="4" w:space="0" w:color="auto"/>
              <w:right w:val="single" w:sz="4" w:space="0" w:color="auto"/>
            </w:tcBorders>
            <w:shd w:val="clear" w:color="auto" w:fill="auto"/>
            <w:vAlign w:val="center"/>
            <w:hideMark/>
          </w:tcPr>
          <w:p w14:paraId="35260D8A" w14:textId="62B297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3,088,000</w:t>
            </w:r>
          </w:p>
        </w:tc>
      </w:tr>
      <w:tr w:rsidR="008E3AA5" w:rsidRPr="00F3713C" w14:paraId="708C403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4E145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339</w:t>
            </w:r>
          </w:p>
        </w:tc>
        <w:tc>
          <w:tcPr>
            <w:tcW w:w="1213" w:type="dxa"/>
            <w:tcBorders>
              <w:top w:val="nil"/>
              <w:left w:val="nil"/>
              <w:bottom w:val="single" w:sz="4" w:space="0" w:color="auto"/>
              <w:right w:val="single" w:sz="4" w:space="0" w:color="auto"/>
            </w:tcBorders>
            <w:shd w:val="clear" w:color="auto" w:fill="auto"/>
            <w:vAlign w:val="center"/>
            <w:hideMark/>
          </w:tcPr>
          <w:p w14:paraId="727012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8DDBDF" w14:textId="2AEFBFE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170141</w:t>
            </w:r>
          </w:p>
        </w:tc>
        <w:tc>
          <w:tcPr>
            <w:tcW w:w="1980" w:type="dxa"/>
            <w:tcBorders>
              <w:top w:val="nil"/>
              <w:left w:val="nil"/>
              <w:bottom w:val="single" w:sz="4" w:space="0" w:color="auto"/>
              <w:right w:val="single" w:sz="4" w:space="0" w:color="auto"/>
            </w:tcBorders>
            <w:shd w:val="clear" w:color="auto" w:fill="auto"/>
            <w:vAlign w:val="center"/>
            <w:hideMark/>
          </w:tcPr>
          <w:p w14:paraId="6D38EA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3B76FD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D10, D11, D13, D14, D17, D18, D21</w:t>
            </w:r>
          </w:p>
        </w:tc>
        <w:tc>
          <w:tcPr>
            <w:tcW w:w="1448" w:type="dxa"/>
            <w:tcBorders>
              <w:top w:val="nil"/>
              <w:left w:val="nil"/>
              <w:bottom w:val="single" w:sz="4" w:space="0" w:color="auto"/>
              <w:right w:val="single" w:sz="4" w:space="0" w:color="auto"/>
            </w:tcBorders>
            <w:shd w:val="clear" w:color="auto" w:fill="auto"/>
            <w:vAlign w:val="center"/>
            <w:hideMark/>
          </w:tcPr>
          <w:p w14:paraId="5EEB44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2BC2A9F" w14:textId="4AA2580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7BBD2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0.397</w:t>
            </w:r>
          </w:p>
        </w:tc>
        <w:tc>
          <w:tcPr>
            <w:tcW w:w="1065" w:type="dxa"/>
            <w:tcBorders>
              <w:top w:val="nil"/>
              <w:left w:val="nil"/>
              <w:bottom w:val="single" w:sz="4" w:space="0" w:color="auto"/>
              <w:right w:val="single" w:sz="4" w:space="0" w:color="auto"/>
            </w:tcBorders>
            <w:shd w:val="clear" w:color="auto" w:fill="auto"/>
            <w:vAlign w:val="center"/>
            <w:hideMark/>
          </w:tcPr>
          <w:p w14:paraId="4B8E2A8A" w14:textId="2A0C22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306,850</w:t>
            </w:r>
          </w:p>
        </w:tc>
        <w:tc>
          <w:tcPr>
            <w:tcW w:w="1095" w:type="dxa"/>
            <w:tcBorders>
              <w:top w:val="nil"/>
              <w:left w:val="nil"/>
              <w:bottom w:val="single" w:sz="4" w:space="0" w:color="auto"/>
              <w:right w:val="single" w:sz="4" w:space="0" w:color="auto"/>
            </w:tcBorders>
            <w:shd w:val="clear" w:color="auto" w:fill="auto"/>
            <w:vAlign w:val="center"/>
            <w:hideMark/>
          </w:tcPr>
          <w:p w14:paraId="2802CBFD" w14:textId="613A96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54,150</w:t>
            </w:r>
          </w:p>
        </w:tc>
        <w:tc>
          <w:tcPr>
            <w:tcW w:w="1085" w:type="dxa"/>
            <w:tcBorders>
              <w:top w:val="nil"/>
              <w:left w:val="nil"/>
              <w:bottom w:val="single" w:sz="4" w:space="0" w:color="auto"/>
              <w:right w:val="single" w:sz="4" w:space="0" w:color="auto"/>
            </w:tcBorders>
            <w:shd w:val="clear" w:color="auto" w:fill="auto"/>
            <w:vAlign w:val="center"/>
            <w:hideMark/>
          </w:tcPr>
          <w:p w14:paraId="0E5867A1" w14:textId="15B0077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361,000</w:t>
            </w:r>
          </w:p>
        </w:tc>
      </w:tr>
      <w:tr w:rsidR="008E3AA5" w:rsidRPr="00F3713C" w14:paraId="25D9D98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8939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340</w:t>
            </w:r>
          </w:p>
        </w:tc>
        <w:tc>
          <w:tcPr>
            <w:tcW w:w="1213" w:type="dxa"/>
            <w:tcBorders>
              <w:top w:val="nil"/>
              <w:left w:val="nil"/>
              <w:bottom w:val="single" w:sz="4" w:space="0" w:color="auto"/>
              <w:right w:val="single" w:sz="4" w:space="0" w:color="auto"/>
            </w:tcBorders>
            <w:shd w:val="clear" w:color="auto" w:fill="auto"/>
            <w:vAlign w:val="center"/>
            <w:hideMark/>
          </w:tcPr>
          <w:p w14:paraId="5E6460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BC4A1BE" w14:textId="1897E66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170142</w:t>
            </w:r>
          </w:p>
        </w:tc>
        <w:tc>
          <w:tcPr>
            <w:tcW w:w="1980" w:type="dxa"/>
            <w:tcBorders>
              <w:top w:val="nil"/>
              <w:left w:val="nil"/>
              <w:bottom w:val="single" w:sz="4" w:space="0" w:color="auto"/>
              <w:right w:val="single" w:sz="4" w:space="0" w:color="auto"/>
            </w:tcBorders>
            <w:shd w:val="clear" w:color="auto" w:fill="auto"/>
            <w:vAlign w:val="center"/>
            <w:hideMark/>
          </w:tcPr>
          <w:p w14:paraId="517DCE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26865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D10, D11, D13, D14, D17, D18, D21</w:t>
            </w:r>
          </w:p>
        </w:tc>
        <w:tc>
          <w:tcPr>
            <w:tcW w:w="1448" w:type="dxa"/>
            <w:tcBorders>
              <w:top w:val="nil"/>
              <w:left w:val="nil"/>
              <w:bottom w:val="single" w:sz="4" w:space="0" w:color="auto"/>
              <w:right w:val="single" w:sz="4" w:space="0" w:color="auto"/>
            </w:tcBorders>
            <w:shd w:val="clear" w:color="auto" w:fill="auto"/>
            <w:vAlign w:val="center"/>
            <w:hideMark/>
          </w:tcPr>
          <w:p w14:paraId="5A0278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D04F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30, 31, 38.6, 40.29, 82.29, 83.49, 86.09, 86.2</w:t>
            </w:r>
          </w:p>
        </w:tc>
        <w:tc>
          <w:tcPr>
            <w:tcW w:w="990" w:type="dxa"/>
            <w:tcBorders>
              <w:top w:val="nil"/>
              <w:left w:val="nil"/>
              <w:bottom w:val="single" w:sz="4" w:space="0" w:color="auto"/>
              <w:right w:val="single" w:sz="4" w:space="0" w:color="auto"/>
            </w:tcBorders>
            <w:shd w:val="clear" w:color="auto" w:fill="auto"/>
            <w:vAlign w:val="center"/>
            <w:hideMark/>
          </w:tcPr>
          <w:p w14:paraId="717DC8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0.573</w:t>
            </w:r>
          </w:p>
        </w:tc>
        <w:tc>
          <w:tcPr>
            <w:tcW w:w="1065" w:type="dxa"/>
            <w:tcBorders>
              <w:top w:val="nil"/>
              <w:left w:val="nil"/>
              <w:bottom w:val="single" w:sz="4" w:space="0" w:color="auto"/>
              <w:right w:val="single" w:sz="4" w:space="0" w:color="auto"/>
            </w:tcBorders>
            <w:shd w:val="clear" w:color="auto" w:fill="auto"/>
            <w:vAlign w:val="center"/>
            <w:hideMark/>
          </w:tcPr>
          <w:p w14:paraId="0180FC4A" w14:textId="34397CA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442,850</w:t>
            </w:r>
          </w:p>
        </w:tc>
        <w:tc>
          <w:tcPr>
            <w:tcW w:w="1095" w:type="dxa"/>
            <w:tcBorders>
              <w:top w:val="nil"/>
              <w:left w:val="nil"/>
              <w:bottom w:val="single" w:sz="4" w:space="0" w:color="auto"/>
              <w:right w:val="single" w:sz="4" w:space="0" w:color="auto"/>
            </w:tcBorders>
            <w:shd w:val="clear" w:color="auto" w:fill="auto"/>
            <w:vAlign w:val="center"/>
            <w:hideMark/>
          </w:tcPr>
          <w:p w14:paraId="4C5B620C" w14:textId="2F2FDD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78,150</w:t>
            </w:r>
          </w:p>
        </w:tc>
        <w:tc>
          <w:tcPr>
            <w:tcW w:w="1085" w:type="dxa"/>
            <w:tcBorders>
              <w:top w:val="nil"/>
              <w:left w:val="nil"/>
              <w:bottom w:val="single" w:sz="4" w:space="0" w:color="auto"/>
              <w:right w:val="single" w:sz="4" w:space="0" w:color="auto"/>
            </w:tcBorders>
            <w:shd w:val="clear" w:color="auto" w:fill="auto"/>
            <w:vAlign w:val="center"/>
            <w:hideMark/>
          </w:tcPr>
          <w:p w14:paraId="68CD44EB" w14:textId="4BC366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521,000</w:t>
            </w:r>
          </w:p>
        </w:tc>
      </w:tr>
      <w:tr w:rsidR="008E3AA5" w:rsidRPr="00F3713C" w14:paraId="38FE87C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7A77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341</w:t>
            </w:r>
          </w:p>
        </w:tc>
        <w:tc>
          <w:tcPr>
            <w:tcW w:w="1213" w:type="dxa"/>
            <w:tcBorders>
              <w:top w:val="nil"/>
              <w:left w:val="nil"/>
              <w:bottom w:val="single" w:sz="4" w:space="0" w:color="auto"/>
              <w:right w:val="single" w:sz="4" w:space="0" w:color="auto"/>
            </w:tcBorders>
            <w:shd w:val="clear" w:color="auto" w:fill="auto"/>
            <w:vAlign w:val="center"/>
            <w:hideMark/>
          </w:tcPr>
          <w:p w14:paraId="423D5A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CB2C9B" w14:textId="53C361F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170143</w:t>
            </w:r>
          </w:p>
        </w:tc>
        <w:tc>
          <w:tcPr>
            <w:tcW w:w="1980" w:type="dxa"/>
            <w:tcBorders>
              <w:top w:val="nil"/>
              <w:left w:val="nil"/>
              <w:bottom w:val="single" w:sz="4" w:space="0" w:color="auto"/>
              <w:right w:val="single" w:sz="4" w:space="0" w:color="auto"/>
            </w:tcBorders>
            <w:shd w:val="clear" w:color="auto" w:fill="auto"/>
            <w:vAlign w:val="center"/>
            <w:hideMark/>
          </w:tcPr>
          <w:p w14:paraId="7B7B06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39C003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D10, D11, D13, D14, D17, D18, D21</w:t>
            </w:r>
          </w:p>
        </w:tc>
        <w:tc>
          <w:tcPr>
            <w:tcW w:w="1448" w:type="dxa"/>
            <w:tcBorders>
              <w:top w:val="nil"/>
              <w:left w:val="nil"/>
              <w:bottom w:val="single" w:sz="4" w:space="0" w:color="auto"/>
              <w:right w:val="single" w:sz="4" w:space="0" w:color="auto"/>
            </w:tcBorders>
            <w:shd w:val="clear" w:color="auto" w:fill="auto"/>
            <w:vAlign w:val="center"/>
            <w:hideMark/>
          </w:tcPr>
          <w:p w14:paraId="165894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F43F2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26.2, 26.3, 86.3</w:t>
            </w:r>
          </w:p>
        </w:tc>
        <w:tc>
          <w:tcPr>
            <w:tcW w:w="990" w:type="dxa"/>
            <w:tcBorders>
              <w:top w:val="nil"/>
              <w:left w:val="nil"/>
              <w:bottom w:val="single" w:sz="4" w:space="0" w:color="auto"/>
              <w:right w:val="single" w:sz="4" w:space="0" w:color="auto"/>
            </w:tcBorders>
            <w:shd w:val="clear" w:color="auto" w:fill="auto"/>
            <w:vAlign w:val="center"/>
            <w:hideMark/>
          </w:tcPr>
          <w:p w14:paraId="4CC908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0.964</w:t>
            </w:r>
          </w:p>
        </w:tc>
        <w:tc>
          <w:tcPr>
            <w:tcW w:w="1065" w:type="dxa"/>
            <w:tcBorders>
              <w:top w:val="nil"/>
              <w:left w:val="nil"/>
              <w:bottom w:val="single" w:sz="4" w:space="0" w:color="auto"/>
              <w:right w:val="single" w:sz="4" w:space="0" w:color="auto"/>
            </w:tcBorders>
            <w:shd w:val="clear" w:color="auto" w:fill="auto"/>
            <w:vAlign w:val="center"/>
            <w:hideMark/>
          </w:tcPr>
          <w:p w14:paraId="57577515" w14:textId="4E8957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745,450</w:t>
            </w:r>
          </w:p>
        </w:tc>
        <w:tc>
          <w:tcPr>
            <w:tcW w:w="1095" w:type="dxa"/>
            <w:tcBorders>
              <w:top w:val="nil"/>
              <w:left w:val="nil"/>
              <w:bottom w:val="single" w:sz="4" w:space="0" w:color="auto"/>
              <w:right w:val="single" w:sz="4" w:space="0" w:color="auto"/>
            </w:tcBorders>
            <w:shd w:val="clear" w:color="auto" w:fill="auto"/>
            <w:vAlign w:val="center"/>
            <w:hideMark/>
          </w:tcPr>
          <w:p w14:paraId="51338005" w14:textId="456BEB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131,550</w:t>
            </w:r>
          </w:p>
        </w:tc>
        <w:tc>
          <w:tcPr>
            <w:tcW w:w="1085" w:type="dxa"/>
            <w:tcBorders>
              <w:top w:val="nil"/>
              <w:left w:val="nil"/>
              <w:bottom w:val="single" w:sz="4" w:space="0" w:color="auto"/>
              <w:right w:val="single" w:sz="4" w:space="0" w:color="auto"/>
            </w:tcBorders>
            <w:shd w:val="clear" w:color="auto" w:fill="auto"/>
            <w:vAlign w:val="center"/>
            <w:hideMark/>
          </w:tcPr>
          <w:p w14:paraId="3FC30E0B" w14:textId="0F1C18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877,000</w:t>
            </w:r>
          </w:p>
        </w:tc>
      </w:tr>
      <w:tr w:rsidR="008E3AA5" w:rsidRPr="00F3713C" w14:paraId="5C29A98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AA9CB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w:t>
            </w:r>
          </w:p>
        </w:tc>
        <w:tc>
          <w:tcPr>
            <w:tcW w:w="1213" w:type="dxa"/>
            <w:tcBorders>
              <w:top w:val="nil"/>
              <w:left w:val="nil"/>
              <w:bottom w:val="single" w:sz="4" w:space="0" w:color="auto"/>
              <w:right w:val="single" w:sz="4" w:space="0" w:color="auto"/>
            </w:tcBorders>
            <w:shd w:val="clear" w:color="auto" w:fill="auto"/>
            <w:vAlign w:val="center"/>
            <w:hideMark/>
          </w:tcPr>
          <w:p w14:paraId="074B6C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8C72A8" w14:textId="10BDD79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1701441</w:t>
            </w:r>
          </w:p>
        </w:tc>
        <w:tc>
          <w:tcPr>
            <w:tcW w:w="1980" w:type="dxa"/>
            <w:tcBorders>
              <w:top w:val="nil"/>
              <w:left w:val="nil"/>
              <w:bottom w:val="single" w:sz="4" w:space="0" w:color="auto"/>
              <w:right w:val="single" w:sz="4" w:space="0" w:color="auto"/>
            </w:tcBorders>
            <w:shd w:val="clear" w:color="auto" w:fill="auto"/>
            <w:vAlign w:val="center"/>
            <w:hideMark/>
          </w:tcPr>
          <w:p w14:paraId="6E1793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1970B1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D13, D18</w:t>
            </w:r>
          </w:p>
        </w:tc>
        <w:tc>
          <w:tcPr>
            <w:tcW w:w="1448" w:type="dxa"/>
            <w:tcBorders>
              <w:top w:val="nil"/>
              <w:left w:val="nil"/>
              <w:bottom w:val="single" w:sz="4" w:space="0" w:color="auto"/>
              <w:right w:val="single" w:sz="4" w:space="0" w:color="auto"/>
            </w:tcBorders>
            <w:shd w:val="clear" w:color="auto" w:fill="auto"/>
            <w:vAlign w:val="center"/>
            <w:hideMark/>
          </w:tcPr>
          <w:p w14:paraId="13614D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6D5CE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50.2, 50.3, 99.85</w:t>
            </w:r>
          </w:p>
        </w:tc>
        <w:tc>
          <w:tcPr>
            <w:tcW w:w="990" w:type="dxa"/>
            <w:tcBorders>
              <w:top w:val="nil"/>
              <w:left w:val="nil"/>
              <w:bottom w:val="single" w:sz="4" w:space="0" w:color="auto"/>
              <w:right w:val="single" w:sz="4" w:space="0" w:color="auto"/>
            </w:tcBorders>
            <w:shd w:val="clear" w:color="auto" w:fill="auto"/>
            <w:vAlign w:val="center"/>
            <w:hideMark/>
          </w:tcPr>
          <w:p w14:paraId="2353881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3.224</w:t>
            </w:r>
          </w:p>
        </w:tc>
        <w:tc>
          <w:tcPr>
            <w:tcW w:w="1065" w:type="dxa"/>
            <w:tcBorders>
              <w:top w:val="nil"/>
              <w:left w:val="nil"/>
              <w:bottom w:val="single" w:sz="4" w:space="0" w:color="auto"/>
              <w:right w:val="single" w:sz="4" w:space="0" w:color="auto"/>
            </w:tcBorders>
            <w:shd w:val="clear" w:color="auto" w:fill="auto"/>
            <w:vAlign w:val="center"/>
            <w:hideMark/>
          </w:tcPr>
          <w:p w14:paraId="56998C5D" w14:textId="42CC52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2,492,200</w:t>
            </w:r>
          </w:p>
        </w:tc>
        <w:tc>
          <w:tcPr>
            <w:tcW w:w="1095" w:type="dxa"/>
            <w:tcBorders>
              <w:top w:val="nil"/>
              <w:left w:val="nil"/>
              <w:bottom w:val="single" w:sz="4" w:space="0" w:color="auto"/>
              <w:right w:val="single" w:sz="4" w:space="0" w:color="auto"/>
            </w:tcBorders>
            <w:shd w:val="clear" w:color="auto" w:fill="auto"/>
            <w:vAlign w:val="center"/>
            <w:hideMark/>
          </w:tcPr>
          <w:p w14:paraId="5BAA9EBB" w14:textId="0B09E6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439,800</w:t>
            </w:r>
          </w:p>
        </w:tc>
        <w:tc>
          <w:tcPr>
            <w:tcW w:w="1085" w:type="dxa"/>
            <w:tcBorders>
              <w:top w:val="nil"/>
              <w:left w:val="nil"/>
              <w:bottom w:val="single" w:sz="4" w:space="0" w:color="auto"/>
              <w:right w:val="single" w:sz="4" w:space="0" w:color="auto"/>
            </w:tcBorders>
            <w:shd w:val="clear" w:color="auto" w:fill="auto"/>
            <w:vAlign w:val="center"/>
            <w:hideMark/>
          </w:tcPr>
          <w:p w14:paraId="3B9848B2" w14:textId="25255C3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2,932,000</w:t>
            </w:r>
          </w:p>
        </w:tc>
      </w:tr>
      <w:tr w:rsidR="008E3AA5" w:rsidRPr="00F3713C" w14:paraId="2150F5D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5AA51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343</w:t>
            </w:r>
          </w:p>
        </w:tc>
        <w:tc>
          <w:tcPr>
            <w:tcW w:w="1213" w:type="dxa"/>
            <w:tcBorders>
              <w:top w:val="nil"/>
              <w:left w:val="nil"/>
              <w:bottom w:val="single" w:sz="4" w:space="0" w:color="auto"/>
              <w:right w:val="single" w:sz="4" w:space="0" w:color="auto"/>
            </w:tcBorders>
            <w:shd w:val="clear" w:color="auto" w:fill="auto"/>
            <w:vAlign w:val="center"/>
            <w:hideMark/>
          </w:tcPr>
          <w:p w14:paraId="417B80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F8BEBD" w14:textId="0AE7D5F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1701442</w:t>
            </w:r>
          </w:p>
        </w:tc>
        <w:tc>
          <w:tcPr>
            <w:tcW w:w="1980" w:type="dxa"/>
            <w:tcBorders>
              <w:top w:val="nil"/>
              <w:left w:val="nil"/>
              <w:bottom w:val="single" w:sz="4" w:space="0" w:color="auto"/>
              <w:right w:val="single" w:sz="4" w:space="0" w:color="auto"/>
            </w:tcBorders>
            <w:shd w:val="clear" w:color="auto" w:fill="auto"/>
            <w:vAlign w:val="center"/>
            <w:hideMark/>
          </w:tcPr>
          <w:p w14:paraId="16BA26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E69FE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D18</w:t>
            </w:r>
          </w:p>
        </w:tc>
        <w:tc>
          <w:tcPr>
            <w:tcW w:w="1448" w:type="dxa"/>
            <w:tcBorders>
              <w:top w:val="nil"/>
              <w:left w:val="nil"/>
              <w:bottom w:val="single" w:sz="4" w:space="0" w:color="auto"/>
              <w:right w:val="single" w:sz="4" w:space="0" w:color="auto"/>
            </w:tcBorders>
            <w:shd w:val="clear" w:color="auto" w:fill="auto"/>
            <w:vAlign w:val="center"/>
            <w:hideMark/>
          </w:tcPr>
          <w:p w14:paraId="435958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5AAB8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39.90</w:t>
            </w:r>
          </w:p>
        </w:tc>
        <w:tc>
          <w:tcPr>
            <w:tcW w:w="990" w:type="dxa"/>
            <w:tcBorders>
              <w:top w:val="nil"/>
              <w:left w:val="nil"/>
              <w:bottom w:val="single" w:sz="4" w:space="0" w:color="auto"/>
              <w:right w:val="single" w:sz="4" w:space="0" w:color="auto"/>
            </w:tcBorders>
            <w:shd w:val="clear" w:color="auto" w:fill="auto"/>
            <w:vAlign w:val="center"/>
            <w:hideMark/>
          </w:tcPr>
          <w:p w14:paraId="1166FC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4.902</w:t>
            </w:r>
          </w:p>
        </w:tc>
        <w:tc>
          <w:tcPr>
            <w:tcW w:w="1065" w:type="dxa"/>
            <w:tcBorders>
              <w:top w:val="nil"/>
              <w:left w:val="nil"/>
              <w:bottom w:val="single" w:sz="4" w:space="0" w:color="auto"/>
              <w:right w:val="single" w:sz="4" w:space="0" w:color="auto"/>
            </w:tcBorders>
            <w:shd w:val="clear" w:color="auto" w:fill="auto"/>
            <w:vAlign w:val="center"/>
            <w:hideMark/>
          </w:tcPr>
          <w:p w14:paraId="36FBD42E" w14:textId="16721F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3,789,300</w:t>
            </w:r>
          </w:p>
        </w:tc>
        <w:tc>
          <w:tcPr>
            <w:tcW w:w="1095" w:type="dxa"/>
            <w:tcBorders>
              <w:top w:val="nil"/>
              <w:left w:val="nil"/>
              <w:bottom w:val="single" w:sz="4" w:space="0" w:color="auto"/>
              <w:right w:val="single" w:sz="4" w:space="0" w:color="auto"/>
            </w:tcBorders>
            <w:shd w:val="clear" w:color="auto" w:fill="auto"/>
            <w:vAlign w:val="center"/>
            <w:hideMark/>
          </w:tcPr>
          <w:p w14:paraId="7607AE8B" w14:textId="1556F7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668,700</w:t>
            </w:r>
          </w:p>
        </w:tc>
        <w:tc>
          <w:tcPr>
            <w:tcW w:w="1085" w:type="dxa"/>
            <w:tcBorders>
              <w:top w:val="nil"/>
              <w:left w:val="nil"/>
              <w:bottom w:val="single" w:sz="4" w:space="0" w:color="auto"/>
              <w:right w:val="single" w:sz="4" w:space="0" w:color="auto"/>
            </w:tcBorders>
            <w:shd w:val="clear" w:color="auto" w:fill="auto"/>
            <w:vAlign w:val="center"/>
            <w:hideMark/>
          </w:tcPr>
          <w:p w14:paraId="1FBFEF6D" w14:textId="43B275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4,458,000</w:t>
            </w:r>
          </w:p>
        </w:tc>
      </w:tr>
      <w:tr w:rsidR="008E3AA5" w:rsidRPr="00F3713C" w14:paraId="3A1DE28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F46A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344</w:t>
            </w:r>
          </w:p>
        </w:tc>
        <w:tc>
          <w:tcPr>
            <w:tcW w:w="1213" w:type="dxa"/>
            <w:tcBorders>
              <w:top w:val="nil"/>
              <w:left w:val="nil"/>
              <w:bottom w:val="single" w:sz="4" w:space="0" w:color="auto"/>
              <w:right w:val="single" w:sz="4" w:space="0" w:color="auto"/>
            </w:tcBorders>
            <w:shd w:val="clear" w:color="auto" w:fill="auto"/>
            <w:vAlign w:val="center"/>
            <w:hideMark/>
          </w:tcPr>
          <w:p w14:paraId="7096A9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EE525B9" w14:textId="3130F0F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1701443</w:t>
            </w:r>
          </w:p>
        </w:tc>
        <w:tc>
          <w:tcPr>
            <w:tcW w:w="1980" w:type="dxa"/>
            <w:tcBorders>
              <w:top w:val="nil"/>
              <w:left w:val="nil"/>
              <w:bottom w:val="single" w:sz="4" w:space="0" w:color="auto"/>
              <w:right w:val="single" w:sz="4" w:space="0" w:color="auto"/>
            </w:tcBorders>
            <w:shd w:val="clear" w:color="auto" w:fill="auto"/>
            <w:vAlign w:val="center"/>
            <w:hideMark/>
          </w:tcPr>
          <w:p w14:paraId="17E506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48298E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D13</w:t>
            </w:r>
          </w:p>
        </w:tc>
        <w:tc>
          <w:tcPr>
            <w:tcW w:w="1448" w:type="dxa"/>
            <w:tcBorders>
              <w:top w:val="nil"/>
              <w:left w:val="nil"/>
              <w:bottom w:val="single" w:sz="4" w:space="0" w:color="auto"/>
              <w:right w:val="single" w:sz="4" w:space="0" w:color="auto"/>
            </w:tcBorders>
            <w:shd w:val="clear" w:color="auto" w:fill="auto"/>
            <w:vAlign w:val="center"/>
            <w:hideMark/>
          </w:tcPr>
          <w:p w14:paraId="7D492B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0C75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99.25</w:t>
            </w:r>
          </w:p>
        </w:tc>
        <w:tc>
          <w:tcPr>
            <w:tcW w:w="990" w:type="dxa"/>
            <w:tcBorders>
              <w:top w:val="nil"/>
              <w:left w:val="nil"/>
              <w:bottom w:val="single" w:sz="4" w:space="0" w:color="auto"/>
              <w:right w:val="single" w:sz="4" w:space="0" w:color="auto"/>
            </w:tcBorders>
            <w:shd w:val="clear" w:color="auto" w:fill="auto"/>
            <w:vAlign w:val="center"/>
            <w:hideMark/>
          </w:tcPr>
          <w:p w14:paraId="2804FE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5.682</w:t>
            </w:r>
          </w:p>
        </w:tc>
        <w:tc>
          <w:tcPr>
            <w:tcW w:w="1065" w:type="dxa"/>
            <w:tcBorders>
              <w:top w:val="nil"/>
              <w:left w:val="nil"/>
              <w:bottom w:val="single" w:sz="4" w:space="0" w:color="auto"/>
              <w:right w:val="single" w:sz="4" w:space="0" w:color="auto"/>
            </w:tcBorders>
            <w:shd w:val="clear" w:color="auto" w:fill="auto"/>
            <w:vAlign w:val="center"/>
            <w:hideMark/>
          </w:tcPr>
          <w:p w14:paraId="62B0D591" w14:textId="12346D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4,392,800</w:t>
            </w:r>
          </w:p>
        </w:tc>
        <w:tc>
          <w:tcPr>
            <w:tcW w:w="1095" w:type="dxa"/>
            <w:tcBorders>
              <w:top w:val="nil"/>
              <w:left w:val="nil"/>
              <w:bottom w:val="single" w:sz="4" w:space="0" w:color="auto"/>
              <w:right w:val="single" w:sz="4" w:space="0" w:color="auto"/>
            </w:tcBorders>
            <w:shd w:val="clear" w:color="auto" w:fill="auto"/>
            <w:vAlign w:val="center"/>
            <w:hideMark/>
          </w:tcPr>
          <w:p w14:paraId="34FE119D" w14:textId="3FC4F3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775,200</w:t>
            </w:r>
          </w:p>
        </w:tc>
        <w:tc>
          <w:tcPr>
            <w:tcW w:w="1085" w:type="dxa"/>
            <w:tcBorders>
              <w:top w:val="nil"/>
              <w:left w:val="nil"/>
              <w:bottom w:val="single" w:sz="4" w:space="0" w:color="auto"/>
              <w:right w:val="single" w:sz="4" w:space="0" w:color="auto"/>
            </w:tcBorders>
            <w:shd w:val="clear" w:color="auto" w:fill="auto"/>
            <w:vAlign w:val="center"/>
            <w:hideMark/>
          </w:tcPr>
          <w:p w14:paraId="11F68A22" w14:textId="4EDDF6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r>
      <w:tr w:rsidR="008E3AA5" w:rsidRPr="00F3713C" w14:paraId="5DF54ED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87A33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w:t>
            </w:r>
          </w:p>
        </w:tc>
        <w:tc>
          <w:tcPr>
            <w:tcW w:w="1213" w:type="dxa"/>
            <w:tcBorders>
              <w:top w:val="nil"/>
              <w:left w:val="nil"/>
              <w:bottom w:val="single" w:sz="4" w:space="0" w:color="auto"/>
              <w:right w:val="single" w:sz="4" w:space="0" w:color="auto"/>
            </w:tcBorders>
            <w:shd w:val="clear" w:color="auto" w:fill="auto"/>
            <w:vAlign w:val="center"/>
            <w:hideMark/>
          </w:tcPr>
          <w:p w14:paraId="198D56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E49321F" w14:textId="4004EB8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1701444</w:t>
            </w:r>
          </w:p>
        </w:tc>
        <w:tc>
          <w:tcPr>
            <w:tcW w:w="1980" w:type="dxa"/>
            <w:tcBorders>
              <w:top w:val="nil"/>
              <w:left w:val="nil"/>
              <w:bottom w:val="single" w:sz="4" w:space="0" w:color="auto"/>
              <w:right w:val="single" w:sz="4" w:space="0" w:color="auto"/>
            </w:tcBorders>
            <w:shd w:val="clear" w:color="auto" w:fill="auto"/>
            <w:vAlign w:val="center"/>
            <w:hideMark/>
          </w:tcPr>
          <w:p w14:paraId="3914BC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6B7F5B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D18</w:t>
            </w:r>
          </w:p>
        </w:tc>
        <w:tc>
          <w:tcPr>
            <w:tcW w:w="1448" w:type="dxa"/>
            <w:tcBorders>
              <w:top w:val="nil"/>
              <w:left w:val="nil"/>
              <w:bottom w:val="single" w:sz="4" w:space="0" w:color="auto"/>
              <w:right w:val="single" w:sz="4" w:space="0" w:color="auto"/>
            </w:tcBorders>
            <w:shd w:val="clear" w:color="auto" w:fill="auto"/>
            <w:vAlign w:val="center"/>
            <w:hideMark/>
          </w:tcPr>
          <w:p w14:paraId="0FE22A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28A1C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39.79</w:t>
            </w:r>
          </w:p>
        </w:tc>
        <w:tc>
          <w:tcPr>
            <w:tcW w:w="990" w:type="dxa"/>
            <w:tcBorders>
              <w:top w:val="nil"/>
              <w:left w:val="nil"/>
              <w:bottom w:val="single" w:sz="4" w:space="0" w:color="auto"/>
              <w:right w:val="single" w:sz="4" w:space="0" w:color="auto"/>
            </w:tcBorders>
            <w:shd w:val="clear" w:color="auto" w:fill="auto"/>
            <w:vAlign w:val="center"/>
            <w:hideMark/>
          </w:tcPr>
          <w:p w14:paraId="37766B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25.315</w:t>
            </w:r>
          </w:p>
        </w:tc>
        <w:tc>
          <w:tcPr>
            <w:tcW w:w="1065" w:type="dxa"/>
            <w:tcBorders>
              <w:top w:val="nil"/>
              <w:left w:val="nil"/>
              <w:bottom w:val="single" w:sz="4" w:space="0" w:color="auto"/>
              <w:right w:val="single" w:sz="4" w:space="0" w:color="auto"/>
            </w:tcBorders>
            <w:shd w:val="clear" w:color="auto" w:fill="auto"/>
            <w:vAlign w:val="center"/>
            <w:hideMark/>
          </w:tcPr>
          <w:p w14:paraId="54F48D56" w14:textId="3328EF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19,570,400</w:t>
            </w:r>
          </w:p>
        </w:tc>
        <w:tc>
          <w:tcPr>
            <w:tcW w:w="1095" w:type="dxa"/>
            <w:tcBorders>
              <w:top w:val="nil"/>
              <w:left w:val="nil"/>
              <w:bottom w:val="single" w:sz="4" w:space="0" w:color="auto"/>
              <w:right w:val="single" w:sz="4" w:space="0" w:color="auto"/>
            </w:tcBorders>
            <w:shd w:val="clear" w:color="auto" w:fill="auto"/>
            <w:vAlign w:val="center"/>
            <w:hideMark/>
          </w:tcPr>
          <w:p w14:paraId="44DEF302" w14:textId="0C894DE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3,453,600</w:t>
            </w:r>
          </w:p>
        </w:tc>
        <w:tc>
          <w:tcPr>
            <w:tcW w:w="1085" w:type="dxa"/>
            <w:tcBorders>
              <w:top w:val="nil"/>
              <w:left w:val="nil"/>
              <w:bottom w:val="single" w:sz="4" w:space="0" w:color="auto"/>
              <w:right w:val="single" w:sz="4" w:space="0" w:color="auto"/>
            </w:tcBorders>
            <w:shd w:val="clear" w:color="auto" w:fill="auto"/>
            <w:vAlign w:val="center"/>
            <w:hideMark/>
          </w:tcPr>
          <w:p w14:paraId="381D7A9B" w14:textId="584FE0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23,024,000</w:t>
            </w:r>
          </w:p>
        </w:tc>
      </w:tr>
      <w:tr w:rsidR="008E3AA5" w:rsidRPr="00F3713C" w14:paraId="44E15A2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DE99B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346</w:t>
            </w:r>
          </w:p>
        </w:tc>
        <w:tc>
          <w:tcPr>
            <w:tcW w:w="1213" w:type="dxa"/>
            <w:tcBorders>
              <w:top w:val="nil"/>
              <w:left w:val="nil"/>
              <w:bottom w:val="single" w:sz="4" w:space="0" w:color="auto"/>
              <w:right w:val="single" w:sz="4" w:space="0" w:color="auto"/>
            </w:tcBorders>
            <w:shd w:val="clear" w:color="auto" w:fill="auto"/>
            <w:vAlign w:val="center"/>
            <w:hideMark/>
          </w:tcPr>
          <w:p w14:paraId="44BB2A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B627B48" w14:textId="6D438C6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170951</w:t>
            </w:r>
          </w:p>
        </w:tc>
        <w:tc>
          <w:tcPr>
            <w:tcW w:w="1980" w:type="dxa"/>
            <w:tcBorders>
              <w:top w:val="nil"/>
              <w:left w:val="nil"/>
              <w:bottom w:val="single" w:sz="4" w:space="0" w:color="auto"/>
              <w:right w:val="single" w:sz="4" w:space="0" w:color="auto"/>
            </w:tcBorders>
            <w:shd w:val="clear" w:color="auto" w:fill="auto"/>
            <w:vAlign w:val="center"/>
            <w:hideMark/>
          </w:tcPr>
          <w:p w14:paraId="6C2059F6" w14:textId="7A7F4AA5" w:rsidR="00F3713C" w:rsidRPr="00F3713C" w:rsidRDefault="00755E99"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 xml:space="preserve">Чөмөгний дисплазийн хам </w:t>
            </w:r>
            <w:r w:rsidR="00F3713C" w:rsidRPr="00F3713C">
              <w:rPr>
                <w:rFonts w:ascii="Arial" w:eastAsia="Times New Roman" w:hAnsi="Arial" w:cs="Arial"/>
                <w:sz w:val="14"/>
                <w:szCs w:val="14"/>
                <w:lang w:val="mn-MN"/>
              </w:rPr>
              <w:t>шинжүүд</w:t>
            </w:r>
          </w:p>
        </w:tc>
        <w:tc>
          <w:tcPr>
            <w:tcW w:w="2610" w:type="dxa"/>
            <w:tcBorders>
              <w:top w:val="nil"/>
              <w:left w:val="nil"/>
              <w:bottom w:val="single" w:sz="4" w:space="0" w:color="auto"/>
              <w:right w:val="single" w:sz="4" w:space="0" w:color="auto"/>
            </w:tcBorders>
            <w:shd w:val="clear" w:color="auto" w:fill="auto"/>
            <w:vAlign w:val="center"/>
            <w:hideMark/>
          </w:tcPr>
          <w:p w14:paraId="302826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D46</w:t>
            </w:r>
          </w:p>
        </w:tc>
        <w:tc>
          <w:tcPr>
            <w:tcW w:w="1448" w:type="dxa"/>
            <w:tcBorders>
              <w:top w:val="nil"/>
              <w:left w:val="nil"/>
              <w:bottom w:val="single" w:sz="4" w:space="0" w:color="auto"/>
              <w:right w:val="single" w:sz="4" w:space="0" w:color="auto"/>
            </w:tcBorders>
            <w:shd w:val="clear" w:color="auto" w:fill="auto"/>
            <w:vAlign w:val="center"/>
            <w:hideMark/>
          </w:tcPr>
          <w:p w14:paraId="0F5172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28F154F" w14:textId="536DAA0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63151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2.424</w:t>
            </w:r>
          </w:p>
        </w:tc>
        <w:tc>
          <w:tcPr>
            <w:tcW w:w="1065" w:type="dxa"/>
            <w:tcBorders>
              <w:top w:val="nil"/>
              <w:left w:val="nil"/>
              <w:bottom w:val="single" w:sz="4" w:space="0" w:color="auto"/>
              <w:right w:val="single" w:sz="4" w:space="0" w:color="auto"/>
            </w:tcBorders>
            <w:shd w:val="clear" w:color="auto" w:fill="auto"/>
            <w:vAlign w:val="center"/>
            <w:hideMark/>
          </w:tcPr>
          <w:p w14:paraId="2D00AD95" w14:textId="249ED9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1,874,250</w:t>
            </w:r>
          </w:p>
        </w:tc>
        <w:tc>
          <w:tcPr>
            <w:tcW w:w="1095" w:type="dxa"/>
            <w:tcBorders>
              <w:top w:val="nil"/>
              <w:left w:val="nil"/>
              <w:bottom w:val="single" w:sz="4" w:space="0" w:color="auto"/>
              <w:right w:val="single" w:sz="4" w:space="0" w:color="auto"/>
            </w:tcBorders>
            <w:shd w:val="clear" w:color="auto" w:fill="auto"/>
            <w:vAlign w:val="center"/>
            <w:hideMark/>
          </w:tcPr>
          <w:p w14:paraId="0E0FF8E3" w14:textId="768EFD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330,750</w:t>
            </w:r>
          </w:p>
        </w:tc>
        <w:tc>
          <w:tcPr>
            <w:tcW w:w="1085" w:type="dxa"/>
            <w:tcBorders>
              <w:top w:val="nil"/>
              <w:left w:val="nil"/>
              <w:bottom w:val="single" w:sz="4" w:space="0" w:color="auto"/>
              <w:right w:val="single" w:sz="4" w:space="0" w:color="auto"/>
            </w:tcBorders>
            <w:shd w:val="clear" w:color="auto" w:fill="auto"/>
            <w:vAlign w:val="center"/>
            <w:hideMark/>
          </w:tcPr>
          <w:p w14:paraId="15CBC215" w14:textId="6F9A137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2,205,000</w:t>
            </w:r>
          </w:p>
        </w:tc>
      </w:tr>
      <w:tr w:rsidR="008E3AA5" w:rsidRPr="00F3713C" w14:paraId="1E1217C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4C385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347</w:t>
            </w:r>
          </w:p>
        </w:tc>
        <w:tc>
          <w:tcPr>
            <w:tcW w:w="1213" w:type="dxa"/>
            <w:tcBorders>
              <w:top w:val="nil"/>
              <w:left w:val="nil"/>
              <w:bottom w:val="single" w:sz="4" w:space="0" w:color="auto"/>
              <w:right w:val="single" w:sz="4" w:space="0" w:color="auto"/>
            </w:tcBorders>
            <w:shd w:val="clear" w:color="auto" w:fill="auto"/>
            <w:vAlign w:val="center"/>
            <w:hideMark/>
          </w:tcPr>
          <w:p w14:paraId="4B199D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0C76630" w14:textId="3F27056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181821</w:t>
            </w:r>
          </w:p>
        </w:tc>
        <w:tc>
          <w:tcPr>
            <w:tcW w:w="1980" w:type="dxa"/>
            <w:tcBorders>
              <w:top w:val="nil"/>
              <w:left w:val="nil"/>
              <w:bottom w:val="single" w:sz="4" w:space="0" w:color="auto"/>
              <w:right w:val="single" w:sz="4" w:space="0" w:color="auto"/>
            </w:tcBorders>
            <w:shd w:val="clear" w:color="auto" w:fill="auto"/>
            <w:vAlign w:val="center"/>
            <w:hideMark/>
          </w:tcPr>
          <w:p w14:paraId="6CA819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Мөөгөнцөртөх, үлд, кандидоз</w:t>
            </w:r>
          </w:p>
        </w:tc>
        <w:tc>
          <w:tcPr>
            <w:tcW w:w="2610" w:type="dxa"/>
            <w:tcBorders>
              <w:top w:val="nil"/>
              <w:left w:val="nil"/>
              <w:bottom w:val="single" w:sz="4" w:space="0" w:color="auto"/>
              <w:right w:val="single" w:sz="4" w:space="0" w:color="auto"/>
            </w:tcBorders>
            <w:shd w:val="clear" w:color="auto" w:fill="auto"/>
            <w:vAlign w:val="center"/>
            <w:hideMark/>
          </w:tcPr>
          <w:p w14:paraId="07E44A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B35, B36</w:t>
            </w:r>
          </w:p>
        </w:tc>
        <w:tc>
          <w:tcPr>
            <w:tcW w:w="1448" w:type="dxa"/>
            <w:tcBorders>
              <w:top w:val="nil"/>
              <w:left w:val="nil"/>
              <w:bottom w:val="single" w:sz="4" w:space="0" w:color="auto"/>
              <w:right w:val="single" w:sz="4" w:space="0" w:color="auto"/>
            </w:tcBorders>
            <w:shd w:val="clear" w:color="auto" w:fill="auto"/>
            <w:vAlign w:val="center"/>
            <w:hideMark/>
          </w:tcPr>
          <w:p w14:paraId="5BFFA4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952D264" w14:textId="5706A76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95E31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0.549</w:t>
            </w:r>
          </w:p>
        </w:tc>
        <w:tc>
          <w:tcPr>
            <w:tcW w:w="1065" w:type="dxa"/>
            <w:tcBorders>
              <w:top w:val="nil"/>
              <w:left w:val="nil"/>
              <w:bottom w:val="single" w:sz="4" w:space="0" w:color="auto"/>
              <w:right w:val="single" w:sz="4" w:space="0" w:color="auto"/>
            </w:tcBorders>
            <w:shd w:val="clear" w:color="auto" w:fill="auto"/>
            <w:vAlign w:val="center"/>
            <w:hideMark/>
          </w:tcPr>
          <w:p w14:paraId="2D9A05A0" w14:textId="6E60CA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499,000</w:t>
            </w:r>
          </w:p>
        </w:tc>
        <w:tc>
          <w:tcPr>
            <w:tcW w:w="1095" w:type="dxa"/>
            <w:tcBorders>
              <w:top w:val="nil"/>
              <w:left w:val="nil"/>
              <w:bottom w:val="single" w:sz="4" w:space="0" w:color="auto"/>
              <w:right w:val="single" w:sz="4" w:space="0" w:color="auto"/>
            </w:tcBorders>
            <w:shd w:val="clear" w:color="auto" w:fill="auto"/>
            <w:vAlign w:val="center"/>
            <w:hideMark/>
          </w:tcPr>
          <w:p w14:paraId="08D69070" w14:textId="123E080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A6FCCD7" w14:textId="34B7F46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499,000</w:t>
            </w:r>
          </w:p>
        </w:tc>
      </w:tr>
      <w:tr w:rsidR="008E3AA5" w:rsidRPr="00F3713C" w14:paraId="3AF5AF6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72694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w:t>
            </w:r>
          </w:p>
        </w:tc>
        <w:tc>
          <w:tcPr>
            <w:tcW w:w="1213" w:type="dxa"/>
            <w:tcBorders>
              <w:top w:val="nil"/>
              <w:left w:val="nil"/>
              <w:bottom w:val="single" w:sz="4" w:space="0" w:color="auto"/>
              <w:right w:val="single" w:sz="4" w:space="0" w:color="auto"/>
            </w:tcBorders>
            <w:shd w:val="clear" w:color="auto" w:fill="auto"/>
            <w:vAlign w:val="center"/>
            <w:hideMark/>
          </w:tcPr>
          <w:p w14:paraId="5E29DA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6A67550" w14:textId="68133FA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210622</w:t>
            </w:r>
          </w:p>
        </w:tc>
        <w:tc>
          <w:tcPr>
            <w:tcW w:w="1980" w:type="dxa"/>
            <w:tcBorders>
              <w:top w:val="nil"/>
              <w:left w:val="nil"/>
              <w:bottom w:val="single" w:sz="4" w:space="0" w:color="auto"/>
              <w:right w:val="single" w:sz="4" w:space="0" w:color="auto"/>
            </w:tcBorders>
            <w:shd w:val="clear" w:color="auto" w:fill="auto"/>
            <w:vAlign w:val="center"/>
            <w:hideMark/>
          </w:tcPr>
          <w:p w14:paraId="3AEF2A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Шилбэ, шагай, тавхайн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042CD9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S91, S92, S93</w:t>
            </w:r>
          </w:p>
        </w:tc>
        <w:tc>
          <w:tcPr>
            <w:tcW w:w="1448" w:type="dxa"/>
            <w:tcBorders>
              <w:top w:val="nil"/>
              <w:left w:val="nil"/>
              <w:bottom w:val="single" w:sz="4" w:space="0" w:color="auto"/>
              <w:right w:val="single" w:sz="4" w:space="0" w:color="auto"/>
            </w:tcBorders>
            <w:shd w:val="clear" w:color="auto" w:fill="auto"/>
            <w:vAlign w:val="center"/>
            <w:hideMark/>
          </w:tcPr>
          <w:p w14:paraId="47A9F7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E7BAF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79.1, 84.99, 86.0</w:t>
            </w:r>
          </w:p>
        </w:tc>
        <w:tc>
          <w:tcPr>
            <w:tcW w:w="990" w:type="dxa"/>
            <w:tcBorders>
              <w:top w:val="nil"/>
              <w:left w:val="nil"/>
              <w:bottom w:val="single" w:sz="4" w:space="0" w:color="auto"/>
              <w:right w:val="single" w:sz="4" w:space="0" w:color="auto"/>
            </w:tcBorders>
            <w:shd w:val="clear" w:color="auto" w:fill="auto"/>
            <w:vAlign w:val="center"/>
            <w:hideMark/>
          </w:tcPr>
          <w:p w14:paraId="49F6257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1.059</w:t>
            </w:r>
          </w:p>
        </w:tc>
        <w:tc>
          <w:tcPr>
            <w:tcW w:w="1065" w:type="dxa"/>
            <w:tcBorders>
              <w:top w:val="nil"/>
              <w:left w:val="nil"/>
              <w:bottom w:val="single" w:sz="4" w:space="0" w:color="auto"/>
              <w:right w:val="single" w:sz="4" w:space="0" w:color="auto"/>
            </w:tcBorders>
            <w:shd w:val="clear" w:color="auto" w:fill="auto"/>
            <w:vAlign w:val="center"/>
            <w:hideMark/>
          </w:tcPr>
          <w:p w14:paraId="0308071F" w14:textId="7C4AC56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818,550</w:t>
            </w:r>
          </w:p>
        </w:tc>
        <w:tc>
          <w:tcPr>
            <w:tcW w:w="1095" w:type="dxa"/>
            <w:tcBorders>
              <w:top w:val="nil"/>
              <w:left w:val="nil"/>
              <w:bottom w:val="single" w:sz="4" w:space="0" w:color="auto"/>
              <w:right w:val="single" w:sz="4" w:space="0" w:color="auto"/>
            </w:tcBorders>
            <w:shd w:val="clear" w:color="auto" w:fill="auto"/>
            <w:vAlign w:val="center"/>
            <w:hideMark/>
          </w:tcPr>
          <w:p w14:paraId="6605EF46" w14:textId="77C1645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144,450</w:t>
            </w:r>
          </w:p>
        </w:tc>
        <w:tc>
          <w:tcPr>
            <w:tcW w:w="1085" w:type="dxa"/>
            <w:tcBorders>
              <w:top w:val="nil"/>
              <w:left w:val="nil"/>
              <w:bottom w:val="single" w:sz="4" w:space="0" w:color="auto"/>
              <w:right w:val="single" w:sz="4" w:space="0" w:color="auto"/>
            </w:tcBorders>
            <w:shd w:val="clear" w:color="auto" w:fill="auto"/>
            <w:vAlign w:val="center"/>
            <w:hideMark/>
          </w:tcPr>
          <w:p w14:paraId="0CB9476C" w14:textId="23CEC6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963,000</w:t>
            </w:r>
          </w:p>
        </w:tc>
      </w:tr>
      <w:tr w:rsidR="008E3AA5" w:rsidRPr="00F3713C" w14:paraId="0E680E7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580D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349</w:t>
            </w:r>
          </w:p>
        </w:tc>
        <w:tc>
          <w:tcPr>
            <w:tcW w:w="1213" w:type="dxa"/>
            <w:tcBorders>
              <w:top w:val="nil"/>
              <w:left w:val="nil"/>
              <w:bottom w:val="single" w:sz="4" w:space="0" w:color="auto"/>
              <w:right w:val="single" w:sz="4" w:space="0" w:color="auto"/>
            </w:tcBorders>
            <w:shd w:val="clear" w:color="auto" w:fill="auto"/>
            <w:vAlign w:val="center"/>
            <w:hideMark/>
          </w:tcPr>
          <w:p w14:paraId="1316D2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8D04D1" w14:textId="3E98B03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2106241</w:t>
            </w:r>
          </w:p>
        </w:tc>
        <w:tc>
          <w:tcPr>
            <w:tcW w:w="1980" w:type="dxa"/>
            <w:tcBorders>
              <w:top w:val="nil"/>
              <w:left w:val="nil"/>
              <w:bottom w:val="single" w:sz="4" w:space="0" w:color="auto"/>
              <w:right w:val="single" w:sz="4" w:space="0" w:color="auto"/>
            </w:tcBorders>
            <w:shd w:val="clear" w:color="auto" w:fill="auto"/>
            <w:vAlign w:val="center"/>
            <w:hideMark/>
          </w:tcPr>
          <w:p w14:paraId="55FEB3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Шилбэ, шагай, тавхайн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274371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S91, S92, S93</w:t>
            </w:r>
          </w:p>
        </w:tc>
        <w:tc>
          <w:tcPr>
            <w:tcW w:w="1448" w:type="dxa"/>
            <w:tcBorders>
              <w:top w:val="nil"/>
              <w:left w:val="nil"/>
              <w:bottom w:val="single" w:sz="4" w:space="0" w:color="auto"/>
              <w:right w:val="single" w:sz="4" w:space="0" w:color="auto"/>
            </w:tcBorders>
            <w:shd w:val="clear" w:color="auto" w:fill="auto"/>
            <w:vAlign w:val="center"/>
            <w:hideMark/>
          </w:tcPr>
          <w:p w14:paraId="6165E2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CA7F4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78.1, 79.3, 79.88, 84.11, 86.21, 86.22, 86.24, 86.25, 86.26, 86.28, 86.59</w:t>
            </w:r>
          </w:p>
        </w:tc>
        <w:tc>
          <w:tcPr>
            <w:tcW w:w="990" w:type="dxa"/>
            <w:tcBorders>
              <w:top w:val="nil"/>
              <w:left w:val="nil"/>
              <w:bottom w:val="single" w:sz="4" w:space="0" w:color="auto"/>
              <w:right w:val="single" w:sz="4" w:space="0" w:color="auto"/>
            </w:tcBorders>
            <w:shd w:val="clear" w:color="auto" w:fill="auto"/>
            <w:vAlign w:val="center"/>
            <w:hideMark/>
          </w:tcPr>
          <w:p w14:paraId="7255D9A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2.534</w:t>
            </w:r>
          </w:p>
        </w:tc>
        <w:tc>
          <w:tcPr>
            <w:tcW w:w="1065" w:type="dxa"/>
            <w:tcBorders>
              <w:top w:val="nil"/>
              <w:left w:val="nil"/>
              <w:bottom w:val="single" w:sz="4" w:space="0" w:color="auto"/>
              <w:right w:val="single" w:sz="4" w:space="0" w:color="auto"/>
            </w:tcBorders>
            <w:shd w:val="clear" w:color="auto" w:fill="auto"/>
            <w:vAlign w:val="center"/>
            <w:hideMark/>
          </w:tcPr>
          <w:p w14:paraId="628B4437" w14:textId="2DA82B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1,959,250</w:t>
            </w:r>
          </w:p>
        </w:tc>
        <w:tc>
          <w:tcPr>
            <w:tcW w:w="1095" w:type="dxa"/>
            <w:tcBorders>
              <w:top w:val="nil"/>
              <w:left w:val="nil"/>
              <w:bottom w:val="single" w:sz="4" w:space="0" w:color="auto"/>
              <w:right w:val="single" w:sz="4" w:space="0" w:color="auto"/>
            </w:tcBorders>
            <w:shd w:val="clear" w:color="auto" w:fill="auto"/>
            <w:vAlign w:val="center"/>
            <w:hideMark/>
          </w:tcPr>
          <w:p w14:paraId="13C4D184" w14:textId="4A47170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345,750</w:t>
            </w:r>
          </w:p>
        </w:tc>
        <w:tc>
          <w:tcPr>
            <w:tcW w:w="1085" w:type="dxa"/>
            <w:tcBorders>
              <w:top w:val="nil"/>
              <w:left w:val="nil"/>
              <w:bottom w:val="single" w:sz="4" w:space="0" w:color="auto"/>
              <w:right w:val="single" w:sz="4" w:space="0" w:color="auto"/>
            </w:tcBorders>
            <w:shd w:val="clear" w:color="auto" w:fill="auto"/>
            <w:vAlign w:val="center"/>
            <w:hideMark/>
          </w:tcPr>
          <w:p w14:paraId="00A67F23" w14:textId="78B300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2,305,000</w:t>
            </w:r>
          </w:p>
        </w:tc>
      </w:tr>
      <w:tr w:rsidR="008E3AA5" w:rsidRPr="00F3713C" w14:paraId="01ACE45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FF161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350</w:t>
            </w:r>
          </w:p>
        </w:tc>
        <w:tc>
          <w:tcPr>
            <w:tcW w:w="1213" w:type="dxa"/>
            <w:tcBorders>
              <w:top w:val="nil"/>
              <w:left w:val="nil"/>
              <w:bottom w:val="single" w:sz="4" w:space="0" w:color="auto"/>
              <w:right w:val="single" w:sz="4" w:space="0" w:color="auto"/>
            </w:tcBorders>
            <w:shd w:val="clear" w:color="auto" w:fill="auto"/>
            <w:vAlign w:val="center"/>
            <w:hideMark/>
          </w:tcPr>
          <w:p w14:paraId="7D002E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B0BF77F" w14:textId="4FA8C1A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210152</w:t>
            </w:r>
          </w:p>
        </w:tc>
        <w:tc>
          <w:tcPr>
            <w:tcW w:w="1980" w:type="dxa"/>
            <w:tcBorders>
              <w:top w:val="nil"/>
              <w:left w:val="nil"/>
              <w:bottom w:val="single" w:sz="4" w:space="0" w:color="auto"/>
              <w:right w:val="single" w:sz="4" w:space="0" w:color="auto"/>
            </w:tcBorders>
            <w:shd w:val="clear" w:color="auto" w:fill="auto"/>
            <w:vAlign w:val="center"/>
            <w:hideMark/>
          </w:tcPr>
          <w:p w14:paraId="652289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гуя орчмын өнгөц гэмтэл, шарх, дунд чөмөгний хугарал</w:t>
            </w:r>
          </w:p>
        </w:tc>
        <w:tc>
          <w:tcPr>
            <w:tcW w:w="2610" w:type="dxa"/>
            <w:tcBorders>
              <w:top w:val="nil"/>
              <w:left w:val="nil"/>
              <w:bottom w:val="single" w:sz="4" w:space="0" w:color="auto"/>
              <w:right w:val="single" w:sz="4" w:space="0" w:color="auto"/>
            </w:tcBorders>
            <w:shd w:val="clear" w:color="auto" w:fill="auto"/>
            <w:vAlign w:val="center"/>
            <w:hideMark/>
          </w:tcPr>
          <w:p w14:paraId="790D15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S70, S71, S72</w:t>
            </w:r>
          </w:p>
        </w:tc>
        <w:tc>
          <w:tcPr>
            <w:tcW w:w="1448" w:type="dxa"/>
            <w:tcBorders>
              <w:top w:val="nil"/>
              <w:left w:val="nil"/>
              <w:bottom w:val="single" w:sz="4" w:space="0" w:color="auto"/>
              <w:right w:val="single" w:sz="4" w:space="0" w:color="auto"/>
            </w:tcBorders>
            <w:shd w:val="clear" w:color="auto" w:fill="auto"/>
            <w:vAlign w:val="center"/>
            <w:hideMark/>
          </w:tcPr>
          <w:p w14:paraId="06027B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83B68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79.0, 79.1, 86.05, 86.09, 86.28, 86.69</w:t>
            </w:r>
          </w:p>
        </w:tc>
        <w:tc>
          <w:tcPr>
            <w:tcW w:w="990" w:type="dxa"/>
            <w:tcBorders>
              <w:top w:val="nil"/>
              <w:left w:val="nil"/>
              <w:bottom w:val="single" w:sz="4" w:space="0" w:color="auto"/>
              <w:right w:val="single" w:sz="4" w:space="0" w:color="auto"/>
            </w:tcBorders>
            <w:shd w:val="clear" w:color="auto" w:fill="auto"/>
            <w:vAlign w:val="center"/>
            <w:hideMark/>
          </w:tcPr>
          <w:p w14:paraId="0A2A8E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1.779</w:t>
            </w:r>
          </w:p>
        </w:tc>
        <w:tc>
          <w:tcPr>
            <w:tcW w:w="1065" w:type="dxa"/>
            <w:tcBorders>
              <w:top w:val="nil"/>
              <w:left w:val="nil"/>
              <w:bottom w:val="single" w:sz="4" w:space="0" w:color="auto"/>
              <w:right w:val="single" w:sz="4" w:space="0" w:color="auto"/>
            </w:tcBorders>
            <w:shd w:val="clear" w:color="auto" w:fill="auto"/>
            <w:vAlign w:val="center"/>
            <w:hideMark/>
          </w:tcPr>
          <w:p w14:paraId="1D9E624B" w14:textId="189A80E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1,375,300</w:t>
            </w:r>
          </w:p>
        </w:tc>
        <w:tc>
          <w:tcPr>
            <w:tcW w:w="1095" w:type="dxa"/>
            <w:tcBorders>
              <w:top w:val="nil"/>
              <w:left w:val="nil"/>
              <w:bottom w:val="single" w:sz="4" w:space="0" w:color="auto"/>
              <w:right w:val="single" w:sz="4" w:space="0" w:color="auto"/>
            </w:tcBorders>
            <w:shd w:val="clear" w:color="auto" w:fill="auto"/>
            <w:vAlign w:val="center"/>
            <w:hideMark/>
          </w:tcPr>
          <w:p w14:paraId="602DA552" w14:textId="7D1F55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242,700</w:t>
            </w:r>
          </w:p>
        </w:tc>
        <w:tc>
          <w:tcPr>
            <w:tcW w:w="1085" w:type="dxa"/>
            <w:tcBorders>
              <w:top w:val="nil"/>
              <w:left w:val="nil"/>
              <w:bottom w:val="single" w:sz="4" w:space="0" w:color="auto"/>
              <w:right w:val="single" w:sz="4" w:space="0" w:color="auto"/>
            </w:tcBorders>
            <w:shd w:val="clear" w:color="auto" w:fill="auto"/>
            <w:vAlign w:val="center"/>
            <w:hideMark/>
          </w:tcPr>
          <w:p w14:paraId="522C1EF8" w14:textId="3AAE5F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1,618,000</w:t>
            </w:r>
          </w:p>
        </w:tc>
      </w:tr>
      <w:tr w:rsidR="008E3AA5" w:rsidRPr="00F3713C" w14:paraId="2BF98FC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BFB1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351</w:t>
            </w:r>
          </w:p>
        </w:tc>
        <w:tc>
          <w:tcPr>
            <w:tcW w:w="1213" w:type="dxa"/>
            <w:tcBorders>
              <w:top w:val="nil"/>
              <w:left w:val="nil"/>
              <w:bottom w:val="single" w:sz="4" w:space="0" w:color="auto"/>
              <w:right w:val="single" w:sz="4" w:space="0" w:color="auto"/>
            </w:tcBorders>
            <w:shd w:val="clear" w:color="auto" w:fill="auto"/>
            <w:vAlign w:val="center"/>
            <w:hideMark/>
          </w:tcPr>
          <w:p w14:paraId="34FDA6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F21D11" w14:textId="54FEBE0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2101541</w:t>
            </w:r>
          </w:p>
        </w:tc>
        <w:tc>
          <w:tcPr>
            <w:tcW w:w="1980" w:type="dxa"/>
            <w:tcBorders>
              <w:top w:val="nil"/>
              <w:left w:val="nil"/>
              <w:bottom w:val="single" w:sz="4" w:space="0" w:color="auto"/>
              <w:right w:val="single" w:sz="4" w:space="0" w:color="auto"/>
            </w:tcBorders>
            <w:shd w:val="clear" w:color="auto" w:fill="auto"/>
            <w:vAlign w:val="center"/>
            <w:hideMark/>
          </w:tcPr>
          <w:p w14:paraId="4051D3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гуя орчмын өнгөц гэмтэл, шарх, дунд чөмөгний хугарал</w:t>
            </w:r>
          </w:p>
        </w:tc>
        <w:tc>
          <w:tcPr>
            <w:tcW w:w="2610" w:type="dxa"/>
            <w:tcBorders>
              <w:top w:val="nil"/>
              <w:left w:val="nil"/>
              <w:bottom w:val="single" w:sz="4" w:space="0" w:color="auto"/>
              <w:right w:val="single" w:sz="4" w:space="0" w:color="auto"/>
            </w:tcBorders>
            <w:shd w:val="clear" w:color="auto" w:fill="auto"/>
            <w:vAlign w:val="center"/>
            <w:hideMark/>
          </w:tcPr>
          <w:p w14:paraId="1E296D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S70, S71, S72</w:t>
            </w:r>
          </w:p>
        </w:tc>
        <w:tc>
          <w:tcPr>
            <w:tcW w:w="1448" w:type="dxa"/>
            <w:tcBorders>
              <w:top w:val="nil"/>
              <w:left w:val="nil"/>
              <w:bottom w:val="single" w:sz="4" w:space="0" w:color="auto"/>
              <w:right w:val="single" w:sz="4" w:space="0" w:color="auto"/>
            </w:tcBorders>
            <w:shd w:val="clear" w:color="auto" w:fill="auto"/>
            <w:vAlign w:val="center"/>
            <w:hideMark/>
          </w:tcPr>
          <w:p w14:paraId="36630A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08D34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78.1, 79.3, 81.40, 81.52, 83.6, 83.7, 84.1, 86.22</w:t>
            </w:r>
          </w:p>
        </w:tc>
        <w:tc>
          <w:tcPr>
            <w:tcW w:w="990" w:type="dxa"/>
            <w:tcBorders>
              <w:top w:val="nil"/>
              <w:left w:val="nil"/>
              <w:bottom w:val="single" w:sz="4" w:space="0" w:color="auto"/>
              <w:right w:val="single" w:sz="4" w:space="0" w:color="auto"/>
            </w:tcBorders>
            <w:shd w:val="clear" w:color="auto" w:fill="auto"/>
            <w:vAlign w:val="center"/>
            <w:hideMark/>
          </w:tcPr>
          <w:p w14:paraId="141E71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4.180</w:t>
            </w:r>
          </w:p>
        </w:tc>
        <w:tc>
          <w:tcPr>
            <w:tcW w:w="1065" w:type="dxa"/>
            <w:tcBorders>
              <w:top w:val="nil"/>
              <w:left w:val="nil"/>
              <w:bottom w:val="single" w:sz="4" w:space="0" w:color="auto"/>
              <w:right w:val="single" w:sz="4" w:space="0" w:color="auto"/>
            </w:tcBorders>
            <w:shd w:val="clear" w:color="auto" w:fill="auto"/>
            <w:vAlign w:val="center"/>
            <w:hideMark/>
          </w:tcPr>
          <w:p w14:paraId="6EF92C62" w14:textId="79625C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3,231,700</w:t>
            </w:r>
          </w:p>
        </w:tc>
        <w:tc>
          <w:tcPr>
            <w:tcW w:w="1095" w:type="dxa"/>
            <w:tcBorders>
              <w:top w:val="nil"/>
              <w:left w:val="nil"/>
              <w:bottom w:val="single" w:sz="4" w:space="0" w:color="auto"/>
              <w:right w:val="single" w:sz="4" w:space="0" w:color="auto"/>
            </w:tcBorders>
            <w:shd w:val="clear" w:color="auto" w:fill="auto"/>
            <w:vAlign w:val="center"/>
            <w:hideMark/>
          </w:tcPr>
          <w:p w14:paraId="6828AD13" w14:textId="5E4908A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570,300</w:t>
            </w:r>
          </w:p>
        </w:tc>
        <w:tc>
          <w:tcPr>
            <w:tcW w:w="1085" w:type="dxa"/>
            <w:tcBorders>
              <w:top w:val="nil"/>
              <w:left w:val="nil"/>
              <w:bottom w:val="single" w:sz="4" w:space="0" w:color="auto"/>
              <w:right w:val="single" w:sz="4" w:space="0" w:color="auto"/>
            </w:tcBorders>
            <w:shd w:val="clear" w:color="auto" w:fill="auto"/>
            <w:vAlign w:val="center"/>
            <w:hideMark/>
          </w:tcPr>
          <w:p w14:paraId="7B84AD4E" w14:textId="768C11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3,802,000</w:t>
            </w:r>
          </w:p>
        </w:tc>
      </w:tr>
      <w:tr w:rsidR="008E3AA5" w:rsidRPr="00F3713C" w14:paraId="761EA18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0CDA3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352</w:t>
            </w:r>
          </w:p>
        </w:tc>
        <w:tc>
          <w:tcPr>
            <w:tcW w:w="1213" w:type="dxa"/>
            <w:tcBorders>
              <w:top w:val="nil"/>
              <w:left w:val="nil"/>
              <w:bottom w:val="single" w:sz="4" w:space="0" w:color="auto"/>
              <w:right w:val="single" w:sz="4" w:space="0" w:color="auto"/>
            </w:tcBorders>
            <w:shd w:val="clear" w:color="auto" w:fill="auto"/>
            <w:vAlign w:val="center"/>
            <w:hideMark/>
          </w:tcPr>
          <w:p w14:paraId="281C80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8898FE7" w14:textId="05A3627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2101542</w:t>
            </w:r>
          </w:p>
        </w:tc>
        <w:tc>
          <w:tcPr>
            <w:tcW w:w="1980" w:type="dxa"/>
            <w:tcBorders>
              <w:top w:val="nil"/>
              <w:left w:val="nil"/>
              <w:bottom w:val="single" w:sz="4" w:space="0" w:color="auto"/>
              <w:right w:val="single" w:sz="4" w:space="0" w:color="auto"/>
            </w:tcBorders>
            <w:shd w:val="clear" w:color="auto" w:fill="auto"/>
            <w:vAlign w:val="center"/>
            <w:hideMark/>
          </w:tcPr>
          <w:p w14:paraId="006292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гуя орчмын өнгөц гэмтэл, шарх, дунд чөмөгний хугарал</w:t>
            </w:r>
          </w:p>
        </w:tc>
        <w:tc>
          <w:tcPr>
            <w:tcW w:w="2610" w:type="dxa"/>
            <w:tcBorders>
              <w:top w:val="nil"/>
              <w:left w:val="nil"/>
              <w:bottom w:val="single" w:sz="4" w:space="0" w:color="auto"/>
              <w:right w:val="single" w:sz="4" w:space="0" w:color="auto"/>
            </w:tcBorders>
            <w:shd w:val="clear" w:color="auto" w:fill="auto"/>
            <w:vAlign w:val="center"/>
            <w:hideMark/>
          </w:tcPr>
          <w:p w14:paraId="609701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S72</w:t>
            </w:r>
          </w:p>
        </w:tc>
        <w:tc>
          <w:tcPr>
            <w:tcW w:w="1448" w:type="dxa"/>
            <w:tcBorders>
              <w:top w:val="nil"/>
              <w:left w:val="nil"/>
              <w:bottom w:val="single" w:sz="4" w:space="0" w:color="auto"/>
              <w:right w:val="single" w:sz="4" w:space="0" w:color="auto"/>
            </w:tcBorders>
            <w:shd w:val="clear" w:color="auto" w:fill="auto"/>
            <w:vAlign w:val="center"/>
            <w:hideMark/>
          </w:tcPr>
          <w:p w14:paraId="1C2A69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218AB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81.51</w:t>
            </w:r>
          </w:p>
        </w:tc>
        <w:tc>
          <w:tcPr>
            <w:tcW w:w="990" w:type="dxa"/>
            <w:tcBorders>
              <w:top w:val="nil"/>
              <w:left w:val="nil"/>
              <w:bottom w:val="single" w:sz="4" w:space="0" w:color="auto"/>
              <w:right w:val="single" w:sz="4" w:space="0" w:color="auto"/>
            </w:tcBorders>
            <w:shd w:val="clear" w:color="auto" w:fill="auto"/>
            <w:vAlign w:val="center"/>
            <w:hideMark/>
          </w:tcPr>
          <w:p w14:paraId="276676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7.237</w:t>
            </w:r>
          </w:p>
        </w:tc>
        <w:tc>
          <w:tcPr>
            <w:tcW w:w="1065" w:type="dxa"/>
            <w:tcBorders>
              <w:top w:val="nil"/>
              <w:left w:val="nil"/>
              <w:bottom w:val="single" w:sz="4" w:space="0" w:color="auto"/>
              <w:right w:val="single" w:sz="4" w:space="0" w:color="auto"/>
            </w:tcBorders>
            <w:shd w:val="clear" w:color="auto" w:fill="auto"/>
            <w:vAlign w:val="center"/>
            <w:hideMark/>
          </w:tcPr>
          <w:p w14:paraId="20DAEF1F" w14:textId="34D2B8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5,594,700</w:t>
            </w:r>
          </w:p>
        </w:tc>
        <w:tc>
          <w:tcPr>
            <w:tcW w:w="1095" w:type="dxa"/>
            <w:tcBorders>
              <w:top w:val="nil"/>
              <w:left w:val="nil"/>
              <w:bottom w:val="single" w:sz="4" w:space="0" w:color="auto"/>
              <w:right w:val="single" w:sz="4" w:space="0" w:color="auto"/>
            </w:tcBorders>
            <w:shd w:val="clear" w:color="auto" w:fill="auto"/>
            <w:vAlign w:val="center"/>
            <w:hideMark/>
          </w:tcPr>
          <w:p w14:paraId="0A144DD5" w14:textId="1B3737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987,300</w:t>
            </w:r>
          </w:p>
        </w:tc>
        <w:tc>
          <w:tcPr>
            <w:tcW w:w="1085" w:type="dxa"/>
            <w:tcBorders>
              <w:top w:val="nil"/>
              <w:left w:val="nil"/>
              <w:bottom w:val="single" w:sz="4" w:space="0" w:color="auto"/>
              <w:right w:val="single" w:sz="4" w:space="0" w:color="auto"/>
            </w:tcBorders>
            <w:shd w:val="clear" w:color="auto" w:fill="auto"/>
            <w:vAlign w:val="center"/>
            <w:hideMark/>
          </w:tcPr>
          <w:p w14:paraId="47FAA87D" w14:textId="4168E8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6,582,000</w:t>
            </w:r>
          </w:p>
        </w:tc>
      </w:tr>
      <w:tr w:rsidR="008E3AA5" w:rsidRPr="00F3713C" w14:paraId="5EB1C4E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274A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353</w:t>
            </w:r>
          </w:p>
        </w:tc>
        <w:tc>
          <w:tcPr>
            <w:tcW w:w="1213" w:type="dxa"/>
            <w:tcBorders>
              <w:top w:val="nil"/>
              <w:left w:val="nil"/>
              <w:bottom w:val="single" w:sz="4" w:space="0" w:color="auto"/>
              <w:right w:val="single" w:sz="4" w:space="0" w:color="auto"/>
            </w:tcBorders>
            <w:shd w:val="clear" w:color="auto" w:fill="auto"/>
            <w:vAlign w:val="center"/>
            <w:hideMark/>
          </w:tcPr>
          <w:p w14:paraId="4E63D7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610947" w14:textId="652139E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210162</w:t>
            </w:r>
          </w:p>
        </w:tc>
        <w:tc>
          <w:tcPr>
            <w:tcW w:w="1980" w:type="dxa"/>
            <w:tcBorders>
              <w:top w:val="nil"/>
              <w:left w:val="nil"/>
              <w:bottom w:val="single" w:sz="4" w:space="0" w:color="auto"/>
              <w:right w:val="single" w:sz="4" w:space="0" w:color="auto"/>
            </w:tcBorders>
            <w:shd w:val="clear" w:color="auto" w:fill="auto"/>
            <w:vAlign w:val="center"/>
            <w:hideMark/>
          </w:tcPr>
          <w:p w14:paraId="10ADCD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76BFBF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351403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BDD97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84.99, 86.0, 86.2, 86.6, 86.74</w:t>
            </w:r>
          </w:p>
        </w:tc>
        <w:tc>
          <w:tcPr>
            <w:tcW w:w="990" w:type="dxa"/>
            <w:tcBorders>
              <w:top w:val="nil"/>
              <w:left w:val="nil"/>
              <w:bottom w:val="single" w:sz="4" w:space="0" w:color="auto"/>
              <w:right w:val="single" w:sz="4" w:space="0" w:color="auto"/>
            </w:tcBorders>
            <w:shd w:val="clear" w:color="auto" w:fill="auto"/>
            <w:vAlign w:val="center"/>
            <w:hideMark/>
          </w:tcPr>
          <w:p w14:paraId="5F0074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1.479</w:t>
            </w:r>
          </w:p>
        </w:tc>
        <w:tc>
          <w:tcPr>
            <w:tcW w:w="1065" w:type="dxa"/>
            <w:tcBorders>
              <w:top w:val="nil"/>
              <w:left w:val="nil"/>
              <w:bottom w:val="single" w:sz="4" w:space="0" w:color="auto"/>
              <w:right w:val="single" w:sz="4" w:space="0" w:color="auto"/>
            </w:tcBorders>
            <w:shd w:val="clear" w:color="auto" w:fill="auto"/>
            <w:vAlign w:val="center"/>
            <w:hideMark/>
          </w:tcPr>
          <w:p w14:paraId="2F75BAD7" w14:textId="771E1B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1,143,250</w:t>
            </w:r>
          </w:p>
        </w:tc>
        <w:tc>
          <w:tcPr>
            <w:tcW w:w="1095" w:type="dxa"/>
            <w:tcBorders>
              <w:top w:val="nil"/>
              <w:left w:val="nil"/>
              <w:bottom w:val="single" w:sz="4" w:space="0" w:color="auto"/>
              <w:right w:val="single" w:sz="4" w:space="0" w:color="auto"/>
            </w:tcBorders>
            <w:shd w:val="clear" w:color="auto" w:fill="auto"/>
            <w:vAlign w:val="center"/>
            <w:hideMark/>
          </w:tcPr>
          <w:p w14:paraId="528D9170" w14:textId="6EAFCF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201,750</w:t>
            </w:r>
          </w:p>
        </w:tc>
        <w:tc>
          <w:tcPr>
            <w:tcW w:w="1085" w:type="dxa"/>
            <w:tcBorders>
              <w:top w:val="nil"/>
              <w:left w:val="nil"/>
              <w:bottom w:val="single" w:sz="4" w:space="0" w:color="auto"/>
              <w:right w:val="single" w:sz="4" w:space="0" w:color="auto"/>
            </w:tcBorders>
            <w:shd w:val="clear" w:color="auto" w:fill="auto"/>
            <w:vAlign w:val="center"/>
            <w:hideMark/>
          </w:tcPr>
          <w:p w14:paraId="1C114C88" w14:textId="7FCA192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1,345,000</w:t>
            </w:r>
          </w:p>
        </w:tc>
      </w:tr>
      <w:tr w:rsidR="008E3AA5" w:rsidRPr="00F3713C" w14:paraId="68F442F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DB1D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354</w:t>
            </w:r>
          </w:p>
        </w:tc>
        <w:tc>
          <w:tcPr>
            <w:tcW w:w="1213" w:type="dxa"/>
            <w:tcBorders>
              <w:top w:val="nil"/>
              <w:left w:val="nil"/>
              <w:bottom w:val="single" w:sz="4" w:space="0" w:color="auto"/>
              <w:right w:val="single" w:sz="4" w:space="0" w:color="auto"/>
            </w:tcBorders>
            <w:shd w:val="clear" w:color="auto" w:fill="auto"/>
            <w:vAlign w:val="center"/>
            <w:hideMark/>
          </w:tcPr>
          <w:p w14:paraId="44FDB9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4B3E627" w14:textId="737B89E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210163</w:t>
            </w:r>
          </w:p>
        </w:tc>
        <w:tc>
          <w:tcPr>
            <w:tcW w:w="1980" w:type="dxa"/>
            <w:tcBorders>
              <w:top w:val="nil"/>
              <w:left w:val="nil"/>
              <w:bottom w:val="single" w:sz="4" w:space="0" w:color="auto"/>
              <w:right w:val="single" w:sz="4" w:space="0" w:color="auto"/>
            </w:tcBorders>
            <w:shd w:val="clear" w:color="auto" w:fill="auto"/>
            <w:vAlign w:val="center"/>
            <w:hideMark/>
          </w:tcPr>
          <w:p w14:paraId="149144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240676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26F357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072C8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78.1, 83.6, 83.7, 83.8</w:t>
            </w:r>
          </w:p>
        </w:tc>
        <w:tc>
          <w:tcPr>
            <w:tcW w:w="990" w:type="dxa"/>
            <w:tcBorders>
              <w:top w:val="nil"/>
              <w:left w:val="nil"/>
              <w:bottom w:val="single" w:sz="4" w:space="0" w:color="auto"/>
              <w:right w:val="single" w:sz="4" w:space="0" w:color="auto"/>
            </w:tcBorders>
            <w:shd w:val="clear" w:color="auto" w:fill="auto"/>
            <w:vAlign w:val="center"/>
            <w:hideMark/>
          </w:tcPr>
          <w:p w14:paraId="2E7F5E9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2.626</w:t>
            </w:r>
          </w:p>
        </w:tc>
        <w:tc>
          <w:tcPr>
            <w:tcW w:w="1065" w:type="dxa"/>
            <w:tcBorders>
              <w:top w:val="nil"/>
              <w:left w:val="nil"/>
              <w:bottom w:val="single" w:sz="4" w:space="0" w:color="auto"/>
              <w:right w:val="single" w:sz="4" w:space="0" w:color="auto"/>
            </w:tcBorders>
            <w:shd w:val="clear" w:color="auto" w:fill="auto"/>
            <w:vAlign w:val="center"/>
            <w:hideMark/>
          </w:tcPr>
          <w:p w14:paraId="675C25F6" w14:textId="2015BA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2,029,800</w:t>
            </w:r>
          </w:p>
        </w:tc>
        <w:tc>
          <w:tcPr>
            <w:tcW w:w="1095" w:type="dxa"/>
            <w:tcBorders>
              <w:top w:val="nil"/>
              <w:left w:val="nil"/>
              <w:bottom w:val="single" w:sz="4" w:space="0" w:color="auto"/>
              <w:right w:val="single" w:sz="4" w:space="0" w:color="auto"/>
            </w:tcBorders>
            <w:shd w:val="clear" w:color="auto" w:fill="auto"/>
            <w:vAlign w:val="center"/>
            <w:hideMark/>
          </w:tcPr>
          <w:p w14:paraId="5529322C" w14:textId="5FDF21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358,200</w:t>
            </w:r>
          </w:p>
        </w:tc>
        <w:tc>
          <w:tcPr>
            <w:tcW w:w="1085" w:type="dxa"/>
            <w:tcBorders>
              <w:top w:val="nil"/>
              <w:left w:val="nil"/>
              <w:bottom w:val="single" w:sz="4" w:space="0" w:color="auto"/>
              <w:right w:val="single" w:sz="4" w:space="0" w:color="auto"/>
            </w:tcBorders>
            <w:shd w:val="clear" w:color="auto" w:fill="auto"/>
            <w:vAlign w:val="center"/>
            <w:hideMark/>
          </w:tcPr>
          <w:p w14:paraId="287699BA" w14:textId="2776E0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2,388,000</w:t>
            </w:r>
          </w:p>
        </w:tc>
      </w:tr>
      <w:tr w:rsidR="008E3AA5" w:rsidRPr="00F3713C" w14:paraId="407F1F3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B9179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355</w:t>
            </w:r>
          </w:p>
        </w:tc>
        <w:tc>
          <w:tcPr>
            <w:tcW w:w="1213" w:type="dxa"/>
            <w:tcBorders>
              <w:top w:val="nil"/>
              <w:left w:val="nil"/>
              <w:bottom w:val="single" w:sz="4" w:space="0" w:color="auto"/>
              <w:right w:val="single" w:sz="4" w:space="0" w:color="auto"/>
            </w:tcBorders>
            <w:shd w:val="clear" w:color="auto" w:fill="auto"/>
            <w:vAlign w:val="center"/>
            <w:hideMark/>
          </w:tcPr>
          <w:p w14:paraId="40CB59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423DCA0" w14:textId="1BC2A5F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2101641</w:t>
            </w:r>
          </w:p>
        </w:tc>
        <w:tc>
          <w:tcPr>
            <w:tcW w:w="1980" w:type="dxa"/>
            <w:tcBorders>
              <w:top w:val="nil"/>
              <w:left w:val="nil"/>
              <w:bottom w:val="single" w:sz="4" w:space="0" w:color="auto"/>
              <w:right w:val="single" w:sz="4" w:space="0" w:color="auto"/>
            </w:tcBorders>
            <w:shd w:val="clear" w:color="auto" w:fill="auto"/>
            <w:vAlign w:val="center"/>
            <w:hideMark/>
          </w:tcPr>
          <w:p w14:paraId="7ED3D9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205DAB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448A28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35189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79.3, 84.1</w:t>
            </w:r>
          </w:p>
        </w:tc>
        <w:tc>
          <w:tcPr>
            <w:tcW w:w="990" w:type="dxa"/>
            <w:tcBorders>
              <w:top w:val="nil"/>
              <w:left w:val="nil"/>
              <w:bottom w:val="single" w:sz="4" w:space="0" w:color="auto"/>
              <w:right w:val="single" w:sz="4" w:space="0" w:color="auto"/>
            </w:tcBorders>
            <w:shd w:val="clear" w:color="auto" w:fill="auto"/>
            <w:vAlign w:val="center"/>
            <w:hideMark/>
          </w:tcPr>
          <w:p w14:paraId="6A1ABF4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4.506</w:t>
            </w:r>
          </w:p>
        </w:tc>
        <w:tc>
          <w:tcPr>
            <w:tcW w:w="1065" w:type="dxa"/>
            <w:tcBorders>
              <w:top w:val="nil"/>
              <w:left w:val="nil"/>
              <w:bottom w:val="single" w:sz="4" w:space="0" w:color="auto"/>
              <w:right w:val="single" w:sz="4" w:space="0" w:color="auto"/>
            </w:tcBorders>
            <w:shd w:val="clear" w:color="auto" w:fill="auto"/>
            <w:vAlign w:val="center"/>
            <w:hideMark/>
          </w:tcPr>
          <w:p w14:paraId="1F29116A" w14:textId="2275A1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3,483,300</w:t>
            </w:r>
          </w:p>
        </w:tc>
        <w:tc>
          <w:tcPr>
            <w:tcW w:w="1095" w:type="dxa"/>
            <w:tcBorders>
              <w:top w:val="nil"/>
              <w:left w:val="nil"/>
              <w:bottom w:val="single" w:sz="4" w:space="0" w:color="auto"/>
              <w:right w:val="single" w:sz="4" w:space="0" w:color="auto"/>
            </w:tcBorders>
            <w:shd w:val="clear" w:color="auto" w:fill="auto"/>
            <w:vAlign w:val="center"/>
            <w:hideMark/>
          </w:tcPr>
          <w:p w14:paraId="058DDB57" w14:textId="12DC0C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614,700</w:t>
            </w:r>
          </w:p>
        </w:tc>
        <w:tc>
          <w:tcPr>
            <w:tcW w:w="1085" w:type="dxa"/>
            <w:tcBorders>
              <w:top w:val="nil"/>
              <w:left w:val="nil"/>
              <w:bottom w:val="single" w:sz="4" w:space="0" w:color="auto"/>
              <w:right w:val="single" w:sz="4" w:space="0" w:color="auto"/>
            </w:tcBorders>
            <w:shd w:val="clear" w:color="auto" w:fill="auto"/>
            <w:vAlign w:val="center"/>
            <w:hideMark/>
          </w:tcPr>
          <w:p w14:paraId="2E244530" w14:textId="555F15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r>
      <w:tr w:rsidR="008E3AA5" w:rsidRPr="00F3713C" w14:paraId="0EE3691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DCBC6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356</w:t>
            </w:r>
          </w:p>
        </w:tc>
        <w:tc>
          <w:tcPr>
            <w:tcW w:w="1213" w:type="dxa"/>
            <w:tcBorders>
              <w:top w:val="nil"/>
              <w:left w:val="nil"/>
              <w:bottom w:val="single" w:sz="4" w:space="0" w:color="auto"/>
              <w:right w:val="single" w:sz="4" w:space="0" w:color="auto"/>
            </w:tcBorders>
            <w:shd w:val="clear" w:color="auto" w:fill="auto"/>
            <w:vAlign w:val="center"/>
            <w:hideMark/>
          </w:tcPr>
          <w:p w14:paraId="1A354D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9E578E6" w14:textId="2782B3A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2101642</w:t>
            </w:r>
          </w:p>
        </w:tc>
        <w:tc>
          <w:tcPr>
            <w:tcW w:w="1980" w:type="dxa"/>
            <w:tcBorders>
              <w:top w:val="nil"/>
              <w:left w:val="nil"/>
              <w:bottom w:val="single" w:sz="4" w:space="0" w:color="auto"/>
              <w:right w:val="single" w:sz="4" w:space="0" w:color="auto"/>
            </w:tcBorders>
            <w:shd w:val="clear" w:color="auto" w:fill="auto"/>
            <w:vAlign w:val="center"/>
            <w:hideMark/>
          </w:tcPr>
          <w:p w14:paraId="435BC5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32A378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4442C1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FFAC0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80.2, 80.6, 81.4</w:t>
            </w:r>
          </w:p>
        </w:tc>
        <w:tc>
          <w:tcPr>
            <w:tcW w:w="990" w:type="dxa"/>
            <w:tcBorders>
              <w:top w:val="nil"/>
              <w:left w:val="nil"/>
              <w:bottom w:val="single" w:sz="4" w:space="0" w:color="auto"/>
              <w:right w:val="single" w:sz="4" w:space="0" w:color="auto"/>
            </w:tcBorders>
            <w:shd w:val="clear" w:color="auto" w:fill="auto"/>
            <w:vAlign w:val="center"/>
            <w:hideMark/>
          </w:tcPr>
          <w:p w14:paraId="61AD77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7.107</w:t>
            </w:r>
          </w:p>
        </w:tc>
        <w:tc>
          <w:tcPr>
            <w:tcW w:w="1065" w:type="dxa"/>
            <w:tcBorders>
              <w:top w:val="nil"/>
              <w:left w:val="nil"/>
              <w:bottom w:val="single" w:sz="4" w:space="0" w:color="auto"/>
              <w:right w:val="single" w:sz="4" w:space="0" w:color="auto"/>
            </w:tcBorders>
            <w:shd w:val="clear" w:color="auto" w:fill="auto"/>
            <w:vAlign w:val="center"/>
            <w:hideMark/>
          </w:tcPr>
          <w:p w14:paraId="56C271E2" w14:textId="7C45EE7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5,494,400</w:t>
            </w:r>
          </w:p>
        </w:tc>
        <w:tc>
          <w:tcPr>
            <w:tcW w:w="1095" w:type="dxa"/>
            <w:tcBorders>
              <w:top w:val="nil"/>
              <w:left w:val="nil"/>
              <w:bottom w:val="single" w:sz="4" w:space="0" w:color="auto"/>
              <w:right w:val="single" w:sz="4" w:space="0" w:color="auto"/>
            </w:tcBorders>
            <w:shd w:val="clear" w:color="auto" w:fill="auto"/>
            <w:vAlign w:val="center"/>
            <w:hideMark/>
          </w:tcPr>
          <w:p w14:paraId="7C97D832" w14:textId="3FC5DD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969,600</w:t>
            </w:r>
          </w:p>
        </w:tc>
        <w:tc>
          <w:tcPr>
            <w:tcW w:w="1085" w:type="dxa"/>
            <w:tcBorders>
              <w:top w:val="nil"/>
              <w:left w:val="nil"/>
              <w:bottom w:val="single" w:sz="4" w:space="0" w:color="auto"/>
              <w:right w:val="single" w:sz="4" w:space="0" w:color="auto"/>
            </w:tcBorders>
            <w:shd w:val="clear" w:color="auto" w:fill="auto"/>
            <w:vAlign w:val="center"/>
            <w:hideMark/>
          </w:tcPr>
          <w:p w14:paraId="684DE1FC" w14:textId="64D68B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6,464,000</w:t>
            </w:r>
          </w:p>
        </w:tc>
      </w:tr>
      <w:tr w:rsidR="008E3AA5" w:rsidRPr="00F3713C" w14:paraId="75E08F8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42C0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357</w:t>
            </w:r>
          </w:p>
        </w:tc>
        <w:tc>
          <w:tcPr>
            <w:tcW w:w="1213" w:type="dxa"/>
            <w:tcBorders>
              <w:top w:val="nil"/>
              <w:left w:val="nil"/>
              <w:bottom w:val="single" w:sz="4" w:space="0" w:color="auto"/>
              <w:right w:val="single" w:sz="4" w:space="0" w:color="auto"/>
            </w:tcBorders>
            <w:shd w:val="clear" w:color="auto" w:fill="auto"/>
            <w:vAlign w:val="center"/>
            <w:hideMark/>
          </w:tcPr>
          <w:p w14:paraId="2CD7AE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41BF46" w14:textId="513C354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210172</w:t>
            </w:r>
          </w:p>
        </w:tc>
        <w:tc>
          <w:tcPr>
            <w:tcW w:w="1980" w:type="dxa"/>
            <w:tcBorders>
              <w:top w:val="nil"/>
              <w:left w:val="nil"/>
              <w:bottom w:val="single" w:sz="4" w:space="0" w:color="auto"/>
              <w:right w:val="single" w:sz="4" w:space="0" w:color="auto"/>
            </w:tcBorders>
            <w:shd w:val="clear" w:color="auto" w:fill="auto"/>
            <w:vAlign w:val="center"/>
            <w:hideMark/>
          </w:tcPr>
          <w:p w14:paraId="1A53D2D9" w14:textId="0AACA42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Цээ</w:t>
            </w:r>
            <w:r w:rsidR="00881659">
              <w:rPr>
                <w:rFonts w:ascii="Arial" w:eastAsia="Times New Roman" w:hAnsi="Arial" w:cs="Arial"/>
                <w:sz w:val="14"/>
                <w:szCs w:val="14"/>
                <w:lang w:val="mn-MN"/>
              </w:rPr>
              <w:t>жний болон хэвлийн хөндийн эрхт</w:t>
            </w:r>
            <w:r w:rsidRPr="00F3713C">
              <w:rPr>
                <w:rFonts w:ascii="Arial" w:eastAsia="Times New Roman" w:hAnsi="Arial" w:cs="Arial"/>
                <w:sz w:val="14"/>
                <w:szCs w:val="14"/>
                <w:lang w:val="mn-MN"/>
              </w:rPr>
              <w:t>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1CCC90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S27, S36</w:t>
            </w:r>
          </w:p>
        </w:tc>
        <w:tc>
          <w:tcPr>
            <w:tcW w:w="1448" w:type="dxa"/>
            <w:tcBorders>
              <w:top w:val="nil"/>
              <w:left w:val="nil"/>
              <w:bottom w:val="single" w:sz="4" w:space="0" w:color="auto"/>
              <w:right w:val="single" w:sz="4" w:space="0" w:color="auto"/>
            </w:tcBorders>
            <w:shd w:val="clear" w:color="auto" w:fill="auto"/>
            <w:vAlign w:val="center"/>
            <w:hideMark/>
          </w:tcPr>
          <w:p w14:paraId="6EC96A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FFB89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34.0, 34.1, 34.99, 41.9, 50.69, 54.1, 54.2, 54.63, 54.74, 84.99, 86.04</w:t>
            </w:r>
          </w:p>
        </w:tc>
        <w:tc>
          <w:tcPr>
            <w:tcW w:w="990" w:type="dxa"/>
            <w:tcBorders>
              <w:top w:val="nil"/>
              <w:left w:val="nil"/>
              <w:bottom w:val="single" w:sz="4" w:space="0" w:color="auto"/>
              <w:right w:val="single" w:sz="4" w:space="0" w:color="auto"/>
            </w:tcBorders>
            <w:shd w:val="clear" w:color="auto" w:fill="auto"/>
            <w:vAlign w:val="center"/>
            <w:hideMark/>
          </w:tcPr>
          <w:p w14:paraId="2FD515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1.741</w:t>
            </w:r>
          </w:p>
        </w:tc>
        <w:tc>
          <w:tcPr>
            <w:tcW w:w="1065" w:type="dxa"/>
            <w:tcBorders>
              <w:top w:val="nil"/>
              <w:left w:val="nil"/>
              <w:bottom w:val="single" w:sz="4" w:space="0" w:color="auto"/>
              <w:right w:val="single" w:sz="4" w:space="0" w:color="auto"/>
            </w:tcBorders>
            <w:shd w:val="clear" w:color="auto" w:fill="auto"/>
            <w:vAlign w:val="center"/>
            <w:hideMark/>
          </w:tcPr>
          <w:p w14:paraId="1C95CC33" w14:textId="1B1F6F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1,345,550</w:t>
            </w:r>
          </w:p>
        </w:tc>
        <w:tc>
          <w:tcPr>
            <w:tcW w:w="1095" w:type="dxa"/>
            <w:tcBorders>
              <w:top w:val="nil"/>
              <w:left w:val="nil"/>
              <w:bottom w:val="single" w:sz="4" w:space="0" w:color="auto"/>
              <w:right w:val="single" w:sz="4" w:space="0" w:color="auto"/>
            </w:tcBorders>
            <w:shd w:val="clear" w:color="auto" w:fill="auto"/>
            <w:vAlign w:val="center"/>
            <w:hideMark/>
          </w:tcPr>
          <w:p w14:paraId="39C77BA5" w14:textId="1CF9D6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237,450</w:t>
            </w:r>
          </w:p>
        </w:tc>
        <w:tc>
          <w:tcPr>
            <w:tcW w:w="1085" w:type="dxa"/>
            <w:tcBorders>
              <w:top w:val="nil"/>
              <w:left w:val="nil"/>
              <w:bottom w:val="single" w:sz="4" w:space="0" w:color="auto"/>
              <w:right w:val="single" w:sz="4" w:space="0" w:color="auto"/>
            </w:tcBorders>
            <w:shd w:val="clear" w:color="auto" w:fill="auto"/>
            <w:vAlign w:val="center"/>
            <w:hideMark/>
          </w:tcPr>
          <w:p w14:paraId="34DF4ED8" w14:textId="644C5AD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1,583,000</w:t>
            </w:r>
          </w:p>
        </w:tc>
      </w:tr>
      <w:tr w:rsidR="008E3AA5" w:rsidRPr="00F3713C" w14:paraId="331A0429"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EE3C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358</w:t>
            </w:r>
          </w:p>
        </w:tc>
        <w:tc>
          <w:tcPr>
            <w:tcW w:w="1213" w:type="dxa"/>
            <w:tcBorders>
              <w:top w:val="nil"/>
              <w:left w:val="nil"/>
              <w:bottom w:val="single" w:sz="4" w:space="0" w:color="auto"/>
              <w:right w:val="single" w:sz="4" w:space="0" w:color="auto"/>
            </w:tcBorders>
            <w:shd w:val="clear" w:color="auto" w:fill="auto"/>
            <w:vAlign w:val="center"/>
            <w:hideMark/>
          </w:tcPr>
          <w:p w14:paraId="488C3A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A57E21" w14:textId="22A5FF4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210173</w:t>
            </w:r>
          </w:p>
        </w:tc>
        <w:tc>
          <w:tcPr>
            <w:tcW w:w="1980" w:type="dxa"/>
            <w:tcBorders>
              <w:top w:val="nil"/>
              <w:left w:val="nil"/>
              <w:bottom w:val="single" w:sz="4" w:space="0" w:color="auto"/>
              <w:right w:val="single" w:sz="4" w:space="0" w:color="auto"/>
            </w:tcBorders>
            <w:shd w:val="clear" w:color="auto" w:fill="auto"/>
            <w:vAlign w:val="center"/>
            <w:hideMark/>
          </w:tcPr>
          <w:p w14:paraId="55E48FE1" w14:textId="54FF1D1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Цээжний болон хэвлийн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гэмтэл</w:t>
            </w:r>
          </w:p>
        </w:tc>
        <w:tc>
          <w:tcPr>
            <w:tcW w:w="2610" w:type="dxa"/>
            <w:tcBorders>
              <w:top w:val="nil"/>
              <w:left w:val="nil"/>
              <w:bottom w:val="single" w:sz="4" w:space="0" w:color="auto"/>
              <w:right w:val="single" w:sz="4" w:space="0" w:color="auto"/>
            </w:tcBorders>
            <w:shd w:val="clear" w:color="auto" w:fill="auto"/>
            <w:vAlign w:val="center"/>
            <w:hideMark/>
          </w:tcPr>
          <w:p w14:paraId="3C7087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S27, S36</w:t>
            </w:r>
          </w:p>
        </w:tc>
        <w:tc>
          <w:tcPr>
            <w:tcW w:w="1448" w:type="dxa"/>
            <w:tcBorders>
              <w:top w:val="nil"/>
              <w:left w:val="nil"/>
              <w:bottom w:val="single" w:sz="4" w:space="0" w:color="auto"/>
              <w:right w:val="single" w:sz="4" w:space="0" w:color="auto"/>
            </w:tcBorders>
            <w:shd w:val="clear" w:color="auto" w:fill="auto"/>
            <w:vAlign w:val="center"/>
            <w:hideMark/>
          </w:tcPr>
          <w:p w14:paraId="43F9CF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18D8F78" w14:textId="553DFFA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33.43, 34.21, 34.82, 34.91, 38.8, 41.4, 41.5, 44.61, 45.3, 45.6, 45.91, 46.7, 50.61, 52.95, 54.75</w:t>
            </w:r>
          </w:p>
        </w:tc>
        <w:tc>
          <w:tcPr>
            <w:tcW w:w="990" w:type="dxa"/>
            <w:tcBorders>
              <w:top w:val="nil"/>
              <w:left w:val="nil"/>
              <w:bottom w:val="single" w:sz="4" w:space="0" w:color="auto"/>
              <w:right w:val="single" w:sz="4" w:space="0" w:color="auto"/>
            </w:tcBorders>
            <w:shd w:val="clear" w:color="auto" w:fill="auto"/>
            <w:vAlign w:val="center"/>
            <w:hideMark/>
          </w:tcPr>
          <w:p w14:paraId="0EC5C92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3.301</w:t>
            </w:r>
          </w:p>
        </w:tc>
        <w:tc>
          <w:tcPr>
            <w:tcW w:w="1065" w:type="dxa"/>
            <w:tcBorders>
              <w:top w:val="nil"/>
              <w:left w:val="nil"/>
              <w:bottom w:val="single" w:sz="4" w:space="0" w:color="auto"/>
              <w:right w:val="single" w:sz="4" w:space="0" w:color="auto"/>
            </w:tcBorders>
            <w:shd w:val="clear" w:color="auto" w:fill="auto"/>
            <w:vAlign w:val="center"/>
            <w:hideMark/>
          </w:tcPr>
          <w:p w14:paraId="54C3DAB4" w14:textId="6F7961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2,551,700</w:t>
            </w:r>
          </w:p>
        </w:tc>
        <w:tc>
          <w:tcPr>
            <w:tcW w:w="1095" w:type="dxa"/>
            <w:tcBorders>
              <w:top w:val="nil"/>
              <w:left w:val="nil"/>
              <w:bottom w:val="single" w:sz="4" w:space="0" w:color="auto"/>
              <w:right w:val="single" w:sz="4" w:space="0" w:color="auto"/>
            </w:tcBorders>
            <w:shd w:val="clear" w:color="auto" w:fill="auto"/>
            <w:vAlign w:val="center"/>
            <w:hideMark/>
          </w:tcPr>
          <w:p w14:paraId="78AA01EE" w14:textId="56F24A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450,300</w:t>
            </w:r>
          </w:p>
        </w:tc>
        <w:tc>
          <w:tcPr>
            <w:tcW w:w="1085" w:type="dxa"/>
            <w:tcBorders>
              <w:top w:val="nil"/>
              <w:left w:val="nil"/>
              <w:bottom w:val="single" w:sz="4" w:space="0" w:color="auto"/>
              <w:right w:val="single" w:sz="4" w:space="0" w:color="auto"/>
            </w:tcBorders>
            <w:shd w:val="clear" w:color="auto" w:fill="auto"/>
            <w:vAlign w:val="center"/>
            <w:hideMark/>
          </w:tcPr>
          <w:p w14:paraId="2D18FFCC" w14:textId="604E2E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3,002,000</w:t>
            </w:r>
          </w:p>
        </w:tc>
      </w:tr>
      <w:tr w:rsidR="008E3AA5" w:rsidRPr="00F3713C" w14:paraId="3FD4987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81E649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359</w:t>
            </w:r>
          </w:p>
        </w:tc>
        <w:tc>
          <w:tcPr>
            <w:tcW w:w="1213" w:type="dxa"/>
            <w:tcBorders>
              <w:top w:val="nil"/>
              <w:left w:val="nil"/>
              <w:bottom w:val="single" w:sz="4" w:space="0" w:color="auto"/>
              <w:right w:val="single" w:sz="4" w:space="0" w:color="auto"/>
            </w:tcBorders>
            <w:shd w:val="clear" w:color="auto" w:fill="auto"/>
            <w:vAlign w:val="center"/>
            <w:hideMark/>
          </w:tcPr>
          <w:p w14:paraId="110520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B94127" w14:textId="3B97977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2101741</w:t>
            </w:r>
          </w:p>
        </w:tc>
        <w:tc>
          <w:tcPr>
            <w:tcW w:w="1980" w:type="dxa"/>
            <w:tcBorders>
              <w:top w:val="nil"/>
              <w:left w:val="nil"/>
              <w:bottom w:val="single" w:sz="4" w:space="0" w:color="auto"/>
              <w:right w:val="single" w:sz="4" w:space="0" w:color="auto"/>
            </w:tcBorders>
            <w:shd w:val="clear" w:color="auto" w:fill="auto"/>
            <w:vAlign w:val="center"/>
            <w:hideMark/>
          </w:tcPr>
          <w:p w14:paraId="3A0522F3" w14:textId="7B6D204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Цээжний болон хэвлийн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гэмтэл</w:t>
            </w:r>
          </w:p>
        </w:tc>
        <w:tc>
          <w:tcPr>
            <w:tcW w:w="2610" w:type="dxa"/>
            <w:tcBorders>
              <w:top w:val="nil"/>
              <w:left w:val="nil"/>
              <w:bottom w:val="single" w:sz="4" w:space="0" w:color="auto"/>
              <w:right w:val="single" w:sz="4" w:space="0" w:color="auto"/>
            </w:tcBorders>
            <w:shd w:val="clear" w:color="auto" w:fill="auto"/>
            <w:vAlign w:val="center"/>
            <w:hideMark/>
          </w:tcPr>
          <w:p w14:paraId="721A9D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S27, S36</w:t>
            </w:r>
          </w:p>
        </w:tc>
        <w:tc>
          <w:tcPr>
            <w:tcW w:w="1448" w:type="dxa"/>
            <w:tcBorders>
              <w:top w:val="nil"/>
              <w:left w:val="nil"/>
              <w:bottom w:val="single" w:sz="4" w:space="0" w:color="auto"/>
              <w:right w:val="single" w:sz="4" w:space="0" w:color="auto"/>
            </w:tcBorders>
            <w:shd w:val="clear" w:color="auto" w:fill="auto"/>
            <w:vAlign w:val="center"/>
            <w:hideMark/>
          </w:tcPr>
          <w:p w14:paraId="0216D7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15F1F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32.4, 50.2</w:t>
            </w:r>
          </w:p>
        </w:tc>
        <w:tc>
          <w:tcPr>
            <w:tcW w:w="990" w:type="dxa"/>
            <w:tcBorders>
              <w:top w:val="nil"/>
              <w:left w:val="nil"/>
              <w:bottom w:val="single" w:sz="4" w:space="0" w:color="auto"/>
              <w:right w:val="single" w:sz="4" w:space="0" w:color="auto"/>
            </w:tcBorders>
            <w:shd w:val="clear" w:color="auto" w:fill="auto"/>
            <w:vAlign w:val="center"/>
            <w:hideMark/>
          </w:tcPr>
          <w:p w14:paraId="7947D0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4.806</w:t>
            </w:r>
          </w:p>
        </w:tc>
        <w:tc>
          <w:tcPr>
            <w:tcW w:w="1065" w:type="dxa"/>
            <w:tcBorders>
              <w:top w:val="nil"/>
              <w:left w:val="nil"/>
              <w:bottom w:val="single" w:sz="4" w:space="0" w:color="auto"/>
              <w:right w:val="single" w:sz="4" w:space="0" w:color="auto"/>
            </w:tcBorders>
            <w:shd w:val="clear" w:color="auto" w:fill="auto"/>
            <w:vAlign w:val="center"/>
            <w:hideMark/>
          </w:tcPr>
          <w:p w14:paraId="530C65C3" w14:textId="4C2632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3,715,350</w:t>
            </w:r>
          </w:p>
        </w:tc>
        <w:tc>
          <w:tcPr>
            <w:tcW w:w="1095" w:type="dxa"/>
            <w:tcBorders>
              <w:top w:val="nil"/>
              <w:left w:val="nil"/>
              <w:bottom w:val="single" w:sz="4" w:space="0" w:color="auto"/>
              <w:right w:val="single" w:sz="4" w:space="0" w:color="auto"/>
            </w:tcBorders>
            <w:shd w:val="clear" w:color="auto" w:fill="auto"/>
            <w:vAlign w:val="center"/>
            <w:hideMark/>
          </w:tcPr>
          <w:p w14:paraId="1DA8CD46" w14:textId="6EACFB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655,650</w:t>
            </w:r>
          </w:p>
        </w:tc>
        <w:tc>
          <w:tcPr>
            <w:tcW w:w="1085" w:type="dxa"/>
            <w:tcBorders>
              <w:top w:val="nil"/>
              <w:left w:val="nil"/>
              <w:bottom w:val="single" w:sz="4" w:space="0" w:color="auto"/>
              <w:right w:val="single" w:sz="4" w:space="0" w:color="auto"/>
            </w:tcBorders>
            <w:shd w:val="clear" w:color="auto" w:fill="auto"/>
            <w:vAlign w:val="center"/>
            <w:hideMark/>
          </w:tcPr>
          <w:p w14:paraId="6FD7AB54" w14:textId="3E75DB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4,371,000</w:t>
            </w:r>
          </w:p>
        </w:tc>
      </w:tr>
      <w:tr w:rsidR="008E3AA5" w:rsidRPr="00F3713C" w14:paraId="7D16C03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EB18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360</w:t>
            </w:r>
          </w:p>
        </w:tc>
        <w:tc>
          <w:tcPr>
            <w:tcW w:w="1213" w:type="dxa"/>
            <w:tcBorders>
              <w:top w:val="nil"/>
              <w:left w:val="nil"/>
              <w:bottom w:val="single" w:sz="4" w:space="0" w:color="auto"/>
              <w:right w:val="single" w:sz="4" w:space="0" w:color="auto"/>
            </w:tcBorders>
            <w:shd w:val="clear" w:color="auto" w:fill="auto"/>
            <w:vAlign w:val="center"/>
            <w:hideMark/>
          </w:tcPr>
          <w:p w14:paraId="2B05A0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1F8C302" w14:textId="01D0347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210182</w:t>
            </w:r>
          </w:p>
        </w:tc>
        <w:tc>
          <w:tcPr>
            <w:tcW w:w="1980" w:type="dxa"/>
            <w:tcBorders>
              <w:top w:val="nil"/>
              <w:left w:val="nil"/>
              <w:bottom w:val="single" w:sz="4" w:space="0" w:color="auto"/>
              <w:right w:val="single" w:sz="4" w:space="0" w:color="auto"/>
            </w:tcBorders>
            <w:shd w:val="clear" w:color="auto" w:fill="auto"/>
            <w:vAlign w:val="center"/>
            <w:hideMark/>
          </w:tcPr>
          <w:p w14:paraId="0F5DE8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бугалга, шууны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20A23A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S43, S54</w:t>
            </w:r>
          </w:p>
        </w:tc>
        <w:tc>
          <w:tcPr>
            <w:tcW w:w="1448" w:type="dxa"/>
            <w:tcBorders>
              <w:top w:val="nil"/>
              <w:left w:val="nil"/>
              <w:bottom w:val="single" w:sz="4" w:space="0" w:color="auto"/>
              <w:right w:val="single" w:sz="4" w:space="0" w:color="auto"/>
            </w:tcBorders>
            <w:shd w:val="clear" w:color="auto" w:fill="auto"/>
            <w:vAlign w:val="center"/>
            <w:hideMark/>
          </w:tcPr>
          <w:p w14:paraId="0A9FCD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FAA2D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04.3, 04.4, 04.79, 79.2, 81.7, 83.91</w:t>
            </w:r>
          </w:p>
        </w:tc>
        <w:tc>
          <w:tcPr>
            <w:tcW w:w="990" w:type="dxa"/>
            <w:tcBorders>
              <w:top w:val="nil"/>
              <w:left w:val="nil"/>
              <w:bottom w:val="single" w:sz="4" w:space="0" w:color="auto"/>
              <w:right w:val="single" w:sz="4" w:space="0" w:color="auto"/>
            </w:tcBorders>
            <w:shd w:val="clear" w:color="auto" w:fill="auto"/>
            <w:vAlign w:val="center"/>
            <w:hideMark/>
          </w:tcPr>
          <w:p w14:paraId="2EA5E4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0.918</w:t>
            </w:r>
          </w:p>
        </w:tc>
        <w:tc>
          <w:tcPr>
            <w:tcW w:w="1065" w:type="dxa"/>
            <w:tcBorders>
              <w:top w:val="nil"/>
              <w:left w:val="nil"/>
              <w:bottom w:val="single" w:sz="4" w:space="0" w:color="auto"/>
              <w:right w:val="single" w:sz="4" w:space="0" w:color="auto"/>
            </w:tcBorders>
            <w:shd w:val="clear" w:color="auto" w:fill="auto"/>
            <w:vAlign w:val="center"/>
            <w:hideMark/>
          </w:tcPr>
          <w:p w14:paraId="2D4BB3E9" w14:textId="17CBF8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709,750</w:t>
            </w:r>
          </w:p>
        </w:tc>
        <w:tc>
          <w:tcPr>
            <w:tcW w:w="1095" w:type="dxa"/>
            <w:tcBorders>
              <w:top w:val="nil"/>
              <w:left w:val="nil"/>
              <w:bottom w:val="single" w:sz="4" w:space="0" w:color="auto"/>
              <w:right w:val="single" w:sz="4" w:space="0" w:color="auto"/>
            </w:tcBorders>
            <w:shd w:val="clear" w:color="auto" w:fill="auto"/>
            <w:vAlign w:val="center"/>
            <w:hideMark/>
          </w:tcPr>
          <w:p w14:paraId="4C41AF63" w14:textId="0DF0EC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125,250</w:t>
            </w:r>
          </w:p>
        </w:tc>
        <w:tc>
          <w:tcPr>
            <w:tcW w:w="1085" w:type="dxa"/>
            <w:tcBorders>
              <w:top w:val="nil"/>
              <w:left w:val="nil"/>
              <w:bottom w:val="single" w:sz="4" w:space="0" w:color="auto"/>
              <w:right w:val="single" w:sz="4" w:space="0" w:color="auto"/>
            </w:tcBorders>
            <w:shd w:val="clear" w:color="auto" w:fill="auto"/>
            <w:vAlign w:val="center"/>
            <w:hideMark/>
          </w:tcPr>
          <w:p w14:paraId="0EF23638" w14:textId="30A52E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835,000</w:t>
            </w:r>
          </w:p>
        </w:tc>
      </w:tr>
      <w:tr w:rsidR="008E3AA5" w:rsidRPr="00F3713C" w14:paraId="6D594C8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D998F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361</w:t>
            </w:r>
          </w:p>
        </w:tc>
        <w:tc>
          <w:tcPr>
            <w:tcW w:w="1213" w:type="dxa"/>
            <w:tcBorders>
              <w:top w:val="nil"/>
              <w:left w:val="nil"/>
              <w:bottom w:val="single" w:sz="4" w:space="0" w:color="auto"/>
              <w:right w:val="single" w:sz="4" w:space="0" w:color="auto"/>
            </w:tcBorders>
            <w:shd w:val="clear" w:color="auto" w:fill="auto"/>
            <w:vAlign w:val="center"/>
            <w:hideMark/>
          </w:tcPr>
          <w:p w14:paraId="72CED7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3344D6" w14:textId="70CDDF8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210183</w:t>
            </w:r>
          </w:p>
        </w:tc>
        <w:tc>
          <w:tcPr>
            <w:tcW w:w="1980" w:type="dxa"/>
            <w:tcBorders>
              <w:top w:val="nil"/>
              <w:left w:val="nil"/>
              <w:bottom w:val="single" w:sz="4" w:space="0" w:color="auto"/>
              <w:right w:val="single" w:sz="4" w:space="0" w:color="auto"/>
            </w:tcBorders>
            <w:shd w:val="clear" w:color="auto" w:fill="auto"/>
            <w:vAlign w:val="center"/>
            <w:hideMark/>
          </w:tcPr>
          <w:p w14:paraId="3DE477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бугалга, шууны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00C06E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S43, S54</w:t>
            </w:r>
          </w:p>
        </w:tc>
        <w:tc>
          <w:tcPr>
            <w:tcW w:w="1448" w:type="dxa"/>
            <w:tcBorders>
              <w:top w:val="nil"/>
              <w:left w:val="nil"/>
              <w:bottom w:val="single" w:sz="4" w:space="0" w:color="auto"/>
              <w:right w:val="single" w:sz="4" w:space="0" w:color="auto"/>
            </w:tcBorders>
            <w:shd w:val="clear" w:color="auto" w:fill="auto"/>
            <w:vAlign w:val="center"/>
            <w:hideMark/>
          </w:tcPr>
          <w:p w14:paraId="715750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DBF34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79.71, 81.8, 81.93</w:t>
            </w:r>
          </w:p>
        </w:tc>
        <w:tc>
          <w:tcPr>
            <w:tcW w:w="990" w:type="dxa"/>
            <w:tcBorders>
              <w:top w:val="nil"/>
              <w:left w:val="nil"/>
              <w:bottom w:val="single" w:sz="4" w:space="0" w:color="auto"/>
              <w:right w:val="single" w:sz="4" w:space="0" w:color="auto"/>
            </w:tcBorders>
            <w:shd w:val="clear" w:color="auto" w:fill="auto"/>
            <w:vAlign w:val="center"/>
            <w:hideMark/>
          </w:tcPr>
          <w:p w14:paraId="6B4AF95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1.355</w:t>
            </w:r>
          </w:p>
        </w:tc>
        <w:tc>
          <w:tcPr>
            <w:tcW w:w="1065" w:type="dxa"/>
            <w:tcBorders>
              <w:top w:val="nil"/>
              <w:left w:val="nil"/>
              <w:bottom w:val="single" w:sz="4" w:space="0" w:color="auto"/>
              <w:right w:val="single" w:sz="4" w:space="0" w:color="auto"/>
            </w:tcBorders>
            <w:shd w:val="clear" w:color="auto" w:fill="auto"/>
            <w:vAlign w:val="center"/>
            <w:hideMark/>
          </w:tcPr>
          <w:p w14:paraId="364D2E5E" w14:textId="2CBFDA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1,047,200</w:t>
            </w:r>
          </w:p>
        </w:tc>
        <w:tc>
          <w:tcPr>
            <w:tcW w:w="1095" w:type="dxa"/>
            <w:tcBorders>
              <w:top w:val="nil"/>
              <w:left w:val="nil"/>
              <w:bottom w:val="single" w:sz="4" w:space="0" w:color="auto"/>
              <w:right w:val="single" w:sz="4" w:space="0" w:color="auto"/>
            </w:tcBorders>
            <w:shd w:val="clear" w:color="auto" w:fill="auto"/>
            <w:vAlign w:val="center"/>
            <w:hideMark/>
          </w:tcPr>
          <w:p w14:paraId="49F88E03" w14:textId="705B9A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184,800</w:t>
            </w:r>
          </w:p>
        </w:tc>
        <w:tc>
          <w:tcPr>
            <w:tcW w:w="1085" w:type="dxa"/>
            <w:tcBorders>
              <w:top w:val="nil"/>
              <w:left w:val="nil"/>
              <w:bottom w:val="single" w:sz="4" w:space="0" w:color="auto"/>
              <w:right w:val="single" w:sz="4" w:space="0" w:color="auto"/>
            </w:tcBorders>
            <w:shd w:val="clear" w:color="auto" w:fill="auto"/>
            <w:vAlign w:val="center"/>
            <w:hideMark/>
          </w:tcPr>
          <w:p w14:paraId="5F6CD5F7" w14:textId="22864B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1,232,000</w:t>
            </w:r>
          </w:p>
        </w:tc>
      </w:tr>
      <w:tr w:rsidR="008E3AA5" w:rsidRPr="00F3713C" w14:paraId="345664F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D8E0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362</w:t>
            </w:r>
          </w:p>
        </w:tc>
        <w:tc>
          <w:tcPr>
            <w:tcW w:w="1213" w:type="dxa"/>
            <w:tcBorders>
              <w:top w:val="nil"/>
              <w:left w:val="nil"/>
              <w:bottom w:val="single" w:sz="4" w:space="0" w:color="auto"/>
              <w:right w:val="single" w:sz="4" w:space="0" w:color="auto"/>
            </w:tcBorders>
            <w:shd w:val="clear" w:color="auto" w:fill="auto"/>
            <w:vAlign w:val="center"/>
            <w:hideMark/>
          </w:tcPr>
          <w:p w14:paraId="3C2F67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95CA2C" w14:textId="6D26387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2101841</w:t>
            </w:r>
          </w:p>
        </w:tc>
        <w:tc>
          <w:tcPr>
            <w:tcW w:w="1980" w:type="dxa"/>
            <w:tcBorders>
              <w:top w:val="nil"/>
              <w:left w:val="nil"/>
              <w:bottom w:val="single" w:sz="4" w:space="0" w:color="auto"/>
              <w:right w:val="single" w:sz="4" w:space="0" w:color="auto"/>
            </w:tcBorders>
            <w:shd w:val="clear" w:color="auto" w:fill="auto"/>
            <w:vAlign w:val="center"/>
            <w:hideMark/>
          </w:tcPr>
          <w:p w14:paraId="6A799C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бугалга, шууны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5676B6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S43, S54</w:t>
            </w:r>
          </w:p>
        </w:tc>
        <w:tc>
          <w:tcPr>
            <w:tcW w:w="1448" w:type="dxa"/>
            <w:tcBorders>
              <w:top w:val="nil"/>
              <w:left w:val="nil"/>
              <w:bottom w:val="single" w:sz="4" w:space="0" w:color="auto"/>
              <w:right w:val="single" w:sz="4" w:space="0" w:color="auto"/>
            </w:tcBorders>
            <w:shd w:val="clear" w:color="auto" w:fill="auto"/>
            <w:vAlign w:val="center"/>
            <w:hideMark/>
          </w:tcPr>
          <w:p w14:paraId="234E6C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2ACCD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04.6, 78.1, 79.3, 79.8</w:t>
            </w:r>
          </w:p>
        </w:tc>
        <w:tc>
          <w:tcPr>
            <w:tcW w:w="990" w:type="dxa"/>
            <w:tcBorders>
              <w:top w:val="nil"/>
              <w:left w:val="nil"/>
              <w:bottom w:val="single" w:sz="4" w:space="0" w:color="auto"/>
              <w:right w:val="single" w:sz="4" w:space="0" w:color="auto"/>
            </w:tcBorders>
            <w:shd w:val="clear" w:color="auto" w:fill="auto"/>
            <w:vAlign w:val="center"/>
            <w:hideMark/>
          </w:tcPr>
          <w:p w14:paraId="0A4C8D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2.410</w:t>
            </w:r>
          </w:p>
        </w:tc>
        <w:tc>
          <w:tcPr>
            <w:tcW w:w="1065" w:type="dxa"/>
            <w:tcBorders>
              <w:top w:val="nil"/>
              <w:left w:val="nil"/>
              <w:bottom w:val="single" w:sz="4" w:space="0" w:color="auto"/>
              <w:right w:val="single" w:sz="4" w:space="0" w:color="auto"/>
            </w:tcBorders>
            <w:shd w:val="clear" w:color="auto" w:fill="auto"/>
            <w:vAlign w:val="center"/>
            <w:hideMark/>
          </w:tcPr>
          <w:p w14:paraId="35ED116A" w14:textId="5C93AD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1,863,200</w:t>
            </w:r>
          </w:p>
        </w:tc>
        <w:tc>
          <w:tcPr>
            <w:tcW w:w="1095" w:type="dxa"/>
            <w:tcBorders>
              <w:top w:val="nil"/>
              <w:left w:val="nil"/>
              <w:bottom w:val="single" w:sz="4" w:space="0" w:color="auto"/>
              <w:right w:val="single" w:sz="4" w:space="0" w:color="auto"/>
            </w:tcBorders>
            <w:shd w:val="clear" w:color="auto" w:fill="auto"/>
            <w:vAlign w:val="center"/>
            <w:hideMark/>
          </w:tcPr>
          <w:p w14:paraId="62C1ED51" w14:textId="429E9F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328,800</w:t>
            </w:r>
          </w:p>
        </w:tc>
        <w:tc>
          <w:tcPr>
            <w:tcW w:w="1085" w:type="dxa"/>
            <w:tcBorders>
              <w:top w:val="nil"/>
              <w:left w:val="nil"/>
              <w:bottom w:val="single" w:sz="4" w:space="0" w:color="auto"/>
              <w:right w:val="single" w:sz="4" w:space="0" w:color="auto"/>
            </w:tcBorders>
            <w:shd w:val="clear" w:color="auto" w:fill="auto"/>
            <w:vAlign w:val="center"/>
            <w:hideMark/>
          </w:tcPr>
          <w:p w14:paraId="44BA2626" w14:textId="3803C2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2,192,000</w:t>
            </w:r>
          </w:p>
        </w:tc>
      </w:tr>
      <w:tr w:rsidR="008E3AA5" w:rsidRPr="00F3713C" w14:paraId="0243DC2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6BED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363</w:t>
            </w:r>
          </w:p>
        </w:tc>
        <w:tc>
          <w:tcPr>
            <w:tcW w:w="1213" w:type="dxa"/>
            <w:tcBorders>
              <w:top w:val="nil"/>
              <w:left w:val="nil"/>
              <w:bottom w:val="single" w:sz="4" w:space="0" w:color="auto"/>
              <w:right w:val="single" w:sz="4" w:space="0" w:color="auto"/>
            </w:tcBorders>
            <w:shd w:val="clear" w:color="auto" w:fill="auto"/>
            <w:vAlign w:val="center"/>
            <w:hideMark/>
          </w:tcPr>
          <w:p w14:paraId="547335E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2E83270" w14:textId="1712386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2101842</w:t>
            </w:r>
          </w:p>
        </w:tc>
        <w:tc>
          <w:tcPr>
            <w:tcW w:w="1980" w:type="dxa"/>
            <w:tcBorders>
              <w:top w:val="nil"/>
              <w:left w:val="nil"/>
              <w:bottom w:val="single" w:sz="4" w:space="0" w:color="auto"/>
              <w:right w:val="single" w:sz="4" w:space="0" w:color="auto"/>
            </w:tcBorders>
            <w:shd w:val="clear" w:color="auto" w:fill="auto"/>
            <w:vAlign w:val="center"/>
            <w:hideMark/>
          </w:tcPr>
          <w:p w14:paraId="00E3EA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бугалга, шууны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429995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S43</w:t>
            </w:r>
          </w:p>
        </w:tc>
        <w:tc>
          <w:tcPr>
            <w:tcW w:w="1448" w:type="dxa"/>
            <w:tcBorders>
              <w:top w:val="nil"/>
              <w:left w:val="nil"/>
              <w:bottom w:val="single" w:sz="4" w:space="0" w:color="auto"/>
              <w:right w:val="single" w:sz="4" w:space="0" w:color="auto"/>
            </w:tcBorders>
            <w:shd w:val="clear" w:color="auto" w:fill="auto"/>
            <w:vAlign w:val="center"/>
            <w:hideMark/>
          </w:tcPr>
          <w:p w14:paraId="190E30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06E7D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80.21</w:t>
            </w:r>
          </w:p>
        </w:tc>
        <w:tc>
          <w:tcPr>
            <w:tcW w:w="990" w:type="dxa"/>
            <w:tcBorders>
              <w:top w:val="nil"/>
              <w:left w:val="nil"/>
              <w:bottom w:val="single" w:sz="4" w:space="0" w:color="auto"/>
              <w:right w:val="single" w:sz="4" w:space="0" w:color="auto"/>
            </w:tcBorders>
            <w:shd w:val="clear" w:color="auto" w:fill="auto"/>
            <w:vAlign w:val="center"/>
            <w:hideMark/>
          </w:tcPr>
          <w:p w14:paraId="39DCB4E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6.872</w:t>
            </w:r>
          </w:p>
        </w:tc>
        <w:tc>
          <w:tcPr>
            <w:tcW w:w="1065" w:type="dxa"/>
            <w:tcBorders>
              <w:top w:val="nil"/>
              <w:left w:val="nil"/>
              <w:bottom w:val="single" w:sz="4" w:space="0" w:color="auto"/>
              <w:right w:val="single" w:sz="4" w:space="0" w:color="auto"/>
            </w:tcBorders>
            <w:shd w:val="clear" w:color="auto" w:fill="auto"/>
            <w:vAlign w:val="center"/>
            <w:hideMark/>
          </w:tcPr>
          <w:p w14:paraId="6313F74D" w14:textId="18876D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5,312,500</w:t>
            </w:r>
          </w:p>
        </w:tc>
        <w:tc>
          <w:tcPr>
            <w:tcW w:w="1095" w:type="dxa"/>
            <w:tcBorders>
              <w:top w:val="nil"/>
              <w:left w:val="nil"/>
              <w:bottom w:val="single" w:sz="4" w:space="0" w:color="auto"/>
              <w:right w:val="single" w:sz="4" w:space="0" w:color="auto"/>
            </w:tcBorders>
            <w:shd w:val="clear" w:color="auto" w:fill="auto"/>
            <w:vAlign w:val="center"/>
            <w:hideMark/>
          </w:tcPr>
          <w:p w14:paraId="10031D77" w14:textId="2A6D8C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937,500</w:t>
            </w:r>
          </w:p>
        </w:tc>
        <w:tc>
          <w:tcPr>
            <w:tcW w:w="1085" w:type="dxa"/>
            <w:tcBorders>
              <w:top w:val="nil"/>
              <w:left w:val="nil"/>
              <w:bottom w:val="single" w:sz="4" w:space="0" w:color="auto"/>
              <w:right w:val="single" w:sz="4" w:space="0" w:color="auto"/>
            </w:tcBorders>
            <w:shd w:val="clear" w:color="auto" w:fill="auto"/>
            <w:vAlign w:val="center"/>
            <w:hideMark/>
          </w:tcPr>
          <w:p w14:paraId="628E258F" w14:textId="006071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6,250,000</w:t>
            </w:r>
          </w:p>
        </w:tc>
      </w:tr>
      <w:tr w:rsidR="008E3AA5" w:rsidRPr="00F3713C" w14:paraId="56F712D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61B20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364</w:t>
            </w:r>
          </w:p>
        </w:tc>
        <w:tc>
          <w:tcPr>
            <w:tcW w:w="1213" w:type="dxa"/>
            <w:tcBorders>
              <w:top w:val="nil"/>
              <w:left w:val="nil"/>
              <w:bottom w:val="single" w:sz="4" w:space="0" w:color="auto"/>
              <w:right w:val="single" w:sz="4" w:space="0" w:color="auto"/>
            </w:tcBorders>
            <w:shd w:val="clear" w:color="auto" w:fill="auto"/>
            <w:vAlign w:val="center"/>
            <w:hideMark/>
          </w:tcPr>
          <w:p w14:paraId="3EF701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50F9E40" w14:textId="6D0BEA3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210192</w:t>
            </w:r>
          </w:p>
        </w:tc>
        <w:tc>
          <w:tcPr>
            <w:tcW w:w="1980" w:type="dxa"/>
            <w:tcBorders>
              <w:top w:val="nil"/>
              <w:left w:val="nil"/>
              <w:bottom w:val="single" w:sz="4" w:space="0" w:color="auto"/>
              <w:right w:val="single" w:sz="4" w:space="0" w:color="auto"/>
            </w:tcBorders>
            <w:shd w:val="clear" w:color="auto" w:fill="auto"/>
            <w:vAlign w:val="center"/>
            <w:hideMark/>
          </w:tcPr>
          <w:p w14:paraId="6336C9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47DB36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S61, S68</w:t>
            </w:r>
          </w:p>
        </w:tc>
        <w:tc>
          <w:tcPr>
            <w:tcW w:w="1448" w:type="dxa"/>
            <w:tcBorders>
              <w:top w:val="nil"/>
              <w:left w:val="nil"/>
              <w:bottom w:val="single" w:sz="4" w:space="0" w:color="auto"/>
              <w:right w:val="single" w:sz="4" w:space="0" w:color="auto"/>
            </w:tcBorders>
            <w:shd w:val="clear" w:color="auto" w:fill="auto"/>
            <w:vAlign w:val="center"/>
            <w:hideMark/>
          </w:tcPr>
          <w:p w14:paraId="3FC920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1FD62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83.0, 86.0, 86.2, 84.99</w:t>
            </w:r>
          </w:p>
        </w:tc>
        <w:tc>
          <w:tcPr>
            <w:tcW w:w="990" w:type="dxa"/>
            <w:tcBorders>
              <w:top w:val="nil"/>
              <w:left w:val="nil"/>
              <w:bottom w:val="single" w:sz="4" w:space="0" w:color="auto"/>
              <w:right w:val="single" w:sz="4" w:space="0" w:color="auto"/>
            </w:tcBorders>
            <w:shd w:val="clear" w:color="auto" w:fill="auto"/>
            <w:vAlign w:val="center"/>
            <w:hideMark/>
          </w:tcPr>
          <w:p w14:paraId="10AB0C5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0.851</w:t>
            </w:r>
          </w:p>
        </w:tc>
        <w:tc>
          <w:tcPr>
            <w:tcW w:w="1065" w:type="dxa"/>
            <w:tcBorders>
              <w:top w:val="nil"/>
              <w:left w:val="nil"/>
              <w:bottom w:val="single" w:sz="4" w:space="0" w:color="auto"/>
              <w:right w:val="single" w:sz="4" w:space="0" w:color="auto"/>
            </w:tcBorders>
            <w:shd w:val="clear" w:color="auto" w:fill="auto"/>
            <w:vAlign w:val="center"/>
            <w:hideMark/>
          </w:tcPr>
          <w:p w14:paraId="0D046854" w14:textId="1C20A21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657,900</w:t>
            </w:r>
          </w:p>
        </w:tc>
        <w:tc>
          <w:tcPr>
            <w:tcW w:w="1095" w:type="dxa"/>
            <w:tcBorders>
              <w:top w:val="nil"/>
              <w:left w:val="nil"/>
              <w:bottom w:val="single" w:sz="4" w:space="0" w:color="auto"/>
              <w:right w:val="single" w:sz="4" w:space="0" w:color="auto"/>
            </w:tcBorders>
            <w:shd w:val="clear" w:color="auto" w:fill="auto"/>
            <w:vAlign w:val="center"/>
            <w:hideMark/>
          </w:tcPr>
          <w:p w14:paraId="7D231D61" w14:textId="5D014B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116,100</w:t>
            </w:r>
          </w:p>
        </w:tc>
        <w:tc>
          <w:tcPr>
            <w:tcW w:w="1085" w:type="dxa"/>
            <w:tcBorders>
              <w:top w:val="nil"/>
              <w:left w:val="nil"/>
              <w:bottom w:val="single" w:sz="4" w:space="0" w:color="auto"/>
              <w:right w:val="single" w:sz="4" w:space="0" w:color="auto"/>
            </w:tcBorders>
            <w:shd w:val="clear" w:color="auto" w:fill="auto"/>
            <w:vAlign w:val="center"/>
            <w:hideMark/>
          </w:tcPr>
          <w:p w14:paraId="472AFB4A" w14:textId="2FDCFF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774,000</w:t>
            </w:r>
          </w:p>
        </w:tc>
      </w:tr>
      <w:tr w:rsidR="008E3AA5" w:rsidRPr="00F3713C" w14:paraId="3A1F4DF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9A64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365</w:t>
            </w:r>
          </w:p>
        </w:tc>
        <w:tc>
          <w:tcPr>
            <w:tcW w:w="1213" w:type="dxa"/>
            <w:tcBorders>
              <w:top w:val="nil"/>
              <w:left w:val="nil"/>
              <w:bottom w:val="single" w:sz="4" w:space="0" w:color="auto"/>
              <w:right w:val="single" w:sz="4" w:space="0" w:color="auto"/>
            </w:tcBorders>
            <w:shd w:val="clear" w:color="auto" w:fill="auto"/>
            <w:vAlign w:val="center"/>
            <w:hideMark/>
          </w:tcPr>
          <w:p w14:paraId="40FFE4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3FE7F57" w14:textId="0A41EE7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2101941</w:t>
            </w:r>
          </w:p>
        </w:tc>
        <w:tc>
          <w:tcPr>
            <w:tcW w:w="1980" w:type="dxa"/>
            <w:tcBorders>
              <w:top w:val="nil"/>
              <w:left w:val="nil"/>
              <w:bottom w:val="single" w:sz="4" w:space="0" w:color="auto"/>
              <w:right w:val="single" w:sz="4" w:space="0" w:color="auto"/>
            </w:tcBorders>
            <w:shd w:val="clear" w:color="auto" w:fill="auto"/>
            <w:vAlign w:val="center"/>
            <w:hideMark/>
          </w:tcPr>
          <w:p w14:paraId="4567F0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3F793B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S61, S68</w:t>
            </w:r>
          </w:p>
        </w:tc>
        <w:tc>
          <w:tcPr>
            <w:tcW w:w="1448" w:type="dxa"/>
            <w:tcBorders>
              <w:top w:val="nil"/>
              <w:left w:val="nil"/>
              <w:bottom w:val="single" w:sz="4" w:space="0" w:color="auto"/>
              <w:right w:val="single" w:sz="4" w:space="0" w:color="auto"/>
            </w:tcBorders>
            <w:shd w:val="clear" w:color="auto" w:fill="auto"/>
            <w:vAlign w:val="center"/>
            <w:hideMark/>
          </w:tcPr>
          <w:p w14:paraId="28E756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DF7AF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79.3, 82.4, 83.6, 84.01, 86.6, 86.7</w:t>
            </w:r>
          </w:p>
        </w:tc>
        <w:tc>
          <w:tcPr>
            <w:tcW w:w="990" w:type="dxa"/>
            <w:tcBorders>
              <w:top w:val="nil"/>
              <w:left w:val="nil"/>
              <w:bottom w:val="single" w:sz="4" w:space="0" w:color="auto"/>
              <w:right w:val="single" w:sz="4" w:space="0" w:color="auto"/>
            </w:tcBorders>
            <w:shd w:val="clear" w:color="auto" w:fill="auto"/>
            <w:vAlign w:val="center"/>
            <w:hideMark/>
          </w:tcPr>
          <w:p w14:paraId="32206A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1.476</w:t>
            </w:r>
          </w:p>
        </w:tc>
        <w:tc>
          <w:tcPr>
            <w:tcW w:w="1065" w:type="dxa"/>
            <w:tcBorders>
              <w:top w:val="nil"/>
              <w:left w:val="nil"/>
              <w:bottom w:val="single" w:sz="4" w:space="0" w:color="auto"/>
              <w:right w:val="single" w:sz="4" w:space="0" w:color="auto"/>
            </w:tcBorders>
            <w:shd w:val="clear" w:color="auto" w:fill="auto"/>
            <w:vAlign w:val="center"/>
            <w:hideMark/>
          </w:tcPr>
          <w:p w14:paraId="20A4483D" w14:textId="323248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1,140,700</w:t>
            </w:r>
          </w:p>
        </w:tc>
        <w:tc>
          <w:tcPr>
            <w:tcW w:w="1095" w:type="dxa"/>
            <w:tcBorders>
              <w:top w:val="nil"/>
              <w:left w:val="nil"/>
              <w:bottom w:val="single" w:sz="4" w:space="0" w:color="auto"/>
              <w:right w:val="single" w:sz="4" w:space="0" w:color="auto"/>
            </w:tcBorders>
            <w:shd w:val="clear" w:color="auto" w:fill="auto"/>
            <w:vAlign w:val="center"/>
            <w:hideMark/>
          </w:tcPr>
          <w:p w14:paraId="59741BA8" w14:textId="52C1F0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201,300</w:t>
            </w:r>
          </w:p>
        </w:tc>
        <w:tc>
          <w:tcPr>
            <w:tcW w:w="1085" w:type="dxa"/>
            <w:tcBorders>
              <w:top w:val="nil"/>
              <w:left w:val="nil"/>
              <w:bottom w:val="single" w:sz="4" w:space="0" w:color="auto"/>
              <w:right w:val="single" w:sz="4" w:space="0" w:color="auto"/>
            </w:tcBorders>
            <w:shd w:val="clear" w:color="auto" w:fill="auto"/>
            <w:vAlign w:val="center"/>
            <w:hideMark/>
          </w:tcPr>
          <w:p w14:paraId="5655F185" w14:textId="3133B42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1,342,000</w:t>
            </w:r>
          </w:p>
        </w:tc>
      </w:tr>
      <w:tr w:rsidR="008E3AA5" w:rsidRPr="00F3713C" w14:paraId="232185C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FEBD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366</w:t>
            </w:r>
          </w:p>
        </w:tc>
        <w:tc>
          <w:tcPr>
            <w:tcW w:w="1213" w:type="dxa"/>
            <w:tcBorders>
              <w:top w:val="nil"/>
              <w:left w:val="nil"/>
              <w:bottom w:val="single" w:sz="4" w:space="0" w:color="auto"/>
              <w:right w:val="single" w:sz="4" w:space="0" w:color="auto"/>
            </w:tcBorders>
            <w:shd w:val="clear" w:color="auto" w:fill="auto"/>
            <w:vAlign w:val="center"/>
            <w:hideMark/>
          </w:tcPr>
          <w:p w14:paraId="10BD3B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6AB11EA" w14:textId="681B0F6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2101942</w:t>
            </w:r>
          </w:p>
        </w:tc>
        <w:tc>
          <w:tcPr>
            <w:tcW w:w="1980" w:type="dxa"/>
            <w:tcBorders>
              <w:top w:val="nil"/>
              <w:left w:val="nil"/>
              <w:bottom w:val="single" w:sz="4" w:space="0" w:color="auto"/>
              <w:right w:val="single" w:sz="4" w:space="0" w:color="auto"/>
            </w:tcBorders>
            <w:shd w:val="clear" w:color="auto" w:fill="auto"/>
            <w:vAlign w:val="center"/>
            <w:hideMark/>
          </w:tcPr>
          <w:p w14:paraId="2BDB28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гэмтэл</w:t>
            </w:r>
          </w:p>
        </w:tc>
        <w:tc>
          <w:tcPr>
            <w:tcW w:w="2610" w:type="dxa"/>
            <w:tcBorders>
              <w:top w:val="nil"/>
              <w:left w:val="nil"/>
              <w:bottom w:val="single" w:sz="4" w:space="0" w:color="auto"/>
              <w:right w:val="single" w:sz="4" w:space="0" w:color="auto"/>
            </w:tcBorders>
            <w:shd w:val="clear" w:color="auto" w:fill="auto"/>
            <w:vAlign w:val="center"/>
            <w:hideMark/>
          </w:tcPr>
          <w:p w14:paraId="11BE14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S61, S68</w:t>
            </w:r>
          </w:p>
        </w:tc>
        <w:tc>
          <w:tcPr>
            <w:tcW w:w="1448" w:type="dxa"/>
            <w:tcBorders>
              <w:top w:val="nil"/>
              <w:left w:val="nil"/>
              <w:bottom w:val="single" w:sz="4" w:space="0" w:color="auto"/>
              <w:right w:val="single" w:sz="4" w:space="0" w:color="auto"/>
            </w:tcBorders>
            <w:shd w:val="clear" w:color="auto" w:fill="auto"/>
            <w:vAlign w:val="center"/>
            <w:hideMark/>
          </w:tcPr>
          <w:p w14:paraId="4412CA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FE8A9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84.2</w:t>
            </w:r>
          </w:p>
        </w:tc>
        <w:tc>
          <w:tcPr>
            <w:tcW w:w="990" w:type="dxa"/>
            <w:tcBorders>
              <w:top w:val="nil"/>
              <w:left w:val="nil"/>
              <w:bottom w:val="single" w:sz="4" w:space="0" w:color="auto"/>
              <w:right w:val="single" w:sz="4" w:space="0" w:color="auto"/>
            </w:tcBorders>
            <w:shd w:val="clear" w:color="auto" w:fill="auto"/>
            <w:vAlign w:val="center"/>
            <w:hideMark/>
          </w:tcPr>
          <w:p w14:paraId="3BAAE5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2.550</w:t>
            </w:r>
          </w:p>
        </w:tc>
        <w:tc>
          <w:tcPr>
            <w:tcW w:w="1065" w:type="dxa"/>
            <w:tcBorders>
              <w:top w:val="nil"/>
              <w:left w:val="nil"/>
              <w:bottom w:val="single" w:sz="4" w:space="0" w:color="auto"/>
              <w:right w:val="single" w:sz="4" w:space="0" w:color="auto"/>
            </w:tcBorders>
            <w:shd w:val="clear" w:color="auto" w:fill="auto"/>
            <w:vAlign w:val="center"/>
            <w:hideMark/>
          </w:tcPr>
          <w:p w14:paraId="2645FB92" w14:textId="0CEFDF6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1,971,150</w:t>
            </w:r>
          </w:p>
        </w:tc>
        <w:tc>
          <w:tcPr>
            <w:tcW w:w="1095" w:type="dxa"/>
            <w:tcBorders>
              <w:top w:val="nil"/>
              <w:left w:val="nil"/>
              <w:bottom w:val="single" w:sz="4" w:space="0" w:color="auto"/>
              <w:right w:val="single" w:sz="4" w:space="0" w:color="auto"/>
            </w:tcBorders>
            <w:shd w:val="clear" w:color="auto" w:fill="auto"/>
            <w:vAlign w:val="center"/>
            <w:hideMark/>
          </w:tcPr>
          <w:p w14:paraId="65D0CFA7" w14:textId="3AEC6A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347,850</w:t>
            </w:r>
          </w:p>
        </w:tc>
        <w:tc>
          <w:tcPr>
            <w:tcW w:w="1085" w:type="dxa"/>
            <w:tcBorders>
              <w:top w:val="nil"/>
              <w:left w:val="nil"/>
              <w:bottom w:val="single" w:sz="4" w:space="0" w:color="auto"/>
              <w:right w:val="single" w:sz="4" w:space="0" w:color="auto"/>
            </w:tcBorders>
            <w:shd w:val="clear" w:color="auto" w:fill="auto"/>
            <w:vAlign w:val="center"/>
            <w:hideMark/>
          </w:tcPr>
          <w:p w14:paraId="16BB1BAD" w14:textId="2F2899A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2,319,000</w:t>
            </w:r>
          </w:p>
        </w:tc>
      </w:tr>
      <w:tr w:rsidR="008E3AA5" w:rsidRPr="00F3713C" w14:paraId="33D1D4D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16EE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w:t>
            </w:r>
          </w:p>
        </w:tc>
        <w:tc>
          <w:tcPr>
            <w:tcW w:w="1213" w:type="dxa"/>
            <w:tcBorders>
              <w:top w:val="nil"/>
              <w:left w:val="nil"/>
              <w:bottom w:val="single" w:sz="4" w:space="0" w:color="auto"/>
              <w:right w:val="single" w:sz="4" w:space="0" w:color="auto"/>
            </w:tcBorders>
            <w:shd w:val="clear" w:color="auto" w:fill="auto"/>
            <w:vAlign w:val="center"/>
            <w:hideMark/>
          </w:tcPr>
          <w:p w14:paraId="02B653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7A43D0E" w14:textId="1574A08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212922</w:t>
            </w:r>
          </w:p>
        </w:tc>
        <w:tc>
          <w:tcPr>
            <w:tcW w:w="1980" w:type="dxa"/>
            <w:tcBorders>
              <w:top w:val="nil"/>
              <w:left w:val="nil"/>
              <w:bottom w:val="single" w:sz="4" w:space="0" w:color="auto"/>
              <w:right w:val="single" w:sz="4" w:space="0" w:color="auto"/>
            </w:tcBorders>
            <w:shd w:val="clear" w:color="auto" w:fill="auto"/>
            <w:vAlign w:val="center"/>
            <w:hideMark/>
          </w:tcPr>
          <w:p w14:paraId="62C6F9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Хугарлын ялтсан чиг ба бусад дотуур бэхлэлт төхөөргийг авах</w:t>
            </w:r>
          </w:p>
        </w:tc>
        <w:tc>
          <w:tcPr>
            <w:tcW w:w="2610" w:type="dxa"/>
            <w:tcBorders>
              <w:top w:val="nil"/>
              <w:left w:val="nil"/>
              <w:bottom w:val="single" w:sz="4" w:space="0" w:color="auto"/>
              <w:right w:val="single" w:sz="4" w:space="0" w:color="auto"/>
            </w:tcBorders>
            <w:shd w:val="clear" w:color="auto" w:fill="auto"/>
            <w:vAlign w:val="center"/>
            <w:hideMark/>
          </w:tcPr>
          <w:p w14:paraId="065177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Z47</w:t>
            </w:r>
          </w:p>
        </w:tc>
        <w:tc>
          <w:tcPr>
            <w:tcW w:w="1448" w:type="dxa"/>
            <w:tcBorders>
              <w:top w:val="nil"/>
              <w:left w:val="nil"/>
              <w:bottom w:val="single" w:sz="4" w:space="0" w:color="auto"/>
              <w:right w:val="single" w:sz="4" w:space="0" w:color="auto"/>
            </w:tcBorders>
            <w:shd w:val="clear" w:color="auto" w:fill="auto"/>
            <w:vAlign w:val="center"/>
            <w:hideMark/>
          </w:tcPr>
          <w:p w14:paraId="7E6CFD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6588D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76.97, 78.6</w:t>
            </w:r>
          </w:p>
        </w:tc>
        <w:tc>
          <w:tcPr>
            <w:tcW w:w="990" w:type="dxa"/>
            <w:tcBorders>
              <w:top w:val="nil"/>
              <w:left w:val="nil"/>
              <w:bottom w:val="single" w:sz="4" w:space="0" w:color="auto"/>
              <w:right w:val="single" w:sz="4" w:space="0" w:color="auto"/>
            </w:tcBorders>
            <w:shd w:val="clear" w:color="auto" w:fill="auto"/>
            <w:vAlign w:val="center"/>
            <w:hideMark/>
          </w:tcPr>
          <w:p w14:paraId="7E3C49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0.825</w:t>
            </w:r>
          </w:p>
        </w:tc>
        <w:tc>
          <w:tcPr>
            <w:tcW w:w="1065" w:type="dxa"/>
            <w:tcBorders>
              <w:top w:val="nil"/>
              <w:left w:val="nil"/>
              <w:bottom w:val="single" w:sz="4" w:space="0" w:color="auto"/>
              <w:right w:val="single" w:sz="4" w:space="0" w:color="auto"/>
            </w:tcBorders>
            <w:shd w:val="clear" w:color="auto" w:fill="auto"/>
            <w:vAlign w:val="center"/>
            <w:hideMark/>
          </w:tcPr>
          <w:p w14:paraId="69D4BCFA" w14:textId="129FBB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637,500</w:t>
            </w:r>
          </w:p>
        </w:tc>
        <w:tc>
          <w:tcPr>
            <w:tcW w:w="1095" w:type="dxa"/>
            <w:tcBorders>
              <w:top w:val="nil"/>
              <w:left w:val="nil"/>
              <w:bottom w:val="single" w:sz="4" w:space="0" w:color="auto"/>
              <w:right w:val="single" w:sz="4" w:space="0" w:color="auto"/>
            </w:tcBorders>
            <w:shd w:val="clear" w:color="auto" w:fill="auto"/>
            <w:vAlign w:val="center"/>
            <w:hideMark/>
          </w:tcPr>
          <w:p w14:paraId="2162B10B" w14:textId="1DB03F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112,500</w:t>
            </w:r>
          </w:p>
        </w:tc>
        <w:tc>
          <w:tcPr>
            <w:tcW w:w="1085" w:type="dxa"/>
            <w:tcBorders>
              <w:top w:val="nil"/>
              <w:left w:val="nil"/>
              <w:bottom w:val="single" w:sz="4" w:space="0" w:color="auto"/>
              <w:right w:val="single" w:sz="4" w:space="0" w:color="auto"/>
            </w:tcBorders>
            <w:shd w:val="clear" w:color="auto" w:fill="auto"/>
            <w:vAlign w:val="center"/>
            <w:hideMark/>
          </w:tcPr>
          <w:p w14:paraId="622EADE3" w14:textId="0D06CC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750,000</w:t>
            </w:r>
          </w:p>
        </w:tc>
      </w:tr>
      <w:tr w:rsidR="008E3AA5" w:rsidRPr="00F3713C" w14:paraId="7FB0093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DE8A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368</w:t>
            </w:r>
          </w:p>
        </w:tc>
        <w:tc>
          <w:tcPr>
            <w:tcW w:w="1213" w:type="dxa"/>
            <w:tcBorders>
              <w:top w:val="nil"/>
              <w:left w:val="nil"/>
              <w:bottom w:val="single" w:sz="4" w:space="0" w:color="auto"/>
              <w:right w:val="single" w:sz="4" w:space="0" w:color="auto"/>
            </w:tcBorders>
            <w:shd w:val="clear" w:color="auto" w:fill="auto"/>
            <w:vAlign w:val="center"/>
            <w:hideMark/>
          </w:tcPr>
          <w:p w14:paraId="5B6308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383005" w14:textId="3D1811D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210672</w:t>
            </w:r>
          </w:p>
        </w:tc>
        <w:tc>
          <w:tcPr>
            <w:tcW w:w="1980" w:type="dxa"/>
            <w:tcBorders>
              <w:top w:val="nil"/>
              <w:left w:val="nil"/>
              <w:bottom w:val="single" w:sz="4" w:space="0" w:color="auto"/>
              <w:right w:val="single" w:sz="4" w:space="0" w:color="auto"/>
            </w:tcBorders>
            <w:shd w:val="clear" w:color="auto" w:fill="auto"/>
            <w:vAlign w:val="center"/>
            <w:hideMark/>
          </w:tcPr>
          <w:p w14:paraId="6396CE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Шилбэний яс шагайн хамт хугарах</w:t>
            </w:r>
          </w:p>
        </w:tc>
        <w:tc>
          <w:tcPr>
            <w:tcW w:w="2610" w:type="dxa"/>
            <w:tcBorders>
              <w:top w:val="nil"/>
              <w:left w:val="nil"/>
              <w:bottom w:val="single" w:sz="4" w:space="0" w:color="auto"/>
              <w:right w:val="single" w:sz="4" w:space="0" w:color="auto"/>
            </w:tcBorders>
            <w:shd w:val="clear" w:color="auto" w:fill="auto"/>
            <w:vAlign w:val="center"/>
            <w:hideMark/>
          </w:tcPr>
          <w:p w14:paraId="2B86E9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S82</w:t>
            </w:r>
          </w:p>
        </w:tc>
        <w:tc>
          <w:tcPr>
            <w:tcW w:w="1448" w:type="dxa"/>
            <w:tcBorders>
              <w:top w:val="nil"/>
              <w:left w:val="nil"/>
              <w:bottom w:val="single" w:sz="4" w:space="0" w:color="auto"/>
              <w:right w:val="single" w:sz="4" w:space="0" w:color="auto"/>
            </w:tcBorders>
            <w:shd w:val="clear" w:color="auto" w:fill="auto"/>
            <w:vAlign w:val="center"/>
            <w:hideMark/>
          </w:tcPr>
          <w:p w14:paraId="71B317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E8D38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78, 79, 80, 84.7</w:t>
            </w:r>
          </w:p>
        </w:tc>
        <w:tc>
          <w:tcPr>
            <w:tcW w:w="990" w:type="dxa"/>
            <w:tcBorders>
              <w:top w:val="nil"/>
              <w:left w:val="nil"/>
              <w:bottom w:val="single" w:sz="4" w:space="0" w:color="auto"/>
              <w:right w:val="single" w:sz="4" w:space="0" w:color="auto"/>
            </w:tcBorders>
            <w:shd w:val="clear" w:color="auto" w:fill="auto"/>
            <w:vAlign w:val="center"/>
            <w:hideMark/>
          </w:tcPr>
          <w:p w14:paraId="0AC5D22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1.634</w:t>
            </w:r>
          </w:p>
        </w:tc>
        <w:tc>
          <w:tcPr>
            <w:tcW w:w="1065" w:type="dxa"/>
            <w:tcBorders>
              <w:top w:val="nil"/>
              <w:left w:val="nil"/>
              <w:bottom w:val="single" w:sz="4" w:space="0" w:color="auto"/>
              <w:right w:val="single" w:sz="4" w:space="0" w:color="auto"/>
            </w:tcBorders>
            <w:shd w:val="clear" w:color="auto" w:fill="auto"/>
            <w:vAlign w:val="center"/>
            <w:hideMark/>
          </w:tcPr>
          <w:p w14:paraId="621CA80A" w14:textId="44FF44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1,263,100</w:t>
            </w:r>
          </w:p>
        </w:tc>
        <w:tc>
          <w:tcPr>
            <w:tcW w:w="1095" w:type="dxa"/>
            <w:tcBorders>
              <w:top w:val="nil"/>
              <w:left w:val="nil"/>
              <w:bottom w:val="single" w:sz="4" w:space="0" w:color="auto"/>
              <w:right w:val="single" w:sz="4" w:space="0" w:color="auto"/>
            </w:tcBorders>
            <w:shd w:val="clear" w:color="auto" w:fill="auto"/>
            <w:vAlign w:val="center"/>
            <w:hideMark/>
          </w:tcPr>
          <w:p w14:paraId="00678178" w14:textId="358EED6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222,900</w:t>
            </w:r>
          </w:p>
        </w:tc>
        <w:tc>
          <w:tcPr>
            <w:tcW w:w="1085" w:type="dxa"/>
            <w:tcBorders>
              <w:top w:val="nil"/>
              <w:left w:val="nil"/>
              <w:bottom w:val="single" w:sz="4" w:space="0" w:color="auto"/>
              <w:right w:val="single" w:sz="4" w:space="0" w:color="auto"/>
            </w:tcBorders>
            <w:shd w:val="clear" w:color="auto" w:fill="auto"/>
            <w:vAlign w:val="center"/>
            <w:hideMark/>
          </w:tcPr>
          <w:p w14:paraId="1DDE9969" w14:textId="62DE6D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1,486,000</w:t>
            </w:r>
          </w:p>
        </w:tc>
      </w:tr>
      <w:tr w:rsidR="008E3AA5" w:rsidRPr="00F3713C" w14:paraId="18EEA16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5D7FE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369</w:t>
            </w:r>
          </w:p>
        </w:tc>
        <w:tc>
          <w:tcPr>
            <w:tcW w:w="1213" w:type="dxa"/>
            <w:tcBorders>
              <w:top w:val="nil"/>
              <w:left w:val="nil"/>
              <w:bottom w:val="single" w:sz="4" w:space="0" w:color="auto"/>
              <w:right w:val="single" w:sz="4" w:space="0" w:color="auto"/>
            </w:tcBorders>
            <w:shd w:val="clear" w:color="auto" w:fill="auto"/>
            <w:vAlign w:val="center"/>
            <w:hideMark/>
          </w:tcPr>
          <w:p w14:paraId="6101B3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947F1F4" w14:textId="2708291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210751</w:t>
            </w:r>
          </w:p>
        </w:tc>
        <w:tc>
          <w:tcPr>
            <w:tcW w:w="1980" w:type="dxa"/>
            <w:tcBorders>
              <w:top w:val="nil"/>
              <w:left w:val="nil"/>
              <w:bottom w:val="single" w:sz="4" w:space="0" w:color="auto"/>
              <w:right w:val="single" w:sz="4" w:space="0" w:color="auto"/>
            </w:tcBorders>
            <w:shd w:val="clear" w:color="auto" w:fill="auto"/>
            <w:vAlign w:val="center"/>
            <w:hideMark/>
          </w:tcPr>
          <w:p w14:paraId="7819EF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Толгойн гэмтлийн үлдэц</w:t>
            </w:r>
          </w:p>
        </w:tc>
        <w:tc>
          <w:tcPr>
            <w:tcW w:w="2610" w:type="dxa"/>
            <w:tcBorders>
              <w:top w:val="nil"/>
              <w:left w:val="nil"/>
              <w:bottom w:val="single" w:sz="4" w:space="0" w:color="auto"/>
              <w:right w:val="single" w:sz="4" w:space="0" w:color="auto"/>
            </w:tcBorders>
            <w:shd w:val="clear" w:color="auto" w:fill="auto"/>
            <w:vAlign w:val="center"/>
            <w:hideMark/>
          </w:tcPr>
          <w:p w14:paraId="1612C8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T90</w:t>
            </w:r>
          </w:p>
        </w:tc>
        <w:tc>
          <w:tcPr>
            <w:tcW w:w="1448" w:type="dxa"/>
            <w:tcBorders>
              <w:top w:val="nil"/>
              <w:left w:val="nil"/>
              <w:bottom w:val="single" w:sz="4" w:space="0" w:color="auto"/>
              <w:right w:val="single" w:sz="4" w:space="0" w:color="auto"/>
            </w:tcBorders>
            <w:shd w:val="clear" w:color="auto" w:fill="auto"/>
            <w:vAlign w:val="center"/>
            <w:hideMark/>
          </w:tcPr>
          <w:p w14:paraId="69A47A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6003451" w14:textId="7F1C020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0E407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1.009</w:t>
            </w:r>
          </w:p>
        </w:tc>
        <w:tc>
          <w:tcPr>
            <w:tcW w:w="1065" w:type="dxa"/>
            <w:tcBorders>
              <w:top w:val="nil"/>
              <w:left w:val="nil"/>
              <w:bottom w:val="single" w:sz="4" w:space="0" w:color="auto"/>
              <w:right w:val="single" w:sz="4" w:space="0" w:color="auto"/>
            </w:tcBorders>
            <w:shd w:val="clear" w:color="auto" w:fill="auto"/>
            <w:vAlign w:val="center"/>
            <w:hideMark/>
          </w:tcPr>
          <w:p w14:paraId="36FFBD6B" w14:textId="028285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918,000</w:t>
            </w:r>
          </w:p>
        </w:tc>
        <w:tc>
          <w:tcPr>
            <w:tcW w:w="1095" w:type="dxa"/>
            <w:tcBorders>
              <w:top w:val="nil"/>
              <w:left w:val="nil"/>
              <w:bottom w:val="single" w:sz="4" w:space="0" w:color="auto"/>
              <w:right w:val="single" w:sz="4" w:space="0" w:color="auto"/>
            </w:tcBorders>
            <w:shd w:val="clear" w:color="auto" w:fill="auto"/>
            <w:vAlign w:val="center"/>
            <w:hideMark/>
          </w:tcPr>
          <w:p w14:paraId="0C129382" w14:textId="6448AD4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FB18957" w14:textId="4B9049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918,000</w:t>
            </w:r>
          </w:p>
        </w:tc>
      </w:tr>
      <w:tr w:rsidR="008E3AA5" w:rsidRPr="00F3713C" w14:paraId="109A1F7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B2BB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w:t>
            </w:r>
          </w:p>
        </w:tc>
        <w:tc>
          <w:tcPr>
            <w:tcW w:w="1213" w:type="dxa"/>
            <w:tcBorders>
              <w:top w:val="nil"/>
              <w:left w:val="nil"/>
              <w:bottom w:val="single" w:sz="4" w:space="0" w:color="auto"/>
              <w:right w:val="single" w:sz="4" w:space="0" w:color="auto"/>
            </w:tcBorders>
            <w:shd w:val="clear" w:color="auto" w:fill="auto"/>
            <w:vAlign w:val="center"/>
            <w:hideMark/>
          </w:tcPr>
          <w:p w14:paraId="04C616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6022C4" w14:textId="57D6796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210762</w:t>
            </w:r>
          </w:p>
        </w:tc>
        <w:tc>
          <w:tcPr>
            <w:tcW w:w="1980" w:type="dxa"/>
            <w:tcBorders>
              <w:top w:val="nil"/>
              <w:left w:val="nil"/>
              <w:bottom w:val="single" w:sz="4" w:space="0" w:color="auto"/>
              <w:right w:val="single" w:sz="4" w:space="0" w:color="auto"/>
            </w:tcBorders>
            <w:shd w:val="clear" w:color="auto" w:fill="auto"/>
            <w:vAlign w:val="center"/>
            <w:hideMark/>
          </w:tcPr>
          <w:p w14:paraId="09229D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Гадны шалтгааны ба тодорхойгүй нөлөөллийн үлдэц</w:t>
            </w:r>
          </w:p>
        </w:tc>
        <w:tc>
          <w:tcPr>
            <w:tcW w:w="2610" w:type="dxa"/>
            <w:tcBorders>
              <w:top w:val="nil"/>
              <w:left w:val="nil"/>
              <w:bottom w:val="single" w:sz="4" w:space="0" w:color="auto"/>
              <w:right w:val="single" w:sz="4" w:space="0" w:color="auto"/>
            </w:tcBorders>
            <w:shd w:val="clear" w:color="auto" w:fill="auto"/>
            <w:vAlign w:val="center"/>
            <w:hideMark/>
          </w:tcPr>
          <w:p w14:paraId="0FF10D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T95</w:t>
            </w:r>
          </w:p>
        </w:tc>
        <w:tc>
          <w:tcPr>
            <w:tcW w:w="1448" w:type="dxa"/>
            <w:tcBorders>
              <w:top w:val="nil"/>
              <w:left w:val="nil"/>
              <w:bottom w:val="single" w:sz="4" w:space="0" w:color="auto"/>
              <w:right w:val="single" w:sz="4" w:space="0" w:color="auto"/>
            </w:tcBorders>
            <w:shd w:val="clear" w:color="auto" w:fill="auto"/>
            <w:vAlign w:val="center"/>
            <w:hideMark/>
          </w:tcPr>
          <w:p w14:paraId="2D998C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6BDAD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86.61, 86.64, 86.69, 86.84</w:t>
            </w:r>
          </w:p>
        </w:tc>
        <w:tc>
          <w:tcPr>
            <w:tcW w:w="990" w:type="dxa"/>
            <w:tcBorders>
              <w:top w:val="nil"/>
              <w:left w:val="nil"/>
              <w:bottom w:val="single" w:sz="4" w:space="0" w:color="auto"/>
              <w:right w:val="single" w:sz="4" w:space="0" w:color="auto"/>
            </w:tcBorders>
            <w:shd w:val="clear" w:color="auto" w:fill="auto"/>
            <w:vAlign w:val="center"/>
            <w:hideMark/>
          </w:tcPr>
          <w:p w14:paraId="65C883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1.394</w:t>
            </w:r>
          </w:p>
        </w:tc>
        <w:tc>
          <w:tcPr>
            <w:tcW w:w="1065" w:type="dxa"/>
            <w:tcBorders>
              <w:top w:val="nil"/>
              <w:left w:val="nil"/>
              <w:bottom w:val="single" w:sz="4" w:space="0" w:color="auto"/>
              <w:right w:val="single" w:sz="4" w:space="0" w:color="auto"/>
            </w:tcBorders>
            <w:shd w:val="clear" w:color="auto" w:fill="auto"/>
            <w:vAlign w:val="center"/>
            <w:hideMark/>
          </w:tcPr>
          <w:p w14:paraId="585B2FBA" w14:textId="6B5E24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1,268,000</w:t>
            </w:r>
          </w:p>
        </w:tc>
        <w:tc>
          <w:tcPr>
            <w:tcW w:w="1095" w:type="dxa"/>
            <w:tcBorders>
              <w:top w:val="nil"/>
              <w:left w:val="nil"/>
              <w:bottom w:val="single" w:sz="4" w:space="0" w:color="auto"/>
              <w:right w:val="single" w:sz="4" w:space="0" w:color="auto"/>
            </w:tcBorders>
            <w:shd w:val="clear" w:color="auto" w:fill="auto"/>
            <w:vAlign w:val="center"/>
            <w:hideMark/>
          </w:tcPr>
          <w:p w14:paraId="3D42C8E3" w14:textId="15B4F47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6218FE5" w14:textId="442A1E9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1,268,000</w:t>
            </w:r>
          </w:p>
        </w:tc>
      </w:tr>
      <w:tr w:rsidR="008E3AA5" w:rsidRPr="00F3713C" w14:paraId="6CA8378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B588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371</w:t>
            </w:r>
          </w:p>
        </w:tc>
        <w:tc>
          <w:tcPr>
            <w:tcW w:w="1213" w:type="dxa"/>
            <w:tcBorders>
              <w:top w:val="nil"/>
              <w:left w:val="nil"/>
              <w:bottom w:val="single" w:sz="4" w:space="0" w:color="auto"/>
              <w:right w:val="single" w:sz="4" w:space="0" w:color="auto"/>
            </w:tcBorders>
            <w:shd w:val="clear" w:color="auto" w:fill="auto"/>
            <w:vAlign w:val="center"/>
            <w:hideMark/>
          </w:tcPr>
          <w:p w14:paraId="6633E5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FE8059B" w14:textId="62E18BB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210771</w:t>
            </w:r>
          </w:p>
        </w:tc>
        <w:tc>
          <w:tcPr>
            <w:tcW w:w="1980" w:type="dxa"/>
            <w:tcBorders>
              <w:top w:val="nil"/>
              <w:left w:val="nil"/>
              <w:bottom w:val="single" w:sz="4" w:space="0" w:color="auto"/>
              <w:right w:val="single" w:sz="4" w:space="0" w:color="auto"/>
            </w:tcBorders>
            <w:shd w:val="clear" w:color="auto" w:fill="auto"/>
            <w:vAlign w:val="center"/>
            <w:hideMark/>
          </w:tcPr>
          <w:p w14:paraId="332C07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Хүзүү ба их биеийн гэмтлийн үлдэц</w:t>
            </w:r>
          </w:p>
        </w:tc>
        <w:tc>
          <w:tcPr>
            <w:tcW w:w="2610" w:type="dxa"/>
            <w:tcBorders>
              <w:top w:val="nil"/>
              <w:left w:val="nil"/>
              <w:bottom w:val="single" w:sz="4" w:space="0" w:color="auto"/>
              <w:right w:val="single" w:sz="4" w:space="0" w:color="auto"/>
            </w:tcBorders>
            <w:shd w:val="clear" w:color="auto" w:fill="auto"/>
            <w:vAlign w:val="center"/>
            <w:hideMark/>
          </w:tcPr>
          <w:p w14:paraId="3B1E99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T91</w:t>
            </w:r>
          </w:p>
        </w:tc>
        <w:tc>
          <w:tcPr>
            <w:tcW w:w="1448" w:type="dxa"/>
            <w:tcBorders>
              <w:top w:val="nil"/>
              <w:left w:val="nil"/>
              <w:bottom w:val="single" w:sz="4" w:space="0" w:color="auto"/>
              <w:right w:val="single" w:sz="4" w:space="0" w:color="auto"/>
            </w:tcBorders>
            <w:shd w:val="clear" w:color="auto" w:fill="auto"/>
            <w:vAlign w:val="center"/>
            <w:hideMark/>
          </w:tcPr>
          <w:p w14:paraId="1FFE79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08FC563" w14:textId="01BA482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69416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0.693</w:t>
            </w:r>
          </w:p>
        </w:tc>
        <w:tc>
          <w:tcPr>
            <w:tcW w:w="1065" w:type="dxa"/>
            <w:tcBorders>
              <w:top w:val="nil"/>
              <w:left w:val="nil"/>
              <w:bottom w:val="single" w:sz="4" w:space="0" w:color="auto"/>
              <w:right w:val="single" w:sz="4" w:space="0" w:color="auto"/>
            </w:tcBorders>
            <w:shd w:val="clear" w:color="auto" w:fill="auto"/>
            <w:vAlign w:val="center"/>
            <w:hideMark/>
          </w:tcPr>
          <w:p w14:paraId="1A1D9A5B" w14:textId="45CA39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630,000</w:t>
            </w:r>
          </w:p>
        </w:tc>
        <w:tc>
          <w:tcPr>
            <w:tcW w:w="1095" w:type="dxa"/>
            <w:tcBorders>
              <w:top w:val="nil"/>
              <w:left w:val="nil"/>
              <w:bottom w:val="single" w:sz="4" w:space="0" w:color="auto"/>
              <w:right w:val="single" w:sz="4" w:space="0" w:color="auto"/>
            </w:tcBorders>
            <w:shd w:val="clear" w:color="auto" w:fill="auto"/>
            <w:vAlign w:val="center"/>
            <w:hideMark/>
          </w:tcPr>
          <w:p w14:paraId="7CB7608C" w14:textId="7A073F3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1FFC7FF" w14:textId="5AE128F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630,000</w:t>
            </w:r>
          </w:p>
        </w:tc>
      </w:tr>
      <w:tr w:rsidR="008E3AA5" w:rsidRPr="00F3713C" w14:paraId="66323C2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66671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372</w:t>
            </w:r>
          </w:p>
        </w:tc>
        <w:tc>
          <w:tcPr>
            <w:tcW w:w="1213" w:type="dxa"/>
            <w:tcBorders>
              <w:top w:val="nil"/>
              <w:left w:val="nil"/>
              <w:bottom w:val="single" w:sz="4" w:space="0" w:color="auto"/>
              <w:right w:val="single" w:sz="4" w:space="0" w:color="auto"/>
            </w:tcBorders>
            <w:shd w:val="clear" w:color="auto" w:fill="auto"/>
            <w:vAlign w:val="center"/>
            <w:hideMark/>
          </w:tcPr>
          <w:p w14:paraId="4F8CE6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6BB365" w14:textId="00DD6C2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210791</w:t>
            </w:r>
          </w:p>
        </w:tc>
        <w:tc>
          <w:tcPr>
            <w:tcW w:w="1980" w:type="dxa"/>
            <w:tcBorders>
              <w:top w:val="nil"/>
              <w:left w:val="nil"/>
              <w:bottom w:val="single" w:sz="4" w:space="0" w:color="auto"/>
              <w:right w:val="single" w:sz="4" w:space="0" w:color="auto"/>
            </w:tcBorders>
            <w:shd w:val="clear" w:color="auto" w:fill="auto"/>
            <w:vAlign w:val="center"/>
            <w:hideMark/>
          </w:tcPr>
          <w:p w14:paraId="1DCE15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Дээд ба доод мөчний гэмтлийн үлдэц</w:t>
            </w:r>
          </w:p>
        </w:tc>
        <w:tc>
          <w:tcPr>
            <w:tcW w:w="2610" w:type="dxa"/>
            <w:tcBorders>
              <w:top w:val="nil"/>
              <w:left w:val="nil"/>
              <w:bottom w:val="single" w:sz="4" w:space="0" w:color="auto"/>
              <w:right w:val="single" w:sz="4" w:space="0" w:color="auto"/>
            </w:tcBorders>
            <w:shd w:val="clear" w:color="auto" w:fill="auto"/>
            <w:vAlign w:val="center"/>
            <w:hideMark/>
          </w:tcPr>
          <w:p w14:paraId="062D6A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T92, T93</w:t>
            </w:r>
          </w:p>
        </w:tc>
        <w:tc>
          <w:tcPr>
            <w:tcW w:w="1448" w:type="dxa"/>
            <w:tcBorders>
              <w:top w:val="nil"/>
              <w:left w:val="nil"/>
              <w:bottom w:val="single" w:sz="4" w:space="0" w:color="auto"/>
              <w:right w:val="single" w:sz="4" w:space="0" w:color="auto"/>
            </w:tcBorders>
            <w:shd w:val="clear" w:color="auto" w:fill="auto"/>
            <w:vAlign w:val="center"/>
            <w:hideMark/>
          </w:tcPr>
          <w:p w14:paraId="17555B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0A90907" w14:textId="498B0C9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FCC2DB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0.864</w:t>
            </w:r>
          </w:p>
        </w:tc>
        <w:tc>
          <w:tcPr>
            <w:tcW w:w="1065" w:type="dxa"/>
            <w:tcBorders>
              <w:top w:val="nil"/>
              <w:left w:val="nil"/>
              <w:bottom w:val="single" w:sz="4" w:space="0" w:color="auto"/>
              <w:right w:val="single" w:sz="4" w:space="0" w:color="auto"/>
            </w:tcBorders>
            <w:shd w:val="clear" w:color="auto" w:fill="auto"/>
            <w:vAlign w:val="center"/>
            <w:hideMark/>
          </w:tcPr>
          <w:p w14:paraId="47023C44" w14:textId="0357B5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786,000</w:t>
            </w:r>
          </w:p>
        </w:tc>
        <w:tc>
          <w:tcPr>
            <w:tcW w:w="1095" w:type="dxa"/>
            <w:tcBorders>
              <w:top w:val="nil"/>
              <w:left w:val="nil"/>
              <w:bottom w:val="single" w:sz="4" w:space="0" w:color="auto"/>
              <w:right w:val="single" w:sz="4" w:space="0" w:color="auto"/>
            </w:tcBorders>
            <w:shd w:val="clear" w:color="auto" w:fill="auto"/>
            <w:vAlign w:val="center"/>
            <w:hideMark/>
          </w:tcPr>
          <w:p w14:paraId="3BCEC96E" w14:textId="56D310B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7125ACE" w14:textId="7943297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786,000</w:t>
            </w:r>
          </w:p>
        </w:tc>
      </w:tr>
      <w:tr w:rsidR="008E3AA5" w:rsidRPr="00F3713C" w14:paraId="6D5662D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3A30D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373</w:t>
            </w:r>
          </w:p>
        </w:tc>
        <w:tc>
          <w:tcPr>
            <w:tcW w:w="1213" w:type="dxa"/>
            <w:tcBorders>
              <w:top w:val="nil"/>
              <w:left w:val="nil"/>
              <w:bottom w:val="single" w:sz="4" w:space="0" w:color="auto"/>
              <w:right w:val="single" w:sz="4" w:space="0" w:color="auto"/>
            </w:tcBorders>
            <w:shd w:val="clear" w:color="auto" w:fill="auto"/>
            <w:vAlign w:val="center"/>
            <w:hideMark/>
          </w:tcPr>
          <w:p w14:paraId="437029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0F8EB10" w14:textId="0826759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212712</w:t>
            </w:r>
          </w:p>
        </w:tc>
        <w:tc>
          <w:tcPr>
            <w:tcW w:w="1980" w:type="dxa"/>
            <w:tcBorders>
              <w:top w:val="nil"/>
              <w:left w:val="nil"/>
              <w:bottom w:val="single" w:sz="4" w:space="0" w:color="auto"/>
              <w:right w:val="single" w:sz="4" w:space="0" w:color="auto"/>
            </w:tcBorders>
            <w:shd w:val="clear" w:color="auto" w:fill="auto"/>
            <w:vAlign w:val="center"/>
            <w:hideMark/>
          </w:tcPr>
          <w:p w14:paraId="285E90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Хүзүү хугарах</w:t>
            </w:r>
          </w:p>
        </w:tc>
        <w:tc>
          <w:tcPr>
            <w:tcW w:w="2610" w:type="dxa"/>
            <w:tcBorders>
              <w:top w:val="nil"/>
              <w:left w:val="nil"/>
              <w:bottom w:val="single" w:sz="4" w:space="0" w:color="auto"/>
              <w:right w:val="single" w:sz="4" w:space="0" w:color="auto"/>
            </w:tcBorders>
            <w:shd w:val="clear" w:color="auto" w:fill="auto"/>
            <w:vAlign w:val="center"/>
            <w:hideMark/>
          </w:tcPr>
          <w:p w14:paraId="4EE576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S12, S13, S14</w:t>
            </w:r>
          </w:p>
        </w:tc>
        <w:tc>
          <w:tcPr>
            <w:tcW w:w="1448" w:type="dxa"/>
            <w:tcBorders>
              <w:top w:val="nil"/>
              <w:left w:val="nil"/>
              <w:bottom w:val="single" w:sz="4" w:space="0" w:color="auto"/>
              <w:right w:val="single" w:sz="4" w:space="0" w:color="auto"/>
            </w:tcBorders>
            <w:shd w:val="clear" w:color="auto" w:fill="auto"/>
            <w:vAlign w:val="center"/>
            <w:hideMark/>
          </w:tcPr>
          <w:p w14:paraId="53F6E3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177D7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78.1, 81.00, 81.01, 81.02, 81.03</w:t>
            </w:r>
          </w:p>
        </w:tc>
        <w:tc>
          <w:tcPr>
            <w:tcW w:w="990" w:type="dxa"/>
            <w:tcBorders>
              <w:top w:val="nil"/>
              <w:left w:val="nil"/>
              <w:bottom w:val="single" w:sz="4" w:space="0" w:color="auto"/>
              <w:right w:val="single" w:sz="4" w:space="0" w:color="auto"/>
            </w:tcBorders>
            <w:shd w:val="clear" w:color="auto" w:fill="auto"/>
            <w:vAlign w:val="center"/>
            <w:hideMark/>
          </w:tcPr>
          <w:p w14:paraId="2D8D62C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8.458</w:t>
            </w:r>
          </w:p>
        </w:tc>
        <w:tc>
          <w:tcPr>
            <w:tcW w:w="1065" w:type="dxa"/>
            <w:tcBorders>
              <w:top w:val="nil"/>
              <w:left w:val="nil"/>
              <w:bottom w:val="single" w:sz="4" w:space="0" w:color="auto"/>
              <w:right w:val="single" w:sz="4" w:space="0" w:color="auto"/>
            </w:tcBorders>
            <w:shd w:val="clear" w:color="auto" w:fill="auto"/>
            <w:vAlign w:val="center"/>
            <w:hideMark/>
          </w:tcPr>
          <w:p w14:paraId="24131FEC" w14:textId="2C4431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6,539,050</w:t>
            </w:r>
          </w:p>
        </w:tc>
        <w:tc>
          <w:tcPr>
            <w:tcW w:w="1095" w:type="dxa"/>
            <w:tcBorders>
              <w:top w:val="nil"/>
              <w:left w:val="nil"/>
              <w:bottom w:val="single" w:sz="4" w:space="0" w:color="auto"/>
              <w:right w:val="single" w:sz="4" w:space="0" w:color="auto"/>
            </w:tcBorders>
            <w:shd w:val="clear" w:color="auto" w:fill="auto"/>
            <w:vAlign w:val="center"/>
            <w:hideMark/>
          </w:tcPr>
          <w:p w14:paraId="0CBC59FC" w14:textId="79FAF3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1,153,950</w:t>
            </w:r>
          </w:p>
        </w:tc>
        <w:tc>
          <w:tcPr>
            <w:tcW w:w="1085" w:type="dxa"/>
            <w:tcBorders>
              <w:top w:val="nil"/>
              <w:left w:val="nil"/>
              <w:bottom w:val="single" w:sz="4" w:space="0" w:color="auto"/>
              <w:right w:val="single" w:sz="4" w:space="0" w:color="auto"/>
            </w:tcBorders>
            <w:shd w:val="clear" w:color="auto" w:fill="auto"/>
            <w:vAlign w:val="center"/>
            <w:hideMark/>
          </w:tcPr>
          <w:p w14:paraId="30D4C355" w14:textId="2D1213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7,693,000</w:t>
            </w:r>
          </w:p>
        </w:tc>
      </w:tr>
      <w:tr w:rsidR="008E3AA5" w:rsidRPr="00F3713C" w14:paraId="07CD80E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1B304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374</w:t>
            </w:r>
          </w:p>
        </w:tc>
        <w:tc>
          <w:tcPr>
            <w:tcW w:w="1213" w:type="dxa"/>
            <w:tcBorders>
              <w:top w:val="nil"/>
              <w:left w:val="nil"/>
              <w:bottom w:val="single" w:sz="4" w:space="0" w:color="auto"/>
              <w:right w:val="single" w:sz="4" w:space="0" w:color="auto"/>
            </w:tcBorders>
            <w:shd w:val="clear" w:color="auto" w:fill="auto"/>
            <w:vAlign w:val="center"/>
            <w:hideMark/>
          </w:tcPr>
          <w:p w14:paraId="7C1790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F0692AA" w14:textId="15CB77B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2127141</w:t>
            </w:r>
          </w:p>
        </w:tc>
        <w:tc>
          <w:tcPr>
            <w:tcW w:w="1980" w:type="dxa"/>
            <w:tcBorders>
              <w:top w:val="nil"/>
              <w:left w:val="nil"/>
              <w:bottom w:val="single" w:sz="4" w:space="0" w:color="auto"/>
              <w:right w:val="single" w:sz="4" w:space="0" w:color="auto"/>
            </w:tcBorders>
            <w:shd w:val="clear" w:color="auto" w:fill="auto"/>
            <w:vAlign w:val="center"/>
            <w:hideMark/>
          </w:tcPr>
          <w:p w14:paraId="2A3557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Хүзүү хугарах</w:t>
            </w:r>
          </w:p>
        </w:tc>
        <w:tc>
          <w:tcPr>
            <w:tcW w:w="2610" w:type="dxa"/>
            <w:tcBorders>
              <w:top w:val="nil"/>
              <w:left w:val="nil"/>
              <w:bottom w:val="single" w:sz="4" w:space="0" w:color="auto"/>
              <w:right w:val="single" w:sz="4" w:space="0" w:color="auto"/>
            </w:tcBorders>
            <w:shd w:val="clear" w:color="auto" w:fill="auto"/>
            <w:vAlign w:val="center"/>
            <w:hideMark/>
          </w:tcPr>
          <w:p w14:paraId="5B6313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S12, S13, S14</w:t>
            </w:r>
          </w:p>
        </w:tc>
        <w:tc>
          <w:tcPr>
            <w:tcW w:w="1448" w:type="dxa"/>
            <w:tcBorders>
              <w:top w:val="nil"/>
              <w:left w:val="nil"/>
              <w:bottom w:val="single" w:sz="4" w:space="0" w:color="auto"/>
              <w:right w:val="single" w:sz="4" w:space="0" w:color="auto"/>
            </w:tcBorders>
            <w:shd w:val="clear" w:color="auto" w:fill="auto"/>
            <w:vAlign w:val="center"/>
            <w:hideMark/>
          </w:tcPr>
          <w:p w14:paraId="02E140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66846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03.09, 80.51, 84.51</w:t>
            </w:r>
          </w:p>
        </w:tc>
        <w:tc>
          <w:tcPr>
            <w:tcW w:w="990" w:type="dxa"/>
            <w:tcBorders>
              <w:top w:val="nil"/>
              <w:left w:val="nil"/>
              <w:bottom w:val="single" w:sz="4" w:space="0" w:color="auto"/>
              <w:right w:val="single" w:sz="4" w:space="0" w:color="auto"/>
            </w:tcBorders>
            <w:shd w:val="clear" w:color="auto" w:fill="auto"/>
            <w:vAlign w:val="center"/>
            <w:hideMark/>
          </w:tcPr>
          <w:p w14:paraId="39679C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5.741</w:t>
            </w:r>
          </w:p>
        </w:tc>
        <w:tc>
          <w:tcPr>
            <w:tcW w:w="1065" w:type="dxa"/>
            <w:tcBorders>
              <w:top w:val="nil"/>
              <w:left w:val="nil"/>
              <w:bottom w:val="single" w:sz="4" w:space="0" w:color="auto"/>
              <w:right w:val="single" w:sz="4" w:space="0" w:color="auto"/>
            </w:tcBorders>
            <w:shd w:val="clear" w:color="auto" w:fill="auto"/>
            <w:vAlign w:val="center"/>
            <w:hideMark/>
          </w:tcPr>
          <w:p w14:paraId="56F01A83" w14:textId="6C6F6E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4,437,850</w:t>
            </w:r>
          </w:p>
        </w:tc>
        <w:tc>
          <w:tcPr>
            <w:tcW w:w="1095" w:type="dxa"/>
            <w:tcBorders>
              <w:top w:val="nil"/>
              <w:left w:val="nil"/>
              <w:bottom w:val="single" w:sz="4" w:space="0" w:color="auto"/>
              <w:right w:val="single" w:sz="4" w:space="0" w:color="auto"/>
            </w:tcBorders>
            <w:shd w:val="clear" w:color="auto" w:fill="auto"/>
            <w:vAlign w:val="center"/>
            <w:hideMark/>
          </w:tcPr>
          <w:p w14:paraId="5435E782" w14:textId="2C8D25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783,150</w:t>
            </w:r>
          </w:p>
        </w:tc>
        <w:tc>
          <w:tcPr>
            <w:tcW w:w="1085" w:type="dxa"/>
            <w:tcBorders>
              <w:top w:val="nil"/>
              <w:left w:val="nil"/>
              <w:bottom w:val="single" w:sz="4" w:space="0" w:color="auto"/>
              <w:right w:val="single" w:sz="4" w:space="0" w:color="auto"/>
            </w:tcBorders>
            <w:shd w:val="clear" w:color="auto" w:fill="auto"/>
            <w:vAlign w:val="center"/>
            <w:hideMark/>
          </w:tcPr>
          <w:p w14:paraId="32FF50DA" w14:textId="74A14A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5,221,000</w:t>
            </w:r>
          </w:p>
        </w:tc>
      </w:tr>
      <w:tr w:rsidR="008E3AA5" w:rsidRPr="00F3713C" w14:paraId="5DA487C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D60E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w:t>
            </w:r>
          </w:p>
        </w:tc>
        <w:tc>
          <w:tcPr>
            <w:tcW w:w="1213" w:type="dxa"/>
            <w:tcBorders>
              <w:top w:val="nil"/>
              <w:left w:val="nil"/>
              <w:bottom w:val="single" w:sz="4" w:space="0" w:color="auto"/>
              <w:right w:val="single" w:sz="4" w:space="0" w:color="auto"/>
            </w:tcBorders>
            <w:shd w:val="clear" w:color="auto" w:fill="auto"/>
            <w:vAlign w:val="center"/>
            <w:hideMark/>
          </w:tcPr>
          <w:p w14:paraId="3BFFF1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4DAE63B" w14:textId="0D1CBC8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212722</w:t>
            </w:r>
          </w:p>
        </w:tc>
        <w:tc>
          <w:tcPr>
            <w:tcW w:w="1980" w:type="dxa"/>
            <w:tcBorders>
              <w:top w:val="nil"/>
              <w:left w:val="nil"/>
              <w:bottom w:val="single" w:sz="4" w:space="0" w:color="auto"/>
              <w:right w:val="single" w:sz="4" w:space="0" w:color="auto"/>
            </w:tcBorders>
            <w:shd w:val="clear" w:color="auto" w:fill="auto"/>
            <w:vAlign w:val="center"/>
            <w:hideMark/>
          </w:tcPr>
          <w:p w14:paraId="3CBF4B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Хавирга, өвчүү ба сээр хугарах</w:t>
            </w:r>
          </w:p>
        </w:tc>
        <w:tc>
          <w:tcPr>
            <w:tcW w:w="2610" w:type="dxa"/>
            <w:tcBorders>
              <w:top w:val="nil"/>
              <w:left w:val="nil"/>
              <w:bottom w:val="single" w:sz="4" w:space="0" w:color="auto"/>
              <w:right w:val="single" w:sz="4" w:space="0" w:color="auto"/>
            </w:tcBorders>
            <w:shd w:val="clear" w:color="auto" w:fill="auto"/>
            <w:vAlign w:val="center"/>
            <w:hideMark/>
          </w:tcPr>
          <w:p w14:paraId="11CB3C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S22, S23, S24</w:t>
            </w:r>
          </w:p>
        </w:tc>
        <w:tc>
          <w:tcPr>
            <w:tcW w:w="1448" w:type="dxa"/>
            <w:tcBorders>
              <w:top w:val="nil"/>
              <w:left w:val="nil"/>
              <w:bottom w:val="single" w:sz="4" w:space="0" w:color="auto"/>
              <w:right w:val="single" w:sz="4" w:space="0" w:color="auto"/>
            </w:tcBorders>
            <w:shd w:val="clear" w:color="auto" w:fill="auto"/>
            <w:vAlign w:val="center"/>
            <w:hideMark/>
          </w:tcPr>
          <w:p w14:paraId="3CDCFC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4D279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34.04, 34.06, 34.09</w:t>
            </w:r>
          </w:p>
        </w:tc>
        <w:tc>
          <w:tcPr>
            <w:tcW w:w="990" w:type="dxa"/>
            <w:tcBorders>
              <w:top w:val="nil"/>
              <w:left w:val="nil"/>
              <w:bottom w:val="single" w:sz="4" w:space="0" w:color="auto"/>
              <w:right w:val="single" w:sz="4" w:space="0" w:color="auto"/>
            </w:tcBorders>
            <w:shd w:val="clear" w:color="auto" w:fill="auto"/>
            <w:vAlign w:val="center"/>
            <w:hideMark/>
          </w:tcPr>
          <w:p w14:paraId="19989F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1.714</w:t>
            </w:r>
          </w:p>
        </w:tc>
        <w:tc>
          <w:tcPr>
            <w:tcW w:w="1065" w:type="dxa"/>
            <w:tcBorders>
              <w:top w:val="nil"/>
              <w:left w:val="nil"/>
              <w:bottom w:val="single" w:sz="4" w:space="0" w:color="auto"/>
              <w:right w:val="single" w:sz="4" w:space="0" w:color="auto"/>
            </w:tcBorders>
            <w:shd w:val="clear" w:color="auto" w:fill="auto"/>
            <w:vAlign w:val="center"/>
            <w:hideMark/>
          </w:tcPr>
          <w:p w14:paraId="0F2A9630" w14:textId="50963F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1,325,150</w:t>
            </w:r>
          </w:p>
        </w:tc>
        <w:tc>
          <w:tcPr>
            <w:tcW w:w="1095" w:type="dxa"/>
            <w:tcBorders>
              <w:top w:val="nil"/>
              <w:left w:val="nil"/>
              <w:bottom w:val="single" w:sz="4" w:space="0" w:color="auto"/>
              <w:right w:val="single" w:sz="4" w:space="0" w:color="auto"/>
            </w:tcBorders>
            <w:shd w:val="clear" w:color="auto" w:fill="auto"/>
            <w:vAlign w:val="center"/>
            <w:hideMark/>
          </w:tcPr>
          <w:p w14:paraId="6FD06FE0" w14:textId="30B829A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233,850</w:t>
            </w:r>
          </w:p>
        </w:tc>
        <w:tc>
          <w:tcPr>
            <w:tcW w:w="1085" w:type="dxa"/>
            <w:tcBorders>
              <w:top w:val="nil"/>
              <w:left w:val="nil"/>
              <w:bottom w:val="single" w:sz="4" w:space="0" w:color="auto"/>
              <w:right w:val="single" w:sz="4" w:space="0" w:color="auto"/>
            </w:tcBorders>
            <w:shd w:val="clear" w:color="auto" w:fill="auto"/>
            <w:vAlign w:val="center"/>
            <w:hideMark/>
          </w:tcPr>
          <w:p w14:paraId="2A60C64F" w14:textId="3A68E8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1,559,000</w:t>
            </w:r>
          </w:p>
        </w:tc>
      </w:tr>
      <w:tr w:rsidR="008E3AA5" w:rsidRPr="00F3713C" w14:paraId="3950040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F90D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376</w:t>
            </w:r>
          </w:p>
        </w:tc>
        <w:tc>
          <w:tcPr>
            <w:tcW w:w="1213" w:type="dxa"/>
            <w:tcBorders>
              <w:top w:val="nil"/>
              <w:left w:val="nil"/>
              <w:bottom w:val="single" w:sz="4" w:space="0" w:color="auto"/>
              <w:right w:val="single" w:sz="4" w:space="0" w:color="auto"/>
            </w:tcBorders>
            <w:shd w:val="clear" w:color="auto" w:fill="auto"/>
            <w:vAlign w:val="center"/>
            <w:hideMark/>
          </w:tcPr>
          <w:p w14:paraId="6C792A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5EE6A7" w14:textId="399E560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2127241</w:t>
            </w:r>
          </w:p>
        </w:tc>
        <w:tc>
          <w:tcPr>
            <w:tcW w:w="1980" w:type="dxa"/>
            <w:tcBorders>
              <w:top w:val="nil"/>
              <w:left w:val="nil"/>
              <w:bottom w:val="single" w:sz="4" w:space="0" w:color="auto"/>
              <w:right w:val="single" w:sz="4" w:space="0" w:color="auto"/>
            </w:tcBorders>
            <w:shd w:val="clear" w:color="auto" w:fill="auto"/>
            <w:vAlign w:val="center"/>
            <w:hideMark/>
          </w:tcPr>
          <w:p w14:paraId="76C383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Хавирга, өвчүү ба сээр хугарах</w:t>
            </w:r>
          </w:p>
        </w:tc>
        <w:tc>
          <w:tcPr>
            <w:tcW w:w="2610" w:type="dxa"/>
            <w:tcBorders>
              <w:top w:val="nil"/>
              <w:left w:val="nil"/>
              <w:bottom w:val="single" w:sz="4" w:space="0" w:color="auto"/>
              <w:right w:val="single" w:sz="4" w:space="0" w:color="auto"/>
            </w:tcBorders>
            <w:shd w:val="clear" w:color="auto" w:fill="auto"/>
            <w:vAlign w:val="center"/>
            <w:hideMark/>
          </w:tcPr>
          <w:p w14:paraId="458C9F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S22, S23, S24</w:t>
            </w:r>
          </w:p>
        </w:tc>
        <w:tc>
          <w:tcPr>
            <w:tcW w:w="1448" w:type="dxa"/>
            <w:tcBorders>
              <w:top w:val="nil"/>
              <w:left w:val="nil"/>
              <w:bottom w:val="single" w:sz="4" w:space="0" w:color="auto"/>
              <w:right w:val="single" w:sz="4" w:space="0" w:color="auto"/>
            </w:tcBorders>
            <w:shd w:val="clear" w:color="auto" w:fill="auto"/>
            <w:vAlign w:val="center"/>
            <w:hideMark/>
          </w:tcPr>
          <w:p w14:paraId="3EC754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009B5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03.09, 32.0, 32.2, 32.4, 78.1, 84.5</w:t>
            </w:r>
          </w:p>
        </w:tc>
        <w:tc>
          <w:tcPr>
            <w:tcW w:w="990" w:type="dxa"/>
            <w:tcBorders>
              <w:top w:val="nil"/>
              <w:left w:val="nil"/>
              <w:bottom w:val="single" w:sz="4" w:space="0" w:color="auto"/>
              <w:right w:val="single" w:sz="4" w:space="0" w:color="auto"/>
            </w:tcBorders>
            <w:shd w:val="clear" w:color="auto" w:fill="auto"/>
            <w:vAlign w:val="center"/>
            <w:hideMark/>
          </w:tcPr>
          <w:p w14:paraId="0F92C0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3.741</w:t>
            </w:r>
          </w:p>
        </w:tc>
        <w:tc>
          <w:tcPr>
            <w:tcW w:w="1065" w:type="dxa"/>
            <w:tcBorders>
              <w:top w:val="nil"/>
              <w:left w:val="nil"/>
              <w:bottom w:val="single" w:sz="4" w:space="0" w:color="auto"/>
              <w:right w:val="single" w:sz="4" w:space="0" w:color="auto"/>
            </w:tcBorders>
            <w:shd w:val="clear" w:color="auto" w:fill="auto"/>
            <w:vAlign w:val="center"/>
            <w:hideMark/>
          </w:tcPr>
          <w:p w14:paraId="0BFA051C" w14:textId="67CEF6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2,891,700</w:t>
            </w:r>
          </w:p>
        </w:tc>
        <w:tc>
          <w:tcPr>
            <w:tcW w:w="1095" w:type="dxa"/>
            <w:tcBorders>
              <w:top w:val="nil"/>
              <w:left w:val="nil"/>
              <w:bottom w:val="single" w:sz="4" w:space="0" w:color="auto"/>
              <w:right w:val="single" w:sz="4" w:space="0" w:color="auto"/>
            </w:tcBorders>
            <w:shd w:val="clear" w:color="auto" w:fill="auto"/>
            <w:vAlign w:val="center"/>
            <w:hideMark/>
          </w:tcPr>
          <w:p w14:paraId="11A2C581" w14:textId="7B7C65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510,300</w:t>
            </w:r>
          </w:p>
        </w:tc>
        <w:tc>
          <w:tcPr>
            <w:tcW w:w="1085" w:type="dxa"/>
            <w:tcBorders>
              <w:top w:val="nil"/>
              <w:left w:val="nil"/>
              <w:bottom w:val="single" w:sz="4" w:space="0" w:color="auto"/>
              <w:right w:val="single" w:sz="4" w:space="0" w:color="auto"/>
            </w:tcBorders>
            <w:shd w:val="clear" w:color="auto" w:fill="auto"/>
            <w:vAlign w:val="center"/>
            <w:hideMark/>
          </w:tcPr>
          <w:p w14:paraId="2C7FAE57" w14:textId="3CD35E1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3,402,000</w:t>
            </w:r>
          </w:p>
        </w:tc>
      </w:tr>
      <w:tr w:rsidR="008E3AA5" w:rsidRPr="00F3713C" w14:paraId="03D156E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B799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377</w:t>
            </w:r>
          </w:p>
        </w:tc>
        <w:tc>
          <w:tcPr>
            <w:tcW w:w="1213" w:type="dxa"/>
            <w:tcBorders>
              <w:top w:val="nil"/>
              <w:left w:val="nil"/>
              <w:bottom w:val="single" w:sz="4" w:space="0" w:color="auto"/>
              <w:right w:val="single" w:sz="4" w:space="0" w:color="auto"/>
            </w:tcBorders>
            <w:shd w:val="clear" w:color="auto" w:fill="auto"/>
            <w:vAlign w:val="center"/>
            <w:hideMark/>
          </w:tcPr>
          <w:p w14:paraId="177647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F94AA6A" w14:textId="2EEF846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2127242</w:t>
            </w:r>
          </w:p>
        </w:tc>
        <w:tc>
          <w:tcPr>
            <w:tcW w:w="1980" w:type="dxa"/>
            <w:tcBorders>
              <w:top w:val="nil"/>
              <w:left w:val="nil"/>
              <w:bottom w:val="single" w:sz="4" w:space="0" w:color="auto"/>
              <w:right w:val="single" w:sz="4" w:space="0" w:color="auto"/>
            </w:tcBorders>
            <w:shd w:val="clear" w:color="auto" w:fill="auto"/>
            <w:vAlign w:val="center"/>
            <w:hideMark/>
          </w:tcPr>
          <w:p w14:paraId="755A79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Хавирга, өвчүү ба сээр хугарах</w:t>
            </w:r>
          </w:p>
        </w:tc>
        <w:tc>
          <w:tcPr>
            <w:tcW w:w="2610" w:type="dxa"/>
            <w:tcBorders>
              <w:top w:val="nil"/>
              <w:left w:val="nil"/>
              <w:bottom w:val="single" w:sz="4" w:space="0" w:color="auto"/>
              <w:right w:val="single" w:sz="4" w:space="0" w:color="auto"/>
            </w:tcBorders>
            <w:shd w:val="clear" w:color="auto" w:fill="auto"/>
            <w:vAlign w:val="center"/>
            <w:hideMark/>
          </w:tcPr>
          <w:p w14:paraId="2AE1D7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S22, S23, S24</w:t>
            </w:r>
          </w:p>
        </w:tc>
        <w:tc>
          <w:tcPr>
            <w:tcW w:w="1448" w:type="dxa"/>
            <w:tcBorders>
              <w:top w:val="nil"/>
              <w:left w:val="nil"/>
              <w:bottom w:val="single" w:sz="4" w:space="0" w:color="auto"/>
              <w:right w:val="single" w:sz="4" w:space="0" w:color="auto"/>
            </w:tcBorders>
            <w:shd w:val="clear" w:color="auto" w:fill="auto"/>
            <w:vAlign w:val="center"/>
            <w:hideMark/>
          </w:tcPr>
          <w:p w14:paraId="350917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8DADC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03.53, 32.5, 79.3, 80.51, 81.0, 81.3, 81.65</w:t>
            </w:r>
          </w:p>
        </w:tc>
        <w:tc>
          <w:tcPr>
            <w:tcW w:w="990" w:type="dxa"/>
            <w:tcBorders>
              <w:top w:val="nil"/>
              <w:left w:val="nil"/>
              <w:bottom w:val="single" w:sz="4" w:space="0" w:color="auto"/>
              <w:right w:val="single" w:sz="4" w:space="0" w:color="auto"/>
            </w:tcBorders>
            <w:shd w:val="clear" w:color="auto" w:fill="auto"/>
            <w:vAlign w:val="center"/>
            <w:hideMark/>
          </w:tcPr>
          <w:p w14:paraId="3F55F3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5.955</w:t>
            </w:r>
          </w:p>
        </w:tc>
        <w:tc>
          <w:tcPr>
            <w:tcW w:w="1065" w:type="dxa"/>
            <w:tcBorders>
              <w:top w:val="nil"/>
              <w:left w:val="nil"/>
              <w:bottom w:val="single" w:sz="4" w:space="0" w:color="auto"/>
              <w:right w:val="single" w:sz="4" w:space="0" w:color="auto"/>
            </w:tcBorders>
            <w:shd w:val="clear" w:color="auto" w:fill="auto"/>
            <w:vAlign w:val="center"/>
            <w:hideMark/>
          </w:tcPr>
          <w:p w14:paraId="5F5A0B3E" w14:textId="43ACC0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4,603,600</w:t>
            </w:r>
          </w:p>
        </w:tc>
        <w:tc>
          <w:tcPr>
            <w:tcW w:w="1095" w:type="dxa"/>
            <w:tcBorders>
              <w:top w:val="nil"/>
              <w:left w:val="nil"/>
              <w:bottom w:val="single" w:sz="4" w:space="0" w:color="auto"/>
              <w:right w:val="single" w:sz="4" w:space="0" w:color="auto"/>
            </w:tcBorders>
            <w:shd w:val="clear" w:color="auto" w:fill="auto"/>
            <w:vAlign w:val="center"/>
            <w:hideMark/>
          </w:tcPr>
          <w:p w14:paraId="1C6E3B58" w14:textId="056360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812,400</w:t>
            </w:r>
          </w:p>
        </w:tc>
        <w:tc>
          <w:tcPr>
            <w:tcW w:w="1085" w:type="dxa"/>
            <w:tcBorders>
              <w:top w:val="nil"/>
              <w:left w:val="nil"/>
              <w:bottom w:val="single" w:sz="4" w:space="0" w:color="auto"/>
              <w:right w:val="single" w:sz="4" w:space="0" w:color="auto"/>
            </w:tcBorders>
            <w:shd w:val="clear" w:color="auto" w:fill="auto"/>
            <w:vAlign w:val="center"/>
            <w:hideMark/>
          </w:tcPr>
          <w:p w14:paraId="4BE74F13" w14:textId="0A8572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5,416,000</w:t>
            </w:r>
          </w:p>
        </w:tc>
      </w:tr>
      <w:tr w:rsidR="008E3AA5" w:rsidRPr="00F3713C" w14:paraId="58D558F5"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FFD5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w:t>
            </w:r>
          </w:p>
        </w:tc>
        <w:tc>
          <w:tcPr>
            <w:tcW w:w="1213" w:type="dxa"/>
            <w:tcBorders>
              <w:top w:val="nil"/>
              <w:left w:val="nil"/>
              <w:bottom w:val="single" w:sz="4" w:space="0" w:color="auto"/>
              <w:right w:val="single" w:sz="4" w:space="0" w:color="auto"/>
            </w:tcBorders>
            <w:shd w:val="clear" w:color="auto" w:fill="auto"/>
            <w:vAlign w:val="center"/>
            <w:hideMark/>
          </w:tcPr>
          <w:p w14:paraId="41A6CE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754A02A" w14:textId="7E5537F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212732</w:t>
            </w:r>
          </w:p>
        </w:tc>
        <w:tc>
          <w:tcPr>
            <w:tcW w:w="1980" w:type="dxa"/>
            <w:tcBorders>
              <w:top w:val="nil"/>
              <w:left w:val="nil"/>
              <w:bottom w:val="single" w:sz="4" w:space="0" w:color="auto"/>
              <w:right w:val="single" w:sz="4" w:space="0" w:color="auto"/>
            </w:tcBorders>
            <w:shd w:val="clear" w:color="auto" w:fill="auto"/>
            <w:vAlign w:val="center"/>
            <w:hideMark/>
          </w:tcPr>
          <w:p w14:paraId="44913DC1" w14:textId="1AFD556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 зоо</w:t>
            </w:r>
            <w:r w:rsidR="00FA052C">
              <w:rPr>
                <w:rFonts w:ascii="Arial" w:eastAsia="Times New Roman" w:hAnsi="Arial" w:cs="Arial"/>
                <w:sz w:val="14"/>
                <w:szCs w:val="14"/>
                <w:lang w:val="mn-MN"/>
              </w:rPr>
              <w:t xml:space="preserve"> </w:t>
            </w:r>
            <w:r w:rsidRPr="00F3713C">
              <w:rPr>
                <w:rFonts w:ascii="Arial" w:eastAsia="Times New Roman" w:hAnsi="Arial" w:cs="Arial"/>
                <w:sz w:val="14"/>
                <w:szCs w:val="14"/>
                <w:lang w:val="mn-MN"/>
              </w:rPr>
              <w:t>нуруу ба аарцгийн өнгөц гэмтэл, шарх</w:t>
            </w:r>
          </w:p>
        </w:tc>
        <w:tc>
          <w:tcPr>
            <w:tcW w:w="2610" w:type="dxa"/>
            <w:tcBorders>
              <w:top w:val="nil"/>
              <w:left w:val="nil"/>
              <w:bottom w:val="single" w:sz="4" w:space="0" w:color="auto"/>
              <w:right w:val="single" w:sz="4" w:space="0" w:color="auto"/>
            </w:tcBorders>
            <w:shd w:val="clear" w:color="auto" w:fill="auto"/>
            <w:vAlign w:val="center"/>
            <w:hideMark/>
          </w:tcPr>
          <w:p w14:paraId="12FAEE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S30, S31</w:t>
            </w:r>
          </w:p>
        </w:tc>
        <w:tc>
          <w:tcPr>
            <w:tcW w:w="1448" w:type="dxa"/>
            <w:tcBorders>
              <w:top w:val="nil"/>
              <w:left w:val="nil"/>
              <w:bottom w:val="single" w:sz="4" w:space="0" w:color="auto"/>
              <w:right w:val="single" w:sz="4" w:space="0" w:color="auto"/>
            </w:tcBorders>
            <w:shd w:val="clear" w:color="auto" w:fill="auto"/>
            <w:vAlign w:val="center"/>
            <w:hideMark/>
          </w:tcPr>
          <w:p w14:paraId="3F99B9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76369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54.1, 54.3, 54.6, 56.63, 61.4, 61.9, 62.61, 64.41, 70.1, 71.0, 71.71, 75.92, 83.1, 83.6, 84.99, 86.0, 86.69</w:t>
            </w:r>
          </w:p>
        </w:tc>
        <w:tc>
          <w:tcPr>
            <w:tcW w:w="990" w:type="dxa"/>
            <w:tcBorders>
              <w:top w:val="nil"/>
              <w:left w:val="nil"/>
              <w:bottom w:val="single" w:sz="4" w:space="0" w:color="auto"/>
              <w:right w:val="single" w:sz="4" w:space="0" w:color="auto"/>
            </w:tcBorders>
            <w:shd w:val="clear" w:color="auto" w:fill="auto"/>
            <w:vAlign w:val="center"/>
            <w:hideMark/>
          </w:tcPr>
          <w:p w14:paraId="0BC854F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1.754</w:t>
            </w:r>
          </w:p>
        </w:tc>
        <w:tc>
          <w:tcPr>
            <w:tcW w:w="1065" w:type="dxa"/>
            <w:tcBorders>
              <w:top w:val="nil"/>
              <w:left w:val="nil"/>
              <w:bottom w:val="single" w:sz="4" w:space="0" w:color="auto"/>
              <w:right w:val="single" w:sz="4" w:space="0" w:color="auto"/>
            </w:tcBorders>
            <w:shd w:val="clear" w:color="auto" w:fill="auto"/>
            <w:vAlign w:val="center"/>
            <w:hideMark/>
          </w:tcPr>
          <w:p w14:paraId="1F6FAC52" w14:textId="631003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1,355,750</w:t>
            </w:r>
          </w:p>
        </w:tc>
        <w:tc>
          <w:tcPr>
            <w:tcW w:w="1095" w:type="dxa"/>
            <w:tcBorders>
              <w:top w:val="nil"/>
              <w:left w:val="nil"/>
              <w:bottom w:val="single" w:sz="4" w:space="0" w:color="auto"/>
              <w:right w:val="single" w:sz="4" w:space="0" w:color="auto"/>
            </w:tcBorders>
            <w:shd w:val="clear" w:color="auto" w:fill="auto"/>
            <w:vAlign w:val="center"/>
            <w:hideMark/>
          </w:tcPr>
          <w:p w14:paraId="1A32888E" w14:textId="48F94F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239,250</w:t>
            </w:r>
          </w:p>
        </w:tc>
        <w:tc>
          <w:tcPr>
            <w:tcW w:w="1085" w:type="dxa"/>
            <w:tcBorders>
              <w:top w:val="nil"/>
              <w:left w:val="nil"/>
              <w:bottom w:val="single" w:sz="4" w:space="0" w:color="auto"/>
              <w:right w:val="single" w:sz="4" w:space="0" w:color="auto"/>
            </w:tcBorders>
            <w:shd w:val="clear" w:color="auto" w:fill="auto"/>
            <w:vAlign w:val="center"/>
            <w:hideMark/>
          </w:tcPr>
          <w:p w14:paraId="1FAD5CFF" w14:textId="4208FD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1,595,000</w:t>
            </w:r>
          </w:p>
        </w:tc>
      </w:tr>
      <w:tr w:rsidR="008E3AA5" w:rsidRPr="00F3713C" w14:paraId="108ABFE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C2A34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379</w:t>
            </w:r>
          </w:p>
        </w:tc>
        <w:tc>
          <w:tcPr>
            <w:tcW w:w="1213" w:type="dxa"/>
            <w:tcBorders>
              <w:top w:val="nil"/>
              <w:left w:val="nil"/>
              <w:bottom w:val="single" w:sz="4" w:space="0" w:color="auto"/>
              <w:right w:val="single" w:sz="4" w:space="0" w:color="auto"/>
            </w:tcBorders>
            <w:shd w:val="clear" w:color="auto" w:fill="auto"/>
            <w:vAlign w:val="center"/>
            <w:hideMark/>
          </w:tcPr>
          <w:p w14:paraId="44FF4A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0D979E0" w14:textId="7B2A30E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2127341</w:t>
            </w:r>
          </w:p>
        </w:tc>
        <w:tc>
          <w:tcPr>
            <w:tcW w:w="1980" w:type="dxa"/>
            <w:tcBorders>
              <w:top w:val="nil"/>
              <w:left w:val="nil"/>
              <w:bottom w:val="single" w:sz="4" w:space="0" w:color="auto"/>
              <w:right w:val="single" w:sz="4" w:space="0" w:color="auto"/>
            </w:tcBorders>
            <w:shd w:val="clear" w:color="auto" w:fill="auto"/>
            <w:vAlign w:val="center"/>
            <w:hideMark/>
          </w:tcPr>
          <w:p w14:paraId="02253F66" w14:textId="03C2F6A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 зоо</w:t>
            </w:r>
            <w:r w:rsidR="00FA052C">
              <w:rPr>
                <w:rFonts w:ascii="Arial" w:eastAsia="Times New Roman" w:hAnsi="Arial" w:cs="Arial"/>
                <w:sz w:val="14"/>
                <w:szCs w:val="14"/>
                <w:lang w:val="mn-MN"/>
              </w:rPr>
              <w:t xml:space="preserve"> </w:t>
            </w:r>
            <w:r w:rsidRPr="00F3713C">
              <w:rPr>
                <w:rFonts w:ascii="Arial" w:eastAsia="Times New Roman" w:hAnsi="Arial" w:cs="Arial"/>
                <w:sz w:val="14"/>
                <w:szCs w:val="14"/>
                <w:lang w:val="mn-MN"/>
              </w:rPr>
              <w:t>нуруу ба аарцгийн өнгөц гэмтэл, шарх</w:t>
            </w:r>
          </w:p>
        </w:tc>
        <w:tc>
          <w:tcPr>
            <w:tcW w:w="2610" w:type="dxa"/>
            <w:tcBorders>
              <w:top w:val="nil"/>
              <w:left w:val="nil"/>
              <w:bottom w:val="single" w:sz="4" w:space="0" w:color="auto"/>
              <w:right w:val="single" w:sz="4" w:space="0" w:color="auto"/>
            </w:tcBorders>
            <w:shd w:val="clear" w:color="auto" w:fill="auto"/>
            <w:vAlign w:val="center"/>
            <w:hideMark/>
          </w:tcPr>
          <w:p w14:paraId="69FDE8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S30, S31</w:t>
            </w:r>
          </w:p>
        </w:tc>
        <w:tc>
          <w:tcPr>
            <w:tcW w:w="1448" w:type="dxa"/>
            <w:tcBorders>
              <w:top w:val="nil"/>
              <w:left w:val="nil"/>
              <w:bottom w:val="single" w:sz="4" w:space="0" w:color="auto"/>
              <w:right w:val="single" w:sz="4" w:space="0" w:color="auto"/>
            </w:tcBorders>
            <w:shd w:val="clear" w:color="auto" w:fill="auto"/>
            <w:vAlign w:val="center"/>
            <w:hideMark/>
          </w:tcPr>
          <w:p w14:paraId="4CC586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0D6F2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46.7, 54.4, 86.22</w:t>
            </w:r>
          </w:p>
        </w:tc>
        <w:tc>
          <w:tcPr>
            <w:tcW w:w="990" w:type="dxa"/>
            <w:tcBorders>
              <w:top w:val="nil"/>
              <w:left w:val="nil"/>
              <w:bottom w:val="single" w:sz="4" w:space="0" w:color="auto"/>
              <w:right w:val="single" w:sz="4" w:space="0" w:color="auto"/>
            </w:tcBorders>
            <w:shd w:val="clear" w:color="auto" w:fill="auto"/>
            <w:vAlign w:val="center"/>
            <w:hideMark/>
          </w:tcPr>
          <w:p w14:paraId="612FF9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3.296</w:t>
            </w:r>
          </w:p>
        </w:tc>
        <w:tc>
          <w:tcPr>
            <w:tcW w:w="1065" w:type="dxa"/>
            <w:tcBorders>
              <w:top w:val="nil"/>
              <w:left w:val="nil"/>
              <w:bottom w:val="single" w:sz="4" w:space="0" w:color="auto"/>
              <w:right w:val="single" w:sz="4" w:space="0" w:color="auto"/>
            </w:tcBorders>
            <w:shd w:val="clear" w:color="auto" w:fill="auto"/>
            <w:vAlign w:val="center"/>
            <w:hideMark/>
          </w:tcPr>
          <w:p w14:paraId="087AEF57" w14:textId="19DC558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2,548,300</w:t>
            </w:r>
          </w:p>
        </w:tc>
        <w:tc>
          <w:tcPr>
            <w:tcW w:w="1095" w:type="dxa"/>
            <w:tcBorders>
              <w:top w:val="nil"/>
              <w:left w:val="nil"/>
              <w:bottom w:val="single" w:sz="4" w:space="0" w:color="auto"/>
              <w:right w:val="single" w:sz="4" w:space="0" w:color="auto"/>
            </w:tcBorders>
            <w:shd w:val="clear" w:color="auto" w:fill="auto"/>
            <w:vAlign w:val="center"/>
            <w:hideMark/>
          </w:tcPr>
          <w:p w14:paraId="6F3C8836" w14:textId="150C611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449,700</w:t>
            </w:r>
          </w:p>
        </w:tc>
        <w:tc>
          <w:tcPr>
            <w:tcW w:w="1085" w:type="dxa"/>
            <w:tcBorders>
              <w:top w:val="nil"/>
              <w:left w:val="nil"/>
              <w:bottom w:val="single" w:sz="4" w:space="0" w:color="auto"/>
              <w:right w:val="single" w:sz="4" w:space="0" w:color="auto"/>
            </w:tcBorders>
            <w:shd w:val="clear" w:color="auto" w:fill="auto"/>
            <w:vAlign w:val="center"/>
            <w:hideMark/>
          </w:tcPr>
          <w:p w14:paraId="004274E2" w14:textId="46C1CC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2,998,000</w:t>
            </w:r>
          </w:p>
        </w:tc>
      </w:tr>
      <w:tr w:rsidR="008E3AA5" w:rsidRPr="00F3713C" w14:paraId="19AE205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F16E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380</w:t>
            </w:r>
          </w:p>
        </w:tc>
        <w:tc>
          <w:tcPr>
            <w:tcW w:w="1213" w:type="dxa"/>
            <w:tcBorders>
              <w:top w:val="nil"/>
              <w:left w:val="nil"/>
              <w:bottom w:val="single" w:sz="4" w:space="0" w:color="auto"/>
              <w:right w:val="single" w:sz="4" w:space="0" w:color="auto"/>
            </w:tcBorders>
            <w:shd w:val="clear" w:color="auto" w:fill="auto"/>
            <w:vAlign w:val="center"/>
            <w:hideMark/>
          </w:tcPr>
          <w:p w14:paraId="0A2C85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04D2B1" w14:textId="46B8EE6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212742</w:t>
            </w:r>
          </w:p>
        </w:tc>
        <w:tc>
          <w:tcPr>
            <w:tcW w:w="1980" w:type="dxa"/>
            <w:tcBorders>
              <w:top w:val="nil"/>
              <w:left w:val="nil"/>
              <w:bottom w:val="single" w:sz="4" w:space="0" w:color="auto"/>
              <w:right w:val="single" w:sz="4" w:space="0" w:color="auto"/>
            </w:tcBorders>
            <w:shd w:val="clear" w:color="auto" w:fill="auto"/>
            <w:vAlign w:val="center"/>
            <w:hideMark/>
          </w:tcPr>
          <w:p w14:paraId="7913B9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Бүсэлхий нуруу ба аарцаг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04D17D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S32, S33, S34</w:t>
            </w:r>
          </w:p>
        </w:tc>
        <w:tc>
          <w:tcPr>
            <w:tcW w:w="1448" w:type="dxa"/>
            <w:tcBorders>
              <w:top w:val="nil"/>
              <w:left w:val="nil"/>
              <w:bottom w:val="single" w:sz="4" w:space="0" w:color="auto"/>
              <w:right w:val="single" w:sz="4" w:space="0" w:color="auto"/>
            </w:tcBorders>
            <w:shd w:val="clear" w:color="auto" w:fill="auto"/>
            <w:vAlign w:val="center"/>
            <w:hideMark/>
          </w:tcPr>
          <w:p w14:paraId="73C6FE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410A8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50.6, 03.09, 79.3, 84.5, 84.6</w:t>
            </w:r>
          </w:p>
        </w:tc>
        <w:tc>
          <w:tcPr>
            <w:tcW w:w="990" w:type="dxa"/>
            <w:tcBorders>
              <w:top w:val="nil"/>
              <w:left w:val="nil"/>
              <w:bottom w:val="single" w:sz="4" w:space="0" w:color="auto"/>
              <w:right w:val="single" w:sz="4" w:space="0" w:color="auto"/>
            </w:tcBorders>
            <w:shd w:val="clear" w:color="auto" w:fill="auto"/>
            <w:vAlign w:val="center"/>
            <w:hideMark/>
          </w:tcPr>
          <w:p w14:paraId="7E2E9ED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3.648</w:t>
            </w:r>
          </w:p>
        </w:tc>
        <w:tc>
          <w:tcPr>
            <w:tcW w:w="1065" w:type="dxa"/>
            <w:tcBorders>
              <w:top w:val="nil"/>
              <w:left w:val="nil"/>
              <w:bottom w:val="single" w:sz="4" w:space="0" w:color="auto"/>
              <w:right w:val="single" w:sz="4" w:space="0" w:color="auto"/>
            </w:tcBorders>
            <w:shd w:val="clear" w:color="auto" w:fill="auto"/>
            <w:vAlign w:val="center"/>
            <w:hideMark/>
          </w:tcPr>
          <w:p w14:paraId="5D905DCB" w14:textId="633FC0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2,820,300</w:t>
            </w:r>
          </w:p>
        </w:tc>
        <w:tc>
          <w:tcPr>
            <w:tcW w:w="1095" w:type="dxa"/>
            <w:tcBorders>
              <w:top w:val="nil"/>
              <w:left w:val="nil"/>
              <w:bottom w:val="single" w:sz="4" w:space="0" w:color="auto"/>
              <w:right w:val="single" w:sz="4" w:space="0" w:color="auto"/>
            </w:tcBorders>
            <w:shd w:val="clear" w:color="auto" w:fill="auto"/>
            <w:vAlign w:val="center"/>
            <w:hideMark/>
          </w:tcPr>
          <w:p w14:paraId="066B1DE0" w14:textId="7899C1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497,700</w:t>
            </w:r>
          </w:p>
        </w:tc>
        <w:tc>
          <w:tcPr>
            <w:tcW w:w="1085" w:type="dxa"/>
            <w:tcBorders>
              <w:top w:val="nil"/>
              <w:left w:val="nil"/>
              <w:bottom w:val="single" w:sz="4" w:space="0" w:color="auto"/>
              <w:right w:val="single" w:sz="4" w:space="0" w:color="auto"/>
            </w:tcBorders>
            <w:shd w:val="clear" w:color="auto" w:fill="auto"/>
            <w:vAlign w:val="center"/>
            <w:hideMark/>
          </w:tcPr>
          <w:p w14:paraId="5665C7C8" w14:textId="26212D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3,318,000</w:t>
            </w:r>
          </w:p>
        </w:tc>
      </w:tr>
      <w:tr w:rsidR="008E3AA5" w:rsidRPr="00F3713C" w14:paraId="2D5688C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1B9D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381</w:t>
            </w:r>
          </w:p>
        </w:tc>
        <w:tc>
          <w:tcPr>
            <w:tcW w:w="1213" w:type="dxa"/>
            <w:tcBorders>
              <w:top w:val="nil"/>
              <w:left w:val="nil"/>
              <w:bottom w:val="single" w:sz="4" w:space="0" w:color="auto"/>
              <w:right w:val="single" w:sz="4" w:space="0" w:color="auto"/>
            </w:tcBorders>
            <w:shd w:val="clear" w:color="auto" w:fill="auto"/>
            <w:vAlign w:val="center"/>
            <w:hideMark/>
          </w:tcPr>
          <w:p w14:paraId="668530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E9FEECA" w14:textId="70FADEF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2127441</w:t>
            </w:r>
          </w:p>
        </w:tc>
        <w:tc>
          <w:tcPr>
            <w:tcW w:w="1980" w:type="dxa"/>
            <w:tcBorders>
              <w:top w:val="nil"/>
              <w:left w:val="nil"/>
              <w:bottom w:val="single" w:sz="4" w:space="0" w:color="auto"/>
              <w:right w:val="single" w:sz="4" w:space="0" w:color="auto"/>
            </w:tcBorders>
            <w:shd w:val="clear" w:color="auto" w:fill="auto"/>
            <w:vAlign w:val="center"/>
            <w:hideMark/>
          </w:tcPr>
          <w:p w14:paraId="7898746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Бүсэлхий нуруу ба аарцаг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0BB676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S32, S33, S34</w:t>
            </w:r>
          </w:p>
        </w:tc>
        <w:tc>
          <w:tcPr>
            <w:tcW w:w="1448" w:type="dxa"/>
            <w:tcBorders>
              <w:top w:val="nil"/>
              <w:left w:val="nil"/>
              <w:bottom w:val="single" w:sz="4" w:space="0" w:color="auto"/>
              <w:right w:val="single" w:sz="4" w:space="0" w:color="auto"/>
            </w:tcBorders>
            <w:shd w:val="clear" w:color="auto" w:fill="auto"/>
            <w:vAlign w:val="center"/>
            <w:hideMark/>
          </w:tcPr>
          <w:p w14:paraId="71DA9F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B2674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03.53, 80.51, 81.05, 81.3, 81.65</w:t>
            </w:r>
          </w:p>
        </w:tc>
        <w:tc>
          <w:tcPr>
            <w:tcW w:w="990" w:type="dxa"/>
            <w:tcBorders>
              <w:top w:val="nil"/>
              <w:left w:val="nil"/>
              <w:bottom w:val="single" w:sz="4" w:space="0" w:color="auto"/>
              <w:right w:val="single" w:sz="4" w:space="0" w:color="auto"/>
            </w:tcBorders>
            <w:shd w:val="clear" w:color="auto" w:fill="auto"/>
            <w:vAlign w:val="center"/>
            <w:hideMark/>
          </w:tcPr>
          <w:p w14:paraId="3D5F95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6.043</w:t>
            </w:r>
          </w:p>
        </w:tc>
        <w:tc>
          <w:tcPr>
            <w:tcW w:w="1065" w:type="dxa"/>
            <w:tcBorders>
              <w:top w:val="nil"/>
              <w:left w:val="nil"/>
              <w:bottom w:val="single" w:sz="4" w:space="0" w:color="auto"/>
              <w:right w:val="single" w:sz="4" w:space="0" w:color="auto"/>
            </w:tcBorders>
            <w:shd w:val="clear" w:color="auto" w:fill="auto"/>
            <w:vAlign w:val="center"/>
            <w:hideMark/>
          </w:tcPr>
          <w:p w14:paraId="17013D92" w14:textId="69BC70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4,671,600</w:t>
            </w:r>
          </w:p>
        </w:tc>
        <w:tc>
          <w:tcPr>
            <w:tcW w:w="1095" w:type="dxa"/>
            <w:tcBorders>
              <w:top w:val="nil"/>
              <w:left w:val="nil"/>
              <w:bottom w:val="single" w:sz="4" w:space="0" w:color="auto"/>
              <w:right w:val="single" w:sz="4" w:space="0" w:color="auto"/>
            </w:tcBorders>
            <w:shd w:val="clear" w:color="auto" w:fill="auto"/>
            <w:vAlign w:val="center"/>
            <w:hideMark/>
          </w:tcPr>
          <w:p w14:paraId="25A3DAD0" w14:textId="1D773D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824,400</w:t>
            </w:r>
          </w:p>
        </w:tc>
        <w:tc>
          <w:tcPr>
            <w:tcW w:w="1085" w:type="dxa"/>
            <w:tcBorders>
              <w:top w:val="nil"/>
              <w:left w:val="nil"/>
              <w:bottom w:val="single" w:sz="4" w:space="0" w:color="auto"/>
              <w:right w:val="single" w:sz="4" w:space="0" w:color="auto"/>
            </w:tcBorders>
            <w:shd w:val="clear" w:color="auto" w:fill="auto"/>
            <w:vAlign w:val="center"/>
            <w:hideMark/>
          </w:tcPr>
          <w:p w14:paraId="1A0E3010" w14:textId="3341D9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5,496,000</w:t>
            </w:r>
          </w:p>
        </w:tc>
      </w:tr>
      <w:tr w:rsidR="008E3AA5" w:rsidRPr="00F3713C" w14:paraId="1D3B0D3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C98E7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382</w:t>
            </w:r>
          </w:p>
        </w:tc>
        <w:tc>
          <w:tcPr>
            <w:tcW w:w="1213" w:type="dxa"/>
            <w:tcBorders>
              <w:top w:val="nil"/>
              <w:left w:val="nil"/>
              <w:bottom w:val="single" w:sz="4" w:space="0" w:color="auto"/>
              <w:right w:val="single" w:sz="4" w:space="0" w:color="auto"/>
            </w:tcBorders>
            <w:shd w:val="clear" w:color="auto" w:fill="auto"/>
            <w:vAlign w:val="center"/>
            <w:hideMark/>
          </w:tcPr>
          <w:p w14:paraId="2E6B14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D0788C6" w14:textId="7F0C3CF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2127541</w:t>
            </w:r>
          </w:p>
        </w:tc>
        <w:tc>
          <w:tcPr>
            <w:tcW w:w="1980" w:type="dxa"/>
            <w:tcBorders>
              <w:top w:val="nil"/>
              <w:left w:val="nil"/>
              <w:bottom w:val="single" w:sz="4" w:space="0" w:color="auto"/>
              <w:right w:val="single" w:sz="4" w:space="0" w:color="auto"/>
            </w:tcBorders>
            <w:shd w:val="clear" w:color="auto" w:fill="auto"/>
            <w:vAlign w:val="center"/>
            <w:hideMark/>
          </w:tcPr>
          <w:p w14:paraId="05170646" w14:textId="505B09F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Аарцгийн эрхтний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5F5865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S37</w:t>
            </w:r>
          </w:p>
        </w:tc>
        <w:tc>
          <w:tcPr>
            <w:tcW w:w="1448" w:type="dxa"/>
            <w:tcBorders>
              <w:top w:val="nil"/>
              <w:left w:val="nil"/>
              <w:bottom w:val="single" w:sz="4" w:space="0" w:color="auto"/>
              <w:right w:val="single" w:sz="4" w:space="0" w:color="auto"/>
            </w:tcBorders>
            <w:shd w:val="clear" w:color="auto" w:fill="auto"/>
            <w:vAlign w:val="center"/>
            <w:hideMark/>
          </w:tcPr>
          <w:p w14:paraId="5D4BEF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53B3A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55.3, 55.4, 55.5, 55.8</w:t>
            </w:r>
          </w:p>
        </w:tc>
        <w:tc>
          <w:tcPr>
            <w:tcW w:w="990" w:type="dxa"/>
            <w:tcBorders>
              <w:top w:val="nil"/>
              <w:left w:val="nil"/>
              <w:bottom w:val="single" w:sz="4" w:space="0" w:color="auto"/>
              <w:right w:val="single" w:sz="4" w:space="0" w:color="auto"/>
            </w:tcBorders>
            <w:shd w:val="clear" w:color="auto" w:fill="auto"/>
            <w:vAlign w:val="center"/>
            <w:hideMark/>
          </w:tcPr>
          <w:p w14:paraId="0C49C9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7.802</w:t>
            </w:r>
          </w:p>
        </w:tc>
        <w:tc>
          <w:tcPr>
            <w:tcW w:w="1065" w:type="dxa"/>
            <w:tcBorders>
              <w:top w:val="nil"/>
              <w:left w:val="nil"/>
              <w:bottom w:val="single" w:sz="4" w:space="0" w:color="auto"/>
              <w:right w:val="single" w:sz="4" w:space="0" w:color="auto"/>
            </w:tcBorders>
            <w:shd w:val="clear" w:color="auto" w:fill="auto"/>
            <w:vAlign w:val="center"/>
            <w:hideMark/>
          </w:tcPr>
          <w:p w14:paraId="05B836CB" w14:textId="662D76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6,031,600</w:t>
            </w:r>
          </w:p>
        </w:tc>
        <w:tc>
          <w:tcPr>
            <w:tcW w:w="1095" w:type="dxa"/>
            <w:tcBorders>
              <w:top w:val="nil"/>
              <w:left w:val="nil"/>
              <w:bottom w:val="single" w:sz="4" w:space="0" w:color="auto"/>
              <w:right w:val="single" w:sz="4" w:space="0" w:color="auto"/>
            </w:tcBorders>
            <w:shd w:val="clear" w:color="auto" w:fill="auto"/>
            <w:vAlign w:val="center"/>
            <w:hideMark/>
          </w:tcPr>
          <w:p w14:paraId="071AC2FF" w14:textId="6BE225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1,064,400</w:t>
            </w:r>
          </w:p>
        </w:tc>
        <w:tc>
          <w:tcPr>
            <w:tcW w:w="1085" w:type="dxa"/>
            <w:tcBorders>
              <w:top w:val="nil"/>
              <w:left w:val="nil"/>
              <w:bottom w:val="single" w:sz="4" w:space="0" w:color="auto"/>
              <w:right w:val="single" w:sz="4" w:space="0" w:color="auto"/>
            </w:tcBorders>
            <w:shd w:val="clear" w:color="auto" w:fill="auto"/>
            <w:vAlign w:val="center"/>
            <w:hideMark/>
          </w:tcPr>
          <w:p w14:paraId="28B75B6C" w14:textId="7E21EC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7,096,000</w:t>
            </w:r>
          </w:p>
        </w:tc>
      </w:tr>
      <w:tr w:rsidR="008E3AA5" w:rsidRPr="00F3713C" w14:paraId="766A81D4"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76955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383</w:t>
            </w:r>
          </w:p>
        </w:tc>
        <w:tc>
          <w:tcPr>
            <w:tcW w:w="1213" w:type="dxa"/>
            <w:tcBorders>
              <w:top w:val="nil"/>
              <w:left w:val="nil"/>
              <w:bottom w:val="single" w:sz="4" w:space="0" w:color="auto"/>
              <w:right w:val="single" w:sz="4" w:space="0" w:color="auto"/>
            </w:tcBorders>
            <w:shd w:val="clear" w:color="auto" w:fill="auto"/>
            <w:vAlign w:val="center"/>
            <w:hideMark/>
          </w:tcPr>
          <w:p w14:paraId="494B80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0931E91" w14:textId="1786A41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2127551</w:t>
            </w:r>
          </w:p>
        </w:tc>
        <w:tc>
          <w:tcPr>
            <w:tcW w:w="1980" w:type="dxa"/>
            <w:tcBorders>
              <w:top w:val="nil"/>
              <w:left w:val="nil"/>
              <w:bottom w:val="single" w:sz="4" w:space="0" w:color="auto"/>
              <w:right w:val="single" w:sz="4" w:space="0" w:color="auto"/>
            </w:tcBorders>
            <w:shd w:val="clear" w:color="auto" w:fill="auto"/>
            <w:vAlign w:val="center"/>
            <w:hideMark/>
          </w:tcPr>
          <w:p w14:paraId="57089EB4" w14:textId="420558A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Аарцгийн эрхтний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00BD4D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S37</w:t>
            </w:r>
          </w:p>
        </w:tc>
        <w:tc>
          <w:tcPr>
            <w:tcW w:w="1448" w:type="dxa"/>
            <w:tcBorders>
              <w:top w:val="nil"/>
              <w:left w:val="nil"/>
              <w:bottom w:val="single" w:sz="4" w:space="0" w:color="auto"/>
              <w:right w:val="single" w:sz="4" w:space="0" w:color="auto"/>
            </w:tcBorders>
            <w:shd w:val="clear" w:color="auto" w:fill="auto"/>
            <w:vAlign w:val="center"/>
            <w:hideMark/>
          </w:tcPr>
          <w:p w14:paraId="794BBB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62E5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54.12, 54.19, 55.7, 56, 57.1, 57.2, 57.5, 57.6, 57.7, 57.81, 59, 63.51, 65.3, 65.71, 67.61, 68.4, 68.9, 69.41</w:t>
            </w:r>
          </w:p>
        </w:tc>
        <w:tc>
          <w:tcPr>
            <w:tcW w:w="990" w:type="dxa"/>
            <w:tcBorders>
              <w:top w:val="nil"/>
              <w:left w:val="nil"/>
              <w:bottom w:val="single" w:sz="4" w:space="0" w:color="auto"/>
              <w:right w:val="single" w:sz="4" w:space="0" w:color="auto"/>
            </w:tcBorders>
            <w:shd w:val="clear" w:color="auto" w:fill="auto"/>
            <w:vAlign w:val="center"/>
            <w:hideMark/>
          </w:tcPr>
          <w:p w14:paraId="121A73B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2.509</w:t>
            </w:r>
          </w:p>
        </w:tc>
        <w:tc>
          <w:tcPr>
            <w:tcW w:w="1065" w:type="dxa"/>
            <w:tcBorders>
              <w:top w:val="nil"/>
              <w:left w:val="nil"/>
              <w:bottom w:val="single" w:sz="4" w:space="0" w:color="auto"/>
              <w:right w:val="single" w:sz="4" w:space="0" w:color="auto"/>
            </w:tcBorders>
            <w:shd w:val="clear" w:color="auto" w:fill="auto"/>
            <w:vAlign w:val="center"/>
            <w:hideMark/>
          </w:tcPr>
          <w:p w14:paraId="1BD5C7B7" w14:textId="32A672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1,939,700</w:t>
            </w:r>
          </w:p>
        </w:tc>
        <w:tc>
          <w:tcPr>
            <w:tcW w:w="1095" w:type="dxa"/>
            <w:tcBorders>
              <w:top w:val="nil"/>
              <w:left w:val="nil"/>
              <w:bottom w:val="single" w:sz="4" w:space="0" w:color="auto"/>
              <w:right w:val="single" w:sz="4" w:space="0" w:color="auto"/>
            </w:tcBorders>
            <w:shd w:val="clear" w:color="auto" w:fill="auto"/>
            <w:vAlign w:val="center"/>
            <w:hideMark/>
          </w:tcPr>
          <w:p w14:paraId="735B6C9A" w14:textId="43451E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342,300</w:t>
            </w:r>
          </w:p>
        </w:tc>
        <w:tc>
          <w:tcPr>
            <w:tcW w:w="1085" w:type="dxa"/>
            <w:tcBorders>
              <w:top w:val="nil"/>
              <w:left w:val="nil"/>
              <w:bottom w:val="single" w:sz="4" w:space="0" w:color="auto"/>
              <w:right w:val="single" w:sz="4" w:space="0" w:color="auto"/>
            </w:tcBorders>
            <w:shd w:val="clear" w:color="auto" w:fill="auto"/>
            <w:vAlign w:val="center"/>
            <w:hideMark/>
          </w:tcPr>
          <w:p w14:paraId="156247D5" w14:textId="59DB1D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2,282,000</w:t>
            </w:r>
          </w:p>
        </w:tc>
      </w:tr>
      <w:tr w:rsidR="008E3AA5" w:rsidRPr="00F3713C" w14:paraId="2EA9338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039ED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384</w:t>
            </w:r>
          </w:p>
        </w:tc>
        <w:tc>
          <w:tcPr>
            <w:tcW w:w="1213" w:type="dxa"/>
            <w:tcBorders>
              <w:top w:val="nil"/>
              <w:left w:val="nil"/>
              <w:bottom w:val="single" w:sz="4" w:space="0" w:color="auto"/>
              <w:right w:val="single" w:sz="4" w:space="0" w:color="auto"/>
            </w:tcBorders>
            <w:shd w:val="clear" w:color="auto" w:fill="auto"/>
            <w:vAlign w:val="center"/>
            <w:hideMark/>
          </w:tcPr>
          <w:p w14:paraId="78F1B5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DF6594" w14:textId="3D39FA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212772</w:t>
            </w:r>
          </w:p>
        </w:tc>
        <w:tc>
          <w:tcPr>
            <w:tcW w:w="1980" w:type="dxa"/>
            <w:tcBorders>
              <w:top w:val="nil"/>
              <w:left w:val="nil"/>
              <w:bottom w:val="single" w:sz="4" w:space="0" w:color="auto"/>
              <w:right w:val="single" w:sz="4" w:space="0" w:color="auto"/>
            </w:tcBorders>
            <w:shd w:val="clear" w:color="auto" w:fill="auto"/>
            <w:vAlign w:val="center"/>
            <w:hideMark/>
          </w:tcPr>
          <w:p w14:paraId="7448C1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бугалгын хугарал</w:t>
            </w:r>
          </w:p>
        </w:tc>
        <w:tc>
          <w:tcPr>
            <w:tcW w:w="2610" w:type="dxa"/>
            <w:tcBorders>
              <w:top w:val="nil"/>
              <w:left w:val="nil"/>
              <w:bottom w:val="single" w:sz="4" w:space="0" w:color="auto"/>
              <w:right w:val="single" w:sz="4" w:space="0" w:color="auto"/>
            </w:tcBorders>
            <w:shd w:val="clear" w:color="auto" w:fill="auto"/>
            <w:vAlign w:val="center"/>
            <w:hideMark/>
          </w:tcPr>
          <w:p w14:paraId="262C55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S42</w:t>
            </w:r>
          </w:p>
        </w:tc>
        <w:tc>
          <w:tcPr>
            <w:tcW w:w="1448" w:type="dxa"/>
            <w:tcBorders>
              <w:top w:val="nil"/>
              <w:left w:val="nil"/>
              <w:bottom w:val="single" w:sz="4" w:space="0" w:color="auto"/>
              <w:right w:val="single" w:sz="4" w:space="0" w:color="auto"/>
            </w:tcBorders>
            <w:shd w:val="clear" w:color="auto" w:fill="auto"/>
            <w:vAlign w:val="center"/>
            <w:hideMark/>
          </w:tcPr>
          <w:p w14:paraId="0DC7C8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4708F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78.5, 79.1, 79.2, 84.9</w:t>
            </w:r>
          </w:p>
        </w:tc>
        <w:tc>
          <w:tcPr>
            <w:tcW w:w="990" w:type="dxa"/>
            <w:tcBorders>
              <w:top w:val="nil"/>
              <w:left w:val="nil"/>
              <w:bottom w:val="single" w:sz="4" w:space="0" w:color="auto"/>
              <w:right w:val="single" w:sz="4" w:space="0" w:color="auto"/>
            </w:tcBorders>
            <w:shd w:val="clear" w:color="auto" w:fill="auto"/>
            <w:vAlign w:val="center"/>
            <w:hideMark/>
          </w:tcPr>
          <w:p w14:paraId="2D4DB3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1.567</w:t>
            </w:r>
          </w:p>
        </w:tc>
        <w:tc>
          <w:tcPr>
            <w:tcW w:w="1065" w:type="dxa"/>
            <w:tcBorders>
              <w:top w:val="nil"/>
              <w:left w:val="nil"/>
              <w:bottom w:val="single" w:sz="4" w:space="0" w:color="auto"/>
              <w:right w:val="single" w:sz="4" w:space="0" w:color="auto"/>
            </w:tcBorders>
            <w:shd w:val="clear" w:color="auto" w:fill="auto"/>
            <w:vAlign w:val="center"/>
            <w:hideMark/>
          </w:tcPr>
          <w:p w14:paraId="18DE2939" w14:textId="788E2C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1,211,250</w:t>
            </w:r>
          </w:p>
        </w:tc>
        <w:tc>
          <w:tcPr>
            <w:tcW w:w="1095" w:type="dxa"/>
            <w:tcBorders>
              <w:top w:val="nil"/>
              <w:left w:val="nil"/>
              <w:bottom w:val="single" w:sz="4" w:space="0" w:color="auto"/>
              <w:right w:val="single" w:sz="4" w:space="0" w:color="auto"/>
            </w:tcBorders>
            <w:shd w:val="clear" w:color="auto" w:fill="auto"/>
            <w:vAlign w:val="center"/>
            <w:hideMark/>
          </w:tcPr>
          <w:p w14:paraId="1DE02B94" w14:textId="4C64B3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213,750</w:t>
            </w:r>
          </w:p>
        </w:tc>
        <w:tc>
          <w:tcPr>
            <w:tcW w:w="1085" w:type="dxa"/>
            <w:tcBorders>
              <w:top w:val="nil"/>
              <w:left w:val="nil"/>
              <w:bottom w:val="single" w:sz="4" w:space="0" w:color="auto"/>
              <w:right w:val="single" w:sz="4" w:space="0" w:color="auto"/>
            </w:tcBorders>
            <w:shd w:val="clear" w:color="auto" w:fill="auto"/>
            <w:vAlign w:val="center"/>
            <w:hideMark/>
          </w:tcPr>
          <w:p w14:paraId="3BF48543" w14:textId="31240C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1,425,000</w:t>
            </w:r>
          </w:p>
        </w:tc>
      </w:tr>
      <w:tr w:rsidR="008E3AA5" w:rsidRPr="00F3713C" w14:paraId="3441F50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2ABA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385</w:t>
            </w:r>
          </w:p>
        </w:tc>
        <w:tc>
          <w:tcPr>
            <w:tcW w:w="1213" w:type="dxa"/>
            <w:tcBorders>
              <w:top w:val="nil"/>
              <w:left w:val="nil"/>
              <w:bottom w:val="single" w:sz="4" w:space="0" w:color="auto"/>
              <w:right w:val="single" w:sz="4" w:space="0" w:color="auto"/>
            </w:tcBorders>
            <w:shd w:val="clear" w:color="auto" w:fill="auto"/>
            <w:vAlign w:val="center"/>
            <w:hideMark/>
          </w:tcPr>
          <w:p w14:paraId="7E372A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562510A" w14:textId="33C3968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2127741</w:t>
            </w:r>
          </w:p>
        </w:tc>
        <w:tc>
          <w:tcPr>
            <w:tcW w:w="1980" w:type="dxa"/>
            <w:tcBorders>
              <w:top w:val="nil"/>
              <w:left w:val="nil"/>
              <w:bottom w:val="single" w:sz="4" w:space="0" w:color="auto"/>
              <w:right w:val="single" w:sz="4" w:space="0" w:color="auto"/>
            </w:tcBorders>
            <w:shd w:val="clear" w:color="auto" w:fill="auto"/>
            <w:vAlign w:val="center"/>
            <w:hideMark/>
          </w:tcPr>
          <w:p w14:paraId="47CBB9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бугалгын хугарал</w:t>
            </w:r>
          </w:p>
        </w:tc>
        <w:tc>
          <w:tcPr>
            <w:tcW w:w="2610" w:type="dxa"/>
            <w:tcBorders>
              <w:top w:val="nil"/>
              <w:left w:val="nil"/>
              <w:bottom w:val="single" w:sz="4" w:space="0" w:color="auto"/>
              <w:right w:val="single" w:sz="4" w:space="0" w:color="auto"/>
            </w:tcBorders>
            <w:shd w:val="clear" w:color="auto" w:fill="auto"/>
            <w:vAlign w:val="center"/>
            <w:hideMark/>
          </w:tcPr>
          <w:p w14:paraId="6D8FF8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S42</w:t>
            </w:r>
          </w:p>
        </w:tc>
        <w:tc>
          <w:tcPr>
            <w:tcW w:w="1448" w:type="dxa"/>
            <w:tcBorders>
              <w:top w:val="nil"/>
              <w:left w:val="nil"/>
              <w:bottom w:val="single" w:sz="4" w:space="0" w:color="auto"/>
              <w:right w:val="single" w:sz="4" w:space="0" w:color="auto"/>
            </w:tcBorders>
            <w:shd w:val="clear" w:color="auto" w:fill="auto"/>
            <w:vAlign w:val="center"/>
            <w:hideMark/>
          </w:tcPr>
          <w:p w14:paraId="4738EA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D7A80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78.01, 78.1, 78.4, 79.3</w:t>
            </w:r>
          </w:p>
        </w:tc>
        <w:tc>
          <w:tcPr>
            <w:tcW w:w="990" w:type="dxa"/>
            <w:tcBorders>
              <w:top w:val="nil"/>
              <w:left w:val="nil"/>
              <w:bottom w:val="single" w:sz="4" w:space="0" w:color="auto"/>
              <w:right w:val="single" w:sz="4" w:space="0" w:color="auto"/>
            </w:tcBorders>
            <w:shd w:val="clear" w:color="auto" w:fill="auto"/>
            <w:vAlign w:val="center"/>
            <w:hideMark/>
          </w:tcPr>
          <w:p w14:paraId="0F9AD56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3.087</w:t>
            </w:r>
          </w:p>
        </w:tc>
        <w:tc>
          <w:tcPr>
            <w:tcW w:w="1065" w:type="dxa"/>
            <w:tcBorders>
              <w:top w:val="nil"/>
              <w:left w:val="nil"/>
              <w:bottom w:val="single" w:sz="4" w:space="0" w:color="auto"/>
              <w:right w:val="single" w:sz="4" w:space="0" w:color="auto"/>
            </w:tcBorders>
            <w:shd w:val="clear" w:color="auto" w:fill="auto"/>
            <w:vAlign w:val="center"/>
            <w:hideMark/>
          </w:tcPr>
          <w:p w14:paraId="41F9F962" w14:textId="3D3E39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2,386,800</w:t>
            </w:r>
          </w:p>
        </w:tc>
        <w:tc>
          <w:tcPr>
            <w:tcW w:w="1095" w:type="dxa"/>
            <w:tcBorders>
              <w:top w:val="nil"/>
              <w:left w:val="nil"/>
              <w:bottom w:val="single" w:sz="4" w:space="0" w:color="auto"/>
              <w:right w:val="single" w:sz="4" w:space="0" w:color="auto"/>
            </w:tcBorders>
            <w:shd w:val="clear" w:color="auto" w:fill="auto"/>
            <w:vAlign w:val="center"/>
            <w:hideMark/>
          </w:tcPr>
          <w:p w14:paraId="2DE0EF15" w14:textId="363A18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421,200</w:t>
            </w:r>
          </w:p>
        </w:tc>
        <w:tc>
          <w:tcPr>
            <w:tcW w:w="1085" w:type="dxa"/>
            <w:tcBorders>
              <w:top w:val="nil"/>
              <w:left w:val="nil"/>
              <w:bottom w:val="single" w:sz="4" w:space="0" w:color="auto"/>
              <w:right w:val="single" w:sz="4" w:space="0" w:color="auto"/>
            </w:tcBorders>
            <w:shd w:val="clear" w:color="auto" w:fill="auto"/>
            <w:vAlign w:val="center"/>
            <w:hideMark/>
          </w:tcPr>
          <w:p w14:paraId="2940C13C" w14:textId="4F930D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2,808,000</w:t>
            </w:r>
          </w:p>
        </w:tc>
      </w:tr>
      <w:tr w:rsidR="008E3AA5" w:rsidRPr="00F3713C" w14:paraId="3B49393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6142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386</w:t>
            </w:r>
          </w:p>
        </w:tc>
        <w:tc>
          <w:tcPr>
            <w:tcW w:w="1213" w:type="dxa"/>
            <w:tcBorders>
              <w:top w:val="nil"/>
              <w:left w:val="nil"/>
              <w:bottom w:val="single" w:sz="4" w:space="0" w:color="auto"/>
              <w:right w:val="single" w:sz="4" w:space="0" w:color="auto"/>
            </w:tcBorders>
            <w:shd w:val="clear" w:color="auto" w:fill="auto"/>
            <w:vAlign w:val="center"/>
            <w:hideMark/>
          </w:tcPr>
          <w:p w14:paraId="6B3709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6CEBCC" w14:textId="2A390A0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2127742</w:t>
            </w:r>
          </w:p>
        </w:tc>
        <w:tc>
          <w:tcPr>
            <w:tcW w:w="1980" w:type="dxa"/>
            <w:tcBorders>
              <w:top w:val="nil"/>
              <w:left w:val="nil"/>
              <w:bottom w:val="single" w:sz="4" w:space="0" w:color="auto"/>
              <w:right w:val="single" w:sz="4" w:space="0" w:color="auto"/>
            </w:tcBorders>
            <w:shd w:val="clear" w:color="auto" w:fill="auto"/>
            <w:vAlign w:val="center"/>
            <w:hideMark/>
          </w:tcPr>
          <w:p w14:paraId="229ED1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бугалгын хугарал</w:t>
            </w:r>
          </w:p>
        </w:tc>
        <w:tc>
          <w:tcPr>
            <w:tcW w:w="2610" w:type="dxa"/>
            <w:tcBorders>
              <w:top w:val="nil"/>
              <w:left w:val="nil"/>
              <w:bottom w:val="single" w:sz="4" w:space="0" w:color="auto"/>
              <w:right w:val="single" w:sz="4" w:space="0" w:color="auto"/>
            </w:tcBorders>
            <w:shd w:val="clear" w:color="auto" w:fill="auto"/>
            <w:vAlign w:val="center"/>
            <w:hideMark/>
          </w:tcPr>
          <w:p w14:paraId="41DF52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S42</w:t>
            </w:r>
          </w:p>
        </w:tc>
        <w:tc>
          <w:tcPr>
            <w:tcW w:w="1448" w:type="dxa"/>
            <w:tcBorders>
              <w:top w:val="nil"/>
              <w:left w:val="nil"/>
              <w:bottom w:val="single" w:sz="4" w:space="0" w:color="auto"/>
              <w:right w:val="single" w:sz="4" w:space="0" w:color="auto"/>
            </w:tcBorders>
            <w:shd w:val="clear" w:color="auto" w:fill="auto"/>
            <w:vAlign w:val="center"/>
            <w:hideMark/>
          </w:tcPr>
          <w:p w14:paraId="2F6586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4F23C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80.21</w:t>
            </w:r>
          </w:p>
        </w:tc>
        <w:tc>
          <w:tcPr>
            <w:tcW w:w="990" w:type="dxa"/>
            <w:tcBorders>
              <w:top w:val="nil"/>
              <w:left w:val="nil"/>
              <w:bottom w:val="single" w:sz="4" w:space="0" w:color="auto"/>
              <w:right w:val="single" w:sz="4" w:space="0" w:color="auto"/>
            </w:tcBorders>
            <w:shd w:val="clear" w:color="auto" w:fill="auto"/>
            <w:vAlign w:val="center"/>
            <w:hideMark/>
          </w:tcPr>
          <w:p w14:paraId="3C0B7B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6.872</w:t>
            </w:r>
          </w:p>
        </w:tc>
        <w:tc>
          <w:tcPr>
            <w:tcW w:w="1065" w:type="dxa"/>
            <w:tcBorders>
              <w:top w:val="nil"/>
              <w:left w:val="nil"/>
              <w:bottom w:val="single" w:sz="4" w:space="0" w:color="auto"/>
              <w:right w:val="single" w:sz="4" w:space="0" w:color="auto"/>
            </w:tcBorders>
            <w:shd w:val="clear" w:color="auto" w:fill="auto"/>
            <w:vAlign w:val="center"/>
            <w:hideMark/>
          </w:tcPr>
          <w:p w14:paraId="1F85D18D" w14:textId="239A199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5,312,500</w:t>
            </w:r>
          </w:p>
        </w:tc>
        <w:tc>
          <w:tcPr>
            <w:tcW w:w="1095" w:type="dxa"/>
            <w:tcBorders>
              <w:top w:val="nil"/>
              <w:left w:val="nil"/>
              <w:bottom w:val="single" w:sz="4" w:space="0" w:color="auto"/>
              <w:right w:val="single" w:sz="4" w:space="0" w:color="auto"/>
            </w:tcBorders>
            <w:shd w:val="clear" w:color="auto" w:fill="auto"/>
            <w:vAlign w:val="center"/>
            <w:hideMark/>
          </w:tcPr>
          <w:p w14:paraId="6BC4D7E0" w14:textId="6FEE5CC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937,500</w:t>
            </w:r>
          </w:p>
        </w:tc>
        <w:tc>
          <w:tcPr>
            <w:tcW w:w="1085" w:type="dxa"/>
            <w:tcBorders>
              <w:top w:val="nil"/>
              <w:left w:val="nil"/>
              <w:bottom w:val="single" w:sz="4" w:space="0" w:color="auto"/>
              <w:right w:val="single" w:sz="4" w:space="0" w:color="auto"/>
            </w:tcBorders>
            <w:shd w:val="clear" w:color="auto" w:fill="auto"/>
            <w:vAlign w:val="center"/>
            <w:hideMark/>
          </w:tcPr>
          <w:p w14:paraId="799A9B6A" w14:textId="4A8697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6,250,000</w:t>
            </w:r>
          </w:p>
        </w:tc>
      </w:tr>
      <w:tr w:rsidR="008E3AA5" w:rsidRPr="00F3713C" w14:paraId="4973D09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2457E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w:t>
            </w:r>
          </w:p>
        </w:tc>
        <w:tc>
          <w:tcPr>
            <w:tcW w:w="1213" w:type="dxa"/>
            <w:tcBorders>
              <w:top w:val="nil"/>
              <w:left w:val="nil"/>
              <w:bottom w:val="single" w:sz="4" w:space="0" w:color="auto"/>
              <w:right w:val="single" w:sz="4" w:space="0" w:color="auto"/>
            </w:tcBorders>
            <w:shd w:val="clear" w:color="auto" w:fill="auto"/>
            <w:vAlign w:val="center"/>
            <w:hideMark/>
          </w:tcPr>
          <w:p w14:paraId="244E2F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6892253" w14:textId="0DFCFA3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2127743</w:t>
            </w:r>
          </w:p>
        </w:tc>
        <w:tc>
          <w:tcPr>
            <w:tcW w:w="1980" w:type="dxa"/>
            <w:tcBorders>
              <w:top w:val="nil"/>
              <w:left w:val="nil"/>
              <w:bottom w:val="single" w:sz="4" w:space="0" w:color="auto"/>
              <w:right w:val="single" w:sz="4" w:space="0" w:color="auto"/>
            </w:tcBorders>
            <w:shd w:val="clear" w:color="auto" w:fill="auto"/>
            <w:vAlign w:val="center"/>
            <w:hideMark/>
          </w:tcPr>
          <w:p w14:paraId="35F6A6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бугалгын хугарал</w:t>
            </w:r>
          </w:p>
        </w:tc>
        <w:tc>
          <w:tcPr>
            <w:tcW w:w="2610" w:type="dxa"/>
            <w:tcBorders>
              <w:top w:val="nil"/>
              <w:left w:val="nil"/>
              <w:bottom w:val="single" w:sz="4" w:space="0" w:color="auto"/>
              <w:right w:val="single" w:sz="4" w:space="0" w:color="auto"/>
            </w:tcBorders>
            <w:shd w:val="clear" w:color="auto" w:fill="auto"/>
            <w:vAlign w:val="center"/>
            <w:hideMark/>
          </w:tcPr>
          <w:p w14:paraId="525A14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S42</w:t>
            </w:r>
          </w:p>
        </w:tc>
        <w:tc>
          <w:tcPr>
            <w:tcW w:w="1448" w:type="dxa"/>
            <w:tcBorders>
              <w:top w:val="nil"/>
              <w:left w:val="nil"/>
              <w:bottom w:val="single" w:sz="4" w:space="0" w:color="auto"/>
              <w:right w:val="single" w:sz="4" w:space="0" w:color="auto"/>
            </w:tcBorders>
            <w:shd w:val="clear" w:color="auto" w:fill="auto"/>
            <w:vAlign w:val="center"/>
            <w:hideMark/>
          </w:tcPr>
          <w:p w14:paraId="64DD11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000E6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81.81</w:t>
            </w:r>
          </w:p>
        </w:tc>
        <w:tc>
          <w:tcPr>
            <w:tcW w:w="990" w:type="dxa"/>
            <w:tcBorders>
              <w:top w:val="nil"/>
              <w:left w:val="nil"/>
              <w:bottom w:val="single" w:sz="4" w:space="0" w:color="auto"/>
              <w:right w:val="single" w:sz="4" w:space="0" w:color="auto"/>
            </w:tcBorders>
            <w:shd w:val="clear" w:color="auto" w:fill="auto"/>
            <w:vAlign w:val="center"/>
            <w:hideMark/>
          </w:tcPr>
          <w:p w14:paraId="0D864E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8.139</w:t>
            </w:r>
          </w:p>
        </w:tc>
        <w:tc>
          <w:tcPr>
            <w:tcW w:w="1065" w:type="dxa"/>
            <w:tcBorders>
              <w:top w:val="nil"/>
              <w:left w:val="nil"/>
              <w:bottom w:val="single" w:sz="4" w:space="0" w:color="auto"/>
              <w:right w:val="single" w:sz="4" w:space="0" w:color="auto"/>
            </w:tcBorders>
            <w:shd w:val="clear" w:color="auto" w:fill="auto"/>
            <w:vAlign w:val="center"/>
            <w:hideMark/>
          </w:tcPr>
          <w:p w14:paraId="748CAC28" w14:textId="51A9E8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6,291,700</w:t>
            </w:r>
          </w:p>
        </w:tc>
        <w:tc>
          <w:tcPr>
            <w:tcW w:w="1095" w:type="dxa"/>
            <w:tcBorders>
              <w:top w:val="nil"/>
              <w:left w:val="nil"/>
              <w:bottom w:val="single" w:sz="4" w:space="0" w:color="auto"/>
              <w:right w:val="single" w:sz="4" w:space="0" w:color="auto"/>
            </w:tcBorders>
            <w:shd w:val="clear" w:color="auto" w:fill="auto"/>
            <w:vAlign w:val="center"/>
            <w:hideMark/>
          </w:tcPr>
          <w:p w14:paraId="53B570FE" w14:textId="58D1C02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1,110,300</w:t>
            </w:r>
          </w:p>
        </w:tc>
        <w:tc>
          <w:tcPr>
            <w:tcW w:w="1085" w:type="dxa"/>
            <w:tcBorders>
              <w:top w:val="nil"/>
              <w:left w:val="nil"/>
              <w:bottom w:val="single" w:sz="4" w:space="0" w:color="auto"/>
              <w:right w:val="single" w:sz="4" w:space="0" w:color="auto"/>
            </w:tcBorders>
            <w:shd w:val="clear" w:color="auto" w:fill="auto"/>
            <w:vAlign w:val="center"/>
            <w:hideMark/>
          </w:tcPr>
          <w:p w14:paraId="72BCA0DA" w14:textId="3E2166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7,402,000</w:t>
            </w:r>
          </w:p>
        </w:tc>
      </w:tr>
      <w:tr w:rsidR="008E3AA5" w:rsidRPr="00F3713C" w14:paraId="22FAFE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1530C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w:t>
            </w:r>
          </w:p>
        </w:tc>
        <w:tc>
          <w:tcPr>
            <w:tcW w:w="1213" w:type="dxa"/>
            <w:tcBorders>
              <w:top w:val="nil"/>
              <w:left w:val="nil"/>
              <w:bottom w:val="single" w:sz="4" w:space="0" w:color="auto"/>
              <w:right w:val="single" w:sz="4" w:space="0" w:color="auto"/>
            </w:tcBorders>
            <w:shd w:val="clear" w:color="auto" w:fill="auto"/>
            <w:vAlign w:val="center"/>
            <w:hideMark/>
          </w:tcPr>
          <w:p w14:paraId="76FE18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FB82BD" w14:textId="1AEB752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2127744</w:t>
            </w:r>
          </w:p>
        </w:tc>
        <w:tc>
          <w:tcPr>
            <w:tcW w:w="1980" w:type="dxa"/>
            <w:tcBorders>
              <w:top w:val="nil"/>
              <w:left w:val="nil"/>
              <w:bottom w:val="single" w:sz="4" w:space="0" w:color="auto"/>
              <w:right w:val="single" w:sz="4" w:space="0" w:color="auto"/>
            </w:tcBorders>
            <w:shd w:val="clear" w:color="auto" w:fill="auto"/>
            <w:vAlign w:val="center"/>
            <w:hideMark/>
          </w:tcPr>
          <w:p w14:paraId="27D333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 ба бугалгын хугарал</w:t>
            </w:r>
          </w:p>
        </w:tc>
        <w:tc>
          <w:tcPr>
            <w:tcW w:w="2610" w:type="dxa"/>
            <w:tcBorders>
              <w:top w:val="nil"/>
              <w:left w:val="nil"/>
              <w:bottom w:val="single" w:sz="4" w:space="0" w:color="auto"/>
              <w:right w:val="single" w:sz="4" w:space="0" w:color="auto"/>
            </w:tcBorders>
            <w:shd w:val="clear" w:color="auto" w:fill="auto"/>
            <w:vAlign w:val="center"/>
            <w:hideMark/>
          </w:tcPr>
          <w:p w14:paraId="6C61E6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S42</w:t>
            </w:r>
          </w:p>
        </w:tc>
        <w:tc>
          <w:tcPr>
            <w:tcW w:w="1448" w:type="dxa"/>
            <w:tcBorders>
              <w:top w:val="nil"/>
              <w:left w:val="nil"/>
              <w:bottom w:val="single" w:sz="4" w:space="0" w:color="auto"/>
              <w:right w:val="single" w:sz="4" w:space="0" w:color="auto"/>
            </w:tcBorders>
            <w:shd w:val="clear" w:color="auto" w:fill="auto"/>
            <w:vAlign w:val="center"/>
            <w:hideMark/>
          </w:tcPr>
          <w:p w14:paraId="02D99A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0FBF1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81.80</w:t>
            </w:r>
          </w:p>
        </w:tc>
        <w:tc>
          <w:tcPr>
            <w:tcW w:w="990" w:type="dxa"/>
            <w:tcBorders>
              <w:top w:val="nil"/>
              <w:left w:val="nil"/>
              <w:bottom w:val="single" w:sz="4" w:space="0" w:color="auto"/>
              <w:right w:val="single" w:sz="4" w:space="0" w:color="auto"/>
            </w:tcBorders>
            <w:shd w:val="clear" w:color="auto" w:fill="auto"/>
            <w:vAlign w:val="center"/>
            <w:hideMark/>
          </w:tcPr>
          <w:p w14:paraId="0C6BEC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9.589</w:t>
            </w:r>
          </w:p>
        </w:tc>
        <w:tc>
          <w:tcPr>
            <w:tcW w:w="1065" w:type="dxa"/>
            <w:tcBorders>
              <w:top w:val="nil"/>
              <w:left w:val="nil"/>
              <w:bottom w:val="single" w:sz="4" w:space="0" w:color="auto"/>
              <w:right w:val="single" w:sz="4" w:space="0" w:color="auto"/>
            </w:tcBorders>
            <w:shd w:val="clear" w:color="auto" w:fill="auto"/>
            <w:vAlign w:val="center"/>
            <w:hideMark/>
          </w:tcPr>
          <w:p w14:paraId="23639678" w14:textId="55FCEA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7,412,850</w:t>
            </w:r>
          </w:p>
        </w:tc>
        <w:tc>
          <w:tcPr>
            <w:tcW w:w="1095" w:type="dxa"/>
            <w:tcBorders>
              <w:top w:val="nil"/>
              <w:left w:val="nil"/>
              <w:bottom w:val="single" w:sz="4" w:space="0" w:color="auto"/>
              <w:right w:val="single" w:sz="4" w:space="0" w:color="auto"/>
            </w:tcBorders>
            <w:shd w:val="clear" w:color="auto" w:fill="auto"/>
            <w:vAlign w:val="center"/>
            <w:hideMark/>
          </w:tcPr>
          <w:p w14:paraId="3E904978" w14:textId="35D8A7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1,308,150</w:t>
            </w:r>
          </w:p>
        </w:tc>
        <w:tc>
          <w:tcPr>
            <w:tcW w:w="1085" w:type="dxa"/>
            <w:tcBorders>
              <w:top w:val="nil"/>
              <w:left w:val="nil"/>
              <w:bottom w:val="single" w:sz="4" w:space="0" w:color="auto"/>
              <w:right w:val="single" w:sz="4" w:space="0" w:color="auto"/>
            </w:tcBorders>
            <w:shd w:val="clear" w:color="auto" w:fill="auto"/>
            <w:vAlign w:val="center"/>
            <w:hideMark/>
          </w:tcPr>
          <w:p w14:paraId="405F4C32" w14:textId="655E77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8,721,000</w:t>
            </w:r>
          </w:p>
        </w:tc>
      </w:tr>
      <w:tr w:rsidR="008E3AA5" w:rsidRPr="00F3713C" w14:paraId="3115C12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04E9C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389</w:t>
            </w:r>
          </w:p>
        </w:tc>
        <w:tc>
          <w:tcPr>
            <w:tcW w:w="1213" w:type="dxa"/>
            <w:tcBorders>
              <w:top w:val="nil"/>
              <w:left w:val="nil"/>
              <w:bottom w:val="single" w:sz="4" w:space="0" w:color="auto"/>
              <w:right w:val="single" w:sz="4" w:space="0" w:color="auto"/>
            </w:tcBorders>
            <w:shd w:val="clear" w:color="auto" w:fill="auto"/>
            <w:vAlign w:val="center"/>
            <w:hideMark/>
          </w:tcPr>
          <w:p w14:paraId="618A31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D8FF437" w14:textId="2203A3B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2127841</w:t>
            </w:r>
          </w:p>
        </w:tc>
        <w:tc>
          <w:tcPr>
            <w:tcW w:w="1980" w:type="dxa"/>
            <w:tcBorders>
              <w:top w:val="nil"/>
              <w:left w:val="nil"/>
              <w:bottom w:val="single" w:sz="4" w:space="0" w:color="auto"/>
              <w:right w:val="single" w:sz="4" w:space="0" w:color="auto"/>
            </w:tcBorders>
            <w:shd w:val="clear" w:color="auto" w:fill="auto"/>
            <w:vAlign w:val="center"/>
            <w:hideMark/>
          </w:tcPr>
          <w:p w14:paraId="669889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Шууны өнгөц гэмтэл, шарх</w:t>
            </w:r>
          </w:p>
        </w:tc>
        <w:tc>
          <w:tcPr>
            <w:tcW w:w="2610" w:type="dxa"/>
            <w:tcBorders>
              <w:top w:val="nil"/>
              <w:left w:val="nil"/>
              <w:bottom w:val="single" w:sz="4" w:space="0" w:color="auto"/>
              <w:right w:val="single" w:sz="4" w:space="0" w:color="auto"/>
            </w:tcBorders>
            <w:shd w:val="clear" w:color="auto" w:fill="auto"/>
            <w:vAlign w:val="center"/>
            <w:hideMark/>
          </w:tcPr>
          <w:p w14:paraId="04E16F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S51</w:t>
            </w:r>
          </w:p>
        </w:tc>
        <w:tc>
          <w:tcPr>
            <w:tcW w:w="1448" w:type="dxa"/>
            <w:tcBorders>
              <w:top w:val="nil"/>
              <w:left w:val="nil"/>
              <w:bottom w:val="single" w:sz="4" w:space="0" w:color="auto"/>
              <w:right w:val="single" w:sz="4" w:space="0" w:color="auto"/>
            </w:tcBorders>
            <w:shd w:val="clear" w:color="auto" w:fill="auto"/>
            <w:vAlign w:val="center"/>
            <w:hideMark/>
          </w:tcPr>
          <w:p w14:paraId="578882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AF4BE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86.22, 86.28, 86.61</w:t>
            </w:r>
          </w:p>
        </w:tc>
        <w:tc>
          <w:tcPr>
            <w:tcW w:w="990" w:type="dxa"/>
            <w:tcBorders>
              <w:top w:val="nil"/>
              <w:left w:val="nil"/>
              <w:bottom w:val="single" w:sz="4" w:space="0" w:color="auto"/>
              <w:right w:val="single" w:sz="4" w:space="0" w:color="auto"/>
            </w:tcBorders>
            <w:shd w:val="clear" w:color="auto" w:fill="auto"/>
            <w:vAlign w:val="center"/>
            <w:hideMark/>
          </w:tcPr>
          <w:p w14:paraId="0A42A28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1.054</w:t>
            </w:r>
          </w:p>
        </w:tc>
        <w:tc>
          <w:tcPr>
            <w:tcW w:w="1065" w:type="dxa"/>
            <w:tcBorders>
              <w:top w:val="nil"/>
              <w:left w:val="nil"/>
              <w:bottom w:val="single" w:sz="4" w:space="0" w:color="auto"/>
              <w:right w:val="single" w:sz="4" w:space="0" w:color="auto"/>
            </w:tcBorders>
            <w:shd w:val="clear" w:color="auto" w:fill="auto"/>
            <w:vAlign w:val="center"/>
            <w:hideMark/>
          </w:tcPr>
          <w:p w14:paraId="3962B033" w14:textId="742E06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815,150</w:t>
            </w:r>
          </w:p>
        </w:tc>
        <w:tc>
          <w:tcPr>
            <w:tcW w:w="1095" w:type="dxa"/>
            <w:tcBorders>
              <w:top w:val="nil"/>
              <w:left w:val="nil"/>
              <w:bottom w:val="single" w:sz="4" w:space="0" w:color="auto"/>
              <w:right w:val="single" w:sz="4" w:space="0" w:color="auto"/>
            </w:tcBorders>
            <w:shd w:val="clear" w:color="auto" w:fill="auto"/>
            <w:vAlign w:val="center"/>
            <w:hideMark/>
          </w:tcPr>
          <w:p w14:paraId="1A0E581E" w14:textId="167607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143,850</w:t>
            </w:r>
          </w:p>
        </w:tc>
        <w:tc>
          <w:tcPr>
            <w:tcW w:w="1085" w:type="dxa"/>
            <w:tcBorders>
              <w:top w:val="nil"/>
              <w:left w:val="nil"/>
              <w:bottom w:val="single" w:sz="4" w:space="0" w:color="auto"/>
              <w:right w:val="single" w:sz="4" w:space="0" w:color="auto"/>
            </w:tcBorders>
            <w:shd w:val="clear" w:color="auto" w:fill="auto"/>
            <w:vAlign w:val="center"/>
            <w:hideMark/>
          </w:tcPr>
          <w:p w14:paraId="3357243B" w14:textId="08A72C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959,000</w:t>
            </w:r>
          </w:p>
        </w:tc>
      </w:tr>
      <w:tr w:rsidR="008E3AA5" w:rsidRPr="00F3713C" w14:paraId="1002930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9FC7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390</w:t>
            </w:r>
          </w:p>
        </w:tc>
        <w:tc>
          <w:tcPr>
            <w:tcW w:w="1213" w:type="dxa"/>
            <w:tcBorders>
              <w:top w:val="nil"/>
              <w:left w:val="nil"/>
              <w:bottom w:val="single" w:sz="4" w:space="0" w:color="auto"/>
              <w:right w:val="single" w:sz="4" w:space="0" w:color="auto"/>
            </w:tcBorders>
            <w:shd w:val="clear" w:color="auto" w:fill="auto"/>
            <w:vAlign w:val="center"/>
            <w:hideMark/>
          </w:tcPr>
          <w:p w14:paraId="4EAA5E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9058AD0" w14:textId="6C690E3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212792</w:t>
            </w:r>
          </w:p>
        </w:tc>
        <w:tc>
          <w:tcPr>
            <w:tcW w:w="1980" w:type="dxa"/>
            <w:tcBorders>
              <w:top w:val="nil"/>
              <w:left w:val="nil"/>
              <w:bottom w:val="single" w:sz="4" w:space="0" w:color="auto"/>
              <w:right w:val="single" w:sz="4" w:space="0" w:color="auto"/>
            </w:tcBorders>
            <w:shd w:val="clear" w:color="auto" w:fill="auto"/>
            <w:vAlign w:val="center"/>
            <w:hideMark/>
          </w:tcPr>
          <w:p w14:paraId="64AB41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Шууны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18FE9E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S52</w:t>
            </w:r>
          </w:p>
        </w:tc>
        <w:tc>
          <w:tcPr>
            <w:tcW w:w="1448" w:type="dxa"/>
            <w:tcBorders>
              <w:top w:val="nil"/>
              <w:left w:val="nil"/>
              <w:bottom w:val="single" w:sz="4" w:space="0" w:color="auto"/>
              <w:right w:val="single" w:sz="4" w:space="0" w:color="auto"/>
            </w:tcBorders>
            <w:shd w:val="clear" w:color="auto" w:fill="auto"/>
            <w:vAlign w:val="center"/>
            <w:hideMark/>
          </w:tcPr>
          <w:p w14:paraId="7B24E3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13BCF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78.12, 78.13, 79.11, 79.12, 79.3</w:t>
            </w:r>
          </w:p>
        </w:tc>
        <w:tc>
          <w:tcPr>
            <w:tcW w:w="990" w:type="dxa"/>
            <w:tcBorders>
              <w:top w:val="nil"/>
              <w:left w:val="nil"/>
              <w:bottom w:val="single" w:sz="4" w:space="0" w:color="auto"/>
              <w:right w:val="single" w:sz="4" w:space="0" w:color="auto"/>
            </w:tcBorders>
            <w:shd w:val="clear" w:color="auto" w:fill="auto"/>
            <w:vAlign w:val="center"/>
            <w:hideMark/>
          </w:tcPr>
          <w:p w14:paraId="7E8F86A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1.616</w:t>
            </w:r>
          </w:p>
        </w:tc>
        <w:tc>
          <w:tcPr>
            <w:tcW w:w="1065" w:type="dxa"/>
            <w:tcBorders>
              <w:top w:val="nil"/>
              <w:left w:val="nil"/>
              <w:bottom w:val="single" w:sz="4" w:space="0" w:color="auto"/>
              <w:right w:val="single" w:sz="4" w:space="0" w:color="auto"/>
            </w:tcBorders>
            <w:shd w:val="clear" w:color="auto" w:fill="auto"/>
            <w:vAlign w:val="center"/>
            <w:hideMark/>
          </w:tcPr>
          <w:p w14:paraId="632D2994" w14:textId="6608F8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1,249,500</w:t>
            </w:r>
          </w:p>
        </w:tc>
        <w:tc>
          <w:tcPr>
            <w:tcW w:w="1095" w:type="dxa"/>
            <w:tcBorders>
              <w:top w:val="nil"/>
              <w:left w:val="nil"/>
              <w:bottom w:val="single" w:sz="4" w:space="0" w:color="auto"/>
              <w:right w:val="single" w:sz="4" w:space="0" w:color="auto"/>
            </w:tcBorders>
            <w:shd w:val="clear" w:color="auto" w:fill="auto"/>
            <w:vAlign w:val="center"/>
            <w:hideMark/>
          </w:tcPr>
          <w:p w14:paraId="56A0F119" w14:textId="2F4E0C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220,500</w:t>
            </w:r>
          </w:p>
        </w:tc>
        <w:tc>
          <w:tcPr>
            <w:tcW w:w="1085" w:type="dxa"/>
            <w:tcBorders>
              <w:top w:val="nil"/>
              <w:left w:val="nil"/>
              <w:bottom w:val="single" w:sz="4" w:space="0" w:color="auto"/>
              <w:right w:val="single" w:sz="4" w:space="0" w:color="auto"/>
            </w:tcBorders>
            <w:shd w:val="clear" w:color="auto" w:fill="auto"/>
            <w:vAlign w:val="center"/>
            <w:hideMark/>
          </w:tcPr>
          <w:p w14:paraId="774E4038" w14:textId="62259A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1,470,000</w:t>
            </w:r>
          </w:p>
        </w:tc>
      </w:tr>
      <w:tr w:rsidR="008E3AA5" w:rsidRPr="00F3713C" w14:paraId="104F7F1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CEBE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391</w:t>
            </w:r>
          </w:p>
        </w:tc>
        <w:tc>
          <w:tcPr>
            <w:tcW w:w="1213" w:type="dxa"/>
            <w:tcBorders>
              <w:top w:val="nil"/>
              <w:left w:val="nil"/>
              <w:bottom w:val="single" w:sz="4" w:space="0" w:color="auto"/>
              <w:right w:val="single" w:sz="4" w:space="0" w:color="auto"/>
            </w:tcBorders>
            <w:shd w:val="clear" w:color="auto" w:fill="auto"/>
            <w:vAlign w:val="center"/>
            <w:hideMark/>
          </w:tcPr>
          <w:p w14:paraId="0F7D30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B0ECC7" w14:textId="44392E0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212802</w:t>
            </w:r>
          </w:p>
        </w:tc>
        <w:tc>
          <w:tcPr>
            <w:tcW w:w="1980" w:type="dxa"/>
            <w:tcBorders>
              <w:top w:val="nil"/>
              <w:left w:val="nil"/>
              <w:bottom w:val="single" w:sz="4" w:space="0" w:color="auto"/>
              <w:right w:val="single" w:sz="4" w:space="0" w:color="auto"/>
            </w:tcBorders>
            <w:shd w:val="clear" w:color="auto" w:fill="auto"/>
            <w:vAlign w:val="center"/>
            <w:hideMark/>
          </w:tcPr>
          <w:p w14:paraId="2E786C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5CF4C9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S62</w:t>
            </w:r>
          </w:p>
        </w:tc>
        <w:tc>
          <w:tcPr>
            <w:tcW w:w="1448" w:type="dxa"/>
            <w:tcBorders>
              <w:top w:val="nil"/>
              <w:left w:val="nil"/>
              <w:bottom w:val="single" w:sz="4" w:space="0" w:color="auto"/>
              <w:right w:val="single" w:sz="4" w:space="0" w:color="auto"/>
            </w:tcBorders>
            <w:shd w:val="clear" w:color="auto" w:fill="auto"/>
            <w:vAlign w:val="center"/>
            <w:hideMark/>
          </w:tcPr>
          <w:p w14:paraId="35F178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BAF91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79.14, 79.3</w:t>
            </w:r>
          </w:p>
        </w:tc>
        <w:tc>
          <w:tcPr>
            <w:tcW w:w="990" w:type="dxa"/>
            <w:tcBorders>
              <w:top w:val="nil"/>
              <w:left w:val="nil"/>
              <w:bottom w:val="single" w:sz="4" w:space="0" w:color="auto"/>
              <w:right w:val="single" w:sz="4" w:space="0" w:color="auto"/>
            </w:tcBorders>
            <w:shd w:val="clear" w:color="auto" w:fill="auto"/>
            <w:vAlign w:val="center"/>
            <w:hideMark/>
          </w:tcPr>
          <w:p w14:paraId="695C00B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1.294</w:t>
            </w:r>
          </w:p>
        </w:tc>
        <w:tc>
          <w:tcPr>
            <w:tcW w:w="1065" w:type="dxa"/>
            <w:tcBorders>
              <w:top w:val="nil"/>
              <w:left w:val="nil"/>
              <w:bottom w:val="single" w:sz="4" w:space="0" w:color="auto"/>
              <w:right w:val="single" w:sz="4" w:space="0" w:color="auto"/>
            </w:tcBorders>
            <w:shd w:val="clear" w:color="auto" w:fill="auto"/>
            <w:vAlign w:val="center"/>
            <w:hideMark/>
          </w:tcPr>
          <w:p w14:paraId="0993CB97" w14:textId="4869EC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1,000,450</w:t>
            </w:r>
          </w:p>
        </w:tc>
        <w:tc>
          <w:tcPr>
            <w:tcW w:w="1095" w:type="dxa"/>
            <w:tcBorders>
              <w:top w:val="nil"/>
              <w:left w:val="nil"/>
              <w:bottom w:val="single" w:sz="4" w:space="0" w:color="auto"/>
              <w:right w:val="single" w:sz="4" w:space="0" w:color="auto"/>
            </w:tcBorders>
            <w:shd w:val="clear" w:color="auto" w:fill="auto"/>
            <w:vAlign w:val="center"/>
            <w:hideMark/>
          </w:tcPr>
          <w:p w14:paraId="05F61D4D" w14:textId="62187EF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176,550</w:t>
            </w:r>
          </w:p>
        </w:tc>
        <w:tc>
          <w:tcPr>
            <w:tcW w:w="1085" w:type="dxa"/>
            <w:tcBorders>
              <w:top w:val="nil"/>
              <w:left w:val="nil"/>
              <w:bottom w:val="single" w:sz="4" w:space="0" w:color="auto"/>
              <w:right w:val="single" w:sz="4" w:space="0" w:color="auto"/>
            </w:tcBorders>
            <w:shd w:val="clear" w:color="auto" w:fill="auto"/>
            <w:vAlign w:val="center"/>
            <w:hideMark/>
          </w:tcPr>
          <w:p w14:paraId="4DCEC45A" w14:textId="754DBC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1,177,000</w:t>
            </w:r>
          </w:p>
        </w:tc>
      </w:tr>
      <w:tr w:rsidR="008E3AA5" w:rsidRPr="00F3713C" w14:paraId="61F7BF7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CAAF3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392</w:t>
            </w:r>
          </w:p>
        </w:tc>
        <w:tc>
          <w:tcPr>
            <w:tcW w:w="1213" w:type="dxa"/>
            <w:tcBorders>
              <w:top w:val="nil"/>
              <w:left w:val="nil"/>
              <w:bottom w:val="single" w:sz="4" w:space="0" w:color="auto"/>
              <w:right w:val="single" w:sz="4" w:space="0" w:color="auto"/>
            </w:tcBorders>
            <w:shd w:val="clear" w:color="auto" w:fill="auto"/>
            <w:vAlign w:val="center"/>
            <w:hideMark/>
          </w:tcPr>
          <w:p w14:paraId="7EB12E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450940" w14:textId="00AC58F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212812</w:t>
            </w:r>
          </w:p>
        </w:tc>
        <w:tc>
          <w:tcPr>
            <w:tcW w:w="1980" w:type="dxa"/>
            <w:tcBorders>
              <w:top w:val="nil"/>
              <w:left w:val="nil"/>
              <w:bottom w:val="single" w:sz="4" w:space="0" w:color="auto"/>
              <w:right w:val="single" w:sz="4" w:space="0" w:color="auto"/>
            </w:tcBorders>
            <w:shd w:val="clear" w:color="auto" w:fill="auto"/>
            <w:vAlign w:val="center"/>
            <w:hideMark/>
          </w:tcPr>
          <w:p w14:paraId="6980D0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түвшинд булчин ба шөрмөс гэмтэх</w:t>
            </w:r>
          </w:p>
        </w:tc>
        <w:tc>
          <w:tcPr>
            <w:tcW w:w="2610" w:type="dxa"/>
            <w:tcBorders>
              <w:top w:val="nil"/>
              <w:left w:val="nil"/>
              <w:bottom w:val="single" w:sz="4" w:space="0" w:color="auto"/>
              <w:right w:val="single" w:sz="4" w:space="0" w:color="auto"/>
            </w:tcBorders>
            <w:shd w:val="clear" w:color="auto" w:fill="auto"/>
            <w:vAlign w:val="center"/>
            <w:hideMark/>
          </w:tcPr>
          <w:p w14:paraId="0DBEB5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S66</w:t>
            </w:r>
          </w:p>
        </w:tc>
        <w:tc>
          <w:tcPr>
            <w:tcW w:w="1448" w:type="dxa"/>
            <w:tcBorders>
              <w:top w:val="nil"/>
              <w:left w:val="nil"/>
              <w:bottom w:val="single" w:sz="4" w:space="0" w:color="auto"/>
              <w:right w:val="single" w:sz="4" w:space="0" w:color="auto"/>
            </w:tcBorders>
            <w:shd w:val="clear" w:color="auto" w:fill="auto"/>
            <w:vAlign w:val="center"/>
            <w:hideMark/>
          </w:tcPr>
          <w:p w14:paraId="683651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6EB32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79.33, 79.34, 82.4, 82.5, 82.7, 82.8</w:t>
            </w:r>
          </w:p>
        </w:tc>
        <w:tc>
          <w:tcPr>
            <w:tcW w:w="990" w:type="dxa"/>
            <w:tcBorders>
              <w:top w:val="nil"/>
              <w:left w:val="nil"/>
              <w:bottom w:val="single" w:sz="4" w:space="0" w:color="auto"/>
              <w:right w:val="single" w:sz="4" w:space="0" w:color="auto"/>
            </w:tcBorders>
            <w:shd w:val="clear" w:color="auto" w:fill="auto"/>
            <w:vAlign w:val="center"/>
            <w:hideMark/>
          </w:tcPr>
          <w:p w14:paraId="07FD4D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1.157</w:t>
            </w:r>
          </w:p>
        </w:tc>
        <w:tc>
          <w:tcPr>
            <w:tcW w:w="1065" w:type="dxa"/>
            <w:tcBorders>
              <w:top w:val="nil"/>
              <w:left w:val="nil"/>
              <w:bottom w:val="single" w:sz="4" w:space="0" w:color="auto"/>
              <w:right w:val="single" w:sz="4" w:space="0" w:color="auto"/>
            </w:tcBorders>
            <w:shd w:val="clear" w:color="auto" w:fill="auto"/>
            <w:vAlign w:val="center"/>
            <w:hideMark/>
          </w:tcPr>
          <w:p w14:paraId="1B83371C" w14:textId="25DF91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894,200</w:t>
            </w:r>
          </w:p>
        </w:tc>
        <w:tc>
          <w:tcPr>
            <w:tcW w:w="1095" w:type="dxa"/>
            <w:tcBorders>
              <w:top w:val="nil"/>
              <w:left w:val="nil"/>
              <w:bottom w:val="single" w:sz="4" w:space="0" w:color="auto"/>
              <w:right w:val="single" w:sz="4" w:space="0" w:color="auto"/>
            </w:tcBorders>
            <w:shd w:val="clear" w:color="auto" w:fill="auto"/>
            <w:vAlign w:val="center"/>
            <w:hideMark/>
          </w:tcPr>
          <w:p w14:paraId="13E5F927" w14:textId="1C8F06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157,800</w:t>
            </w:r>
          </w:p>
        </w:tc>
        <w:tc>
          <w:tcPr>
            <w:tcW w:w="1085" w:type="dxa"/>
            <w:tcBorders>
              <w:top w:val="nil"/>
              <w:left w:val="nil"/>
              <w:bottom w:val="single" w:sz="4" w:space="0" w:color="auto"/>
              <w:right w:val="single" w:sz="4" w:space="0" w:color="auto"/>
            </w:tcBorders>
            <w:shd w:val="clear" w:color="auto" w:fill="auto"/>
            <w:vAlign w:val="center"/>
            <w:hideMark/>
          </w:tcPr>
          <w:p w14:paraId="789407AF" w14:textId="38CF47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1,052,000</w:t>
            </w:r>
          </w:p>
        </w:tc>
      </w:tr>
      <w:tr w:rsidR="008E3AA5" w:rsidRPr="00F3713C" w14:paraId="1614F3F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78C12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393</w:t>
            </w:r>
          </w:p>
        </w:tc>
        <w:tc>
          <w:tcPr>
            <w:tcW w:w="1213" w:type="dxa"/>
            <w:tcBorders>
              <w:top w:val="nil"/>
              <w:left w:val="nil"/>
              <w:bottom w:val="single" w:sz="4" w:space="0" w:color="auto"/>
              <w:right w:val="single" w:sz="4" w:space="0" w:color="auto"/>
            </w:tcBorders>
            <w:shd w:val="clear" w:color="auto" w:fill="auto"/>
            <w:vAlign w:val="center"/>
            <w:hideMark/>
          </w:tcPr>
          <w:p w14:paraId="4B9699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B9A4D3D" w14:textId="16D3B5D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214222</w:t>
            </w:r>
          </w:p>
        </w:tc>
        <w:tc>
          <w:tcPr>
            <w:tcW w:w="1980" w:type="dxa"/>
            <w:tcBorders>
              <w:top w:val="nil"/>
              <w:left w:val="nil"/>
              <w:bottom w:val="single" w:sz="4" w:space="0" w:color="auto"/>
              <w:right w:val="single" w:sz="4" w:space="0" w:color="auto"/>
            </w:tcBorders>
            <w:shd w:val="clear" w:color="auto" w:fill="auto"/>
            <w:vAlign w:val="center"/>
            <w:hideMark/>
          </w:tcPr>
          <w:p w14:paraId="19920A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Дээд, доод мөч хагас бүтэн тайрагдах</w:t>
            </w:r>
          </w:p>
        </w:tc>
        <w:tc>
          <w:tcPr>
            <w:tcW w:w="2610" w:type="dxa"/>
            <w:tcBorders>
              <w:top w:val="nil"/>
              <w:left w:val="nil"/>
              <w:bottom w:val="single" w:sz="4" w:space="0" w:color="auto"/>
              <w:right w:val="single" w:sz="4" w:space="0" w:color="auto"/>
            </w:tcBorders>
            <w:shd w:val="clear" w:color="auto" w:fill="auto"/>
            <w:vAlign w:val="center"/>
            <w:hideMark/>
          </w:tcPr>
          <w:p w14:paraId="12B18A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S48, S58, S78, S88, S98</w:t>
            </w:r>
          </w:p>
        </w:tc>
        <w:tc>
          <w:tcPr>
            <w:tcW w:w="1448" w:type="dxa"/>
            <w:tcBorders>
              <w:top w:val="nil"/>
              <w:left w:val="nil"/>
              <w:bottom w:val="single" w:sz="4" w:space="0" w:color="auto"/>
              <w:right w:val="single" w:sz="4" w:space="0" w:color="auto"/>
            </w:tcBorders>
            <w:shd w:val="clear" w:color="auto" w:fill="auto"/>
            <w:vAlign w:val="center"/>
            <w:hideMark/>
          </w:tcPr>
          <w:p w14:paraId="402704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3F247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84.2</w:t>
            </w:r>
          </w:p>
        </w:tc>
        <w:tc>
          <w:tcPr>
            <w:tcW w:w="990" w:type="dxa"/>
            <w:tcBorders>
              <w:top w:val="nil"/>
              <w:left w:val="nil"/>
              <w:bottom w:val="single" w:sz="4" w:space="0" w:color="auto"/>
              <w:right w:val="single" w:sz="4" w:space="0" w:color="auto"/>
            </w:tcBorders>
            <w:shd w:val="clear" w:color="auto" w:fill="auto"/>
            <w:vAlign w:val="center"/>
            <w:hideMark/>
          </w:tcPr>
          <w:p w14:paraId="70B5D82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2.851</w:t>
            </w:r>
          </w:p>
        </w:tc>
        <w:tc>
          <w:tcPr>
            <w:tcW w:w="1065" w:type="dxa"/>
            <w:tcBorders>
              <w:top w:val="nil"/>
              <w:left w:val="nil"/>
              <w:bottom w:val="single" w:sz="4" w:space="0" w:color="auto"/>
              <w:right w:val="single" w:sz="4" w:space="0" w:color="auto"/>
            </w:tcBorders>
            <w:shd w:val="clear" w:color="auto" w:fill="auto"/>
            <w:vAlign w:val="center"/>
            <w:hideMark/>
          </w:tcPr>
          <w:p w14:paraId="0B320B24" w14:textId="0CBD5F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2,204,050</w:t>
            </w:r>
          </w:p>
        </w:tc>
        <w:tc>
          <w:tcPr>
            <w:tcW w:w="1095" w:type="dxa"/>
            <w:tcBorders>
              <w:top w:val="nil"/>
              <w:left w:val="nil"/>
              <w:bottom w:val="single" w:sz="4" w:space="0" w:color="auto"/>
              <w:right w:val="single" w:sz="4" w:space="0" w:color="auto"/>
            </w:tcBorders>
            <w:shd w:val="clear" w:color="auto" w:fill="auto"/>
            <w:vAlign w:val="center"/>
            <w:hideMark/>
          </w:tcPr>
          <w:p w14:paraId="19E215C2" w14:textId="16CBE0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388,950</w:t>
            </w:r>
          </w:p>
        </w:tc>
        <w:tc>
          <w:tcPr>
            <w:tcW w:w="1085" w:type="dxa"/>
            <w:tcBorders>
              <w:top w:val="nil"/>
              <w:left w:val="nil"/>
              <w:bottom w:val="single" w:sz="4" w:space="0" w:color="auto"/>
              <w:right w:val="single" w:sz="4" w:space="0" w:color="auto"/>
            </w:tcBorders>
            <w:shd w:val="clear" w:color="auto" w:fill="auto"/>
            <w:vAlign w:val="center"/>
            <w:hideMark/>
          </w:tcPr>
          <w:p w14:paraId="1169775D" w14:textId="1187DF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2,593,000</w:t>
            </w:r>
          </w:p>
        </w:tc>
      </w:tr>
      <w:tr w:rsidR="008E3AA5" w:rsidRPr="00F3713C" w14:paraId="650D799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E11C8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394</w:t>
            </w:r>
          </w:p>
        </w:tc>
        <w:tc>
          <w:tcPr>
            <w:tcW w:w="1213" w:type="dxa"/>
            <w:tcBorders>
              <w:top w:val="nil"/>
              <w:left w:val="nil"/>
              <w:bottom w:val="single" w:sz="4" w:space="0" w:color="auto"/>
              <w:right w:val="single" w:sz="4" w:space="0" w:color="auto"/>
            </w:tcBorders>
            <w:shd w:val="clear" w:color="auto" w:fill="auto"/>
            <w:vAlign w:val="center"/>
            <w:hideMark/>
          </w:tcPr>
          <w:p w14:paraId="230F7A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3E5C5B7" w14:textId="676E529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214232</w:t>
            </w:r>
          </w:p>
        </w:tc>
        <w:tc>
          <w:tcPr>
            <w:tcW w:w="1980" w:type="dxa"/>
            <w:tcBorders>
              <w:top w:val="nil"/>
              <w:left w:val="nil"/>
              <w:bottom w:val="single" w:sz="4" w:space="0" w:color="auto"/>
              <w:right w:val="single" w:sz="4" w:space="0" w:color="auto"/>
            </w:tcBorders>
            <w:shd w:val="clear" w:color="auto" w:fill="auto"/>
            <w:vAlign w:val="center"/>
            <w:hideMark/>
          </w:tcPr>
          <w:p w14:paraId="40DEB1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Дээд, доод мөчний олон гэмтэл</w:t>
            </w:r>
          </w:p>
        </w:tc>
        <w:tc>
          <w:tcPr>
            <w:tcW w:w="2610" w:type="dxa"/>
            <w:tcBorders>
              <w:top w:val="nil"/>
              <w:left w:val="nil"/>
              <w:bottom w:val="single" w:sz="4" w:space="0" w:color="auto"/>
              <w:right w:val="single" w:sz="4" w:space="0" w:color="auto"/>
            </w:tcBorders>
            <w:shd w:val="clear" w:color="auto" w:fill="auto"/>
            <w:vAlign w:val="center"/>
            <w:hideMark/>
          </w:tcPr>
          <w:p w14:paraId="3A48B7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S49, S59, S69, S79, S89, S99</w:t>
            </w:r>
          </w:p>
        </w:tc>
        <w:tc>
          <w:tcPr>
            <w:tcW w:w="1448" w:type="dxa"/>
            <w:tcBorders>
              <w:top w:val="nil"/>
              <w:left w:val="nil"/>
              <w:bottom w:val="single" w:sz="4" w:space="0" w:color="auto"/>
              <w:right w:val="single" w:sz="4" w:space="0" w:color="auto"/>
            </w:tcBorders>
            <w:shd w:val="clear" w:color="auto" w:fill="auto"/>
            <w:vAlign w:val="center"/>
            <w:hideMark/>
          </w:tcPr>
          <w:p w14:paraId="12C3D9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E7EF9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04.3, 04.5, 78.9, 83.0, 83.4, 83.7</w:t>
            </w:r>
          </w:p>
        </w:tc>
        <w:tc>
          <w:tcPr>
            <w:tcW w:w="990" w:type="dxa"/>
            <w:tcBorders>
              <w:top w:val="nil"/>
              <w:left w:val="nil"/>
              <w:bottom w:val="single" w:sz="4" w:space="0" w:color="auto"/>
              <w:right w:val="single" w:sz="4" w:space="0" w:color="auto"/>
            </w:tcBorders>
            <w:shd w:val="clear" w:color="auto" w:fill="auto"/>
            <w:vAlign w:val="center"/>
            <w:hideMark/>
          </w:tcPr>
          <w:p w14:paraId="683A65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1.890</w:t>
            </w:r>
          </w:p>
        </w:tc>
        <w:tc>
          <w:tcPr>
            <w:tcW w:w="1065" w:type="dxa"/>
            <w:tcBorders>
              <w:top w:val="nil"/>
              <w:left w:val="nil"/>
              <w:bottom w:val="single" w:sz="4" w:space="0" w:color="auto"/>
              <w:right w:val="single" w:sz="4" w:space="0" w:color="auto"/>
            </w:tcBorders>
            <w:shd w:val="clear" w:color="auto" w:fill="auto"/>
            <w:vAlign w:val="center"/>
            <w:hideMark/>
          </w:tcPr>
          <w:p w14:paraId="23654556" w14:textId="146B6E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1,461,150</w:t>
            </w:r>
          </w:p>
        </w:tc>
        <w:tc>
          <w:tcPr>
            <w:tcW w:w="1095" w:type="dxa"/>
            <w:tcBorders>
              <w:top w:val="nil"/>
              <w:left w:val="nil"/>
              <w:bottom w:val="single" w:sz="4" w:space="0" w:color="auto"/>
              <w:right w:val="single" w:sz="4" w:space="0" w:color="auto"/>
            </w:tcBorders>
            <w:shd w:val="clear" w:color="auto" w:fill="auto"/>
            <w:vAlign w:val="center"/>
            <w:hideMark/>
          </w:tcPr>
          <w:p w14:paraId="7F21C0F7" w14:textId="34116B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257,850</w:t>
            </w:r>
          </w:p>
        </w:tc>
        <w:tc>
          <w:tcPr>
            <w:tcW w:w="1085" w:type="dxa"/>
            <w:tcBorders>
              <w:top w:val="nil"/>
              <w:left w:val="nil"/>
              <w:bottom w:val="single" w:sz="4" w:space="0" w:color="auto"/>
              <w:right w:val="single" w:sz="4" w:space="0" w:color="auto"/>
            </w:tcBorders>
            <w:shd w:val="clear" w:color="auto" w:fill="auto"/>
            <w:vAlign w:val="center"/>
            <w:hideMark/>
          </w:tcPr>
          <w:p w14:paraId="4CF4C3EF" w14:textId="4F5A8A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1,719,000</w:t>
            </w:r>
          </w:p>
        </w:tc>
      </w:tr>
      <w:tr w:rsidR="008E3AA5" w:rsidRPr="00F3713C" w14:paraId="2CF34479" w14:textId="77777777" w:rsidTr="00B06D87">
        <w:trPr>
          <w:trHeight w:val="115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0FDB6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395</w:t>
            </w:r>
          </w:p>
        </w:tc>
        <w:tc>
          <w:tcPr>
            <w:tcW w:w="1213" w:type="dxa"/>
            <w:tcBorders>
              <w:top w:val="nil"/>
              <w:left w:val="nil"/>
              <w:bottom w:val="single" w:sz="4" w:space="0" w:color="auto"/>
              <w:right w:val="single" w:sz="4" w:space="0" w:color="auto"/>
            </w:tcBorders>
            <w:shd w:val="clear" w:color="auto" w:fill="auto"/>
            <w:vAlign w:val="center"/>
            <w:hideMark/>
          </w:tcPr>
          <w:p w14:paraId="304B31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FA9BE05" w14:textId="408A29E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213071</w:t>
            </w:r>
          </w:p>
        </w:tc>
        <w:tc>
          <w:tcPr>
            <w:tcW w:w="1980" w:type="dxa"/>
            <w:tcBorders>
              <w:top w:val="nil"/>
              <w:left w:val="nil"/>
              <w:bottom w:val="single" w:sz="4" w:space="0" w:color="auto"/>
              <w:right w:val="single" w:sz="4" w:space="0" w:color="auto"/>
            </w:tcBorders>
            <w:shd w:val="clear" w:color="auto" w:fill="auto"/>
            <w:vAlign w:val="center"/>
            <w:hideMark/>
          </w:tcPr>
          <w:p w14:paraId="3DEBB4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бусад эмгэгүүд</w:t>
            </w:r>
          </w:p>
        </w:tc>
        <w:tc>
          <w:tcPr>
            <w:tcW w:w="2610" w:type="dxa"/>
            <w:tcBorders>
              <w:top w:val="nil"/>
              <w:left w:val="nil"/>
              <w:bottom w:val="single" w:sz="4" w:space="0" w:color="auto"/>
              <w:right w:val="single" w:sz="4" w:space="0" w:color="auto"/>
            </w:tcBorders>
            <w:shd w:val="clear" w:color="auto" w:fill="auto"/>
            <w:vAlign w:val="center"/>
            <w:hideMark/>
          </w:tcPr>
          <w:p w14:paraId="167D9D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S02, S03, S04, S12, S20, S21, S22, S27, S30, S31, S32, S33, S34, S36, S37, S41, S42, S50, S51, S52, S61, S62, S68, S70, S71, S72, S73, S80, S81, S82, S83, S86, S90, S91, S92, S93</w:t>
            </w:r>
          </w:p>
        </w:tc>
        <w:tc>
          <w:tcPr>
            <w:tcW w:w="1448" w:type="dxa"/>
            <w:tcBorders>
              <w:top w:val="nil"/>
              <w:left w:val="nil"/>
              <w:bottom w:val="single" w:sz="4" w:space="0" w:color="auto"/>
              <w:right w:val="single" w:sz="4" w:space="0" w:color="auto"/>
            </w:tcBorders>
            <w:shd w:val="clear" w:color="auto" w:fill="auto"/>
            <w:vAlign w:val="center"/>
            <w:hideMark/>
          </w:tcPr>
          <w:p w14:paraId="6C0FC1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37252A8" w14:textId="0F76A5B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3D9CE2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15C75158" w14:textId="6AE37C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212,500</w:t>
            </w:r>
          </w:p>
        </w:tc>
        <w:tc>
          <w:tcPr>
            <w:tcW w:w="1095" w:type="dxa"/>
            <w:tcBorders>
              <w:top w:val="nil"/>
              <w:left w:val="nil"/>
              <w:bottom w:val="single" w:sz="4" w:space="0" w:color="auto"/>
              <w:right w:val="single" w:sz="4" w:space="0" w:color="auto"/>
            </w:tcBorders>
            <w:shd w:val="clear" w:color="auto" w:fill="auto"/>
            <w:vAlign w:val="center"/>
            <w:hideMark/>
          </w:tcPr>
          <w:p w14:paraId="1A884AE7" w14:textId="407B80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37,500</w:t>
            </w:r>
          </w:p>
        </w:tc>
        <w:tc>
          <w:tcPr>
            <w:tcW w:w="1085" w:type="dxa"/>
            <w:tcBorders>
              <w:top w:val="nil"/>
              <w:left w:val="nil"/>
              <w:bottom w:val="single" w:sz="4" w:space="0" w:color="auto"/>
              <w:right w:val="single" w:sz="4" w:space="0" w:color="auto"/>
            </w:tcBorders>
            <w:shd w:val="clear" w:color="auto" w:fill="auto"/>
            <w:vAlign w:val="center"/>
            <w:hideMark/>
          </w:tcPr>
          <w:p w14:paraId="79AE40A7" w14:textId="4809A1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19C6D01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96AE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396</w:t>
            </w:r>
          </w:p>
        </w:tc>
        <w:tc>
          <w:tcPr>
            <w:tcW w:w="1213" w:type="dxa"/>
            <w:tcBorders>
              <w:top w:val="nil"/>
              <w:left w:val="nil"/>
              <w:bottom w:val="single" w:sz="4" w:space="0" w:color="auto"/>
              <w:right w:val="single" w:sz="4" w:space="0" w:color="auto"/>
            </w:tcBorders>
            <w:shd w:val="clear" w:color="auto" w:fill="auto"/>
            <w:vAlign w:val="center"/>
            <w:hideMark/>
          </w:tcPr>
          <w:p w14:paraId="2EC078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D5395C" w14:textId="01E4C84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220691</w:t>
            </w:r>
          </w:p>
        </w:tc>
        <w:tc>
          <w:tcPr>
            <w:tcW w:w="1980" w:type="dxa"/>
            <w:tcBorders>
              <w:top w:val="nil"/>
              <w:left w:val="nil"/>
              <w:bottom w:val="single" w:sz="4" w:space="0" w:color="auto"/>
              <w:right w:val="single" w:sz="4" w:space="0" w:color="auto"/>
            </w:tcBorders>
            <w:shd w:val="clear" w:color="auto" w:fill="auto"/>
            <w:vAlign w:val="center"/>
            <w:hideMark/>
          </w:tcPr>
          <w:p w14:paraId="170648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тавхайнаас бусад хэсгийн түлэгдэл</w:t>
            </w:r>
          </w:p>
        </w:tc>
        <w:tc>
          <w:tcPr>
            <w:tcW w:w="2610" w:type="dxa"/>
            <w:tcBorders>
              <w:top w:val="nil"/>
              <w:left w:val="nil"/>
              <w:bottom w:val="single" w:sz="4" w:space="0" w:color="auto"/>
              <w:right w:val="single" w:sz="4" w:space="0" w:color="auto"/>
            </w:tcBorders>
            <w:shd w:val="clear" w:color="auto" w:fill="auto"/>
            <w:vAlign w:val="center"/>
            <w:hideMark/>
          </w:tcPr>
          <w:p w14:paraId="670ACF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T24</w:t>
            </w:r>
          </w:p>
        </w:tc>
        <w:tc>
          <w:tcPr>
            <w:tcW w:w="1448" w:type="dxa"/>
            <w:tcBorders>
              <w:top w:val="nil"/>
              <w:left w:val="nil"/>
              <w:bottom w:val="single" w:sz="4" w:space="0" w:color="auto"/>
              <w:right w:val="single" w:sz="4" w:space="0" w:color="auto"/>
            </w:tcBorders>
            <w:shd w:val="clear" w:color="auto" w:fill="auto"/>
            <w:vAlign w:val="center"/>
            <w:hideMark/>
          </w:tcPr>
          <w:p w14:paraId="24D361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C62F150" w14:textId="40E34C4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AD072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1.887</w:t>
            </w:r>
          </w:p>
        </w:tc>
        <w:tc>
          <w:tcPr>
            <w:tcW w:w="1065" w:type="dxa"/>
            <w:tcBorders>
              <w:top w:val="nil"/>
              <w:left w:val="nil"/>
              <w:bottom w:val="single" w:sz="4" w:space="0" w:color="auto"/>
              <w:right w:val="single" w:sz="4" w:space="0" w:color="auto"/>
            </w:tcBorders>
            <w:shd w:val="clear" w:color="auto" w:fill="auto"/>
            <w:vAlign w:val="center"/>
            <w:hideMark/>
          </w:tcPr>
          <w:p w14:paraId="09B4AE27" w14:textId="52AED5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1,716,000</w:t>
            </w:r>
          </w:p>
        </w:tc>
        <w:tc>
          <w:tcPr>
            <w:tcW w:w="1095" w:type="dxa"/>
            <w:tcBorders>
              <w:top w:val="nil"/>
              <w:left w:val="nil"/>
              <w:bottom w:val="single" w:sz="4" w:space="0" w:color="auto"/>
              <w:right w:val="single" w:sz="4" w:space="0" w:color="auto"/>
            </w:tcBorders>
            <w:shd w:val="clear" w:color="auto" w:fill="auto"/>
            <w:vAlign w:val="center"/>
            <w:hideMark/>
          </w:tcPr>
          <w:p w14:paraId="7389B594" w14:textId="183823E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507DD70" w14:textId="26482C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1,716,000</w:t>
            </w:r>
          </w:p>
        </w:tc>
      </w:tr>
      <w:tr w:rsidR="008E3AA5" w:rsidRPr="00F3713C" w14:paraId="302B28C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2A5B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397</w:t>
            </w:r>
          </w:p>
        </w:tc>
        <w:tc>
          <w:tcPr>
            <w:tcW w:w="1213" w:type="dxa"/>
            <w:tcBorders>
              <w:top w:val="nil"/>
              <w:left w:val="nil"/>
              <w:bottom w:val="single" w:sz="4" w:space="0" w:color="auto"/>
              <w:right w:val="single" w:sz="4" w:space="0" w:color="auto"/>
            </w:tcBorders>
            <w:shd w:val="clear" w:color="auto" w:fill="auto"/>
            <w:vAlign w:val="center"/>
            <w:hideMark/>
          </w:tcPr>
          <w:p w14:paraId="22F3C0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C3BA319" w14:textId="17E4C36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2206921</w:t>
            </w:r>
          </w:p>
        </w:tc>
        <w:tc>
          <w:tcPr>
            <w:tcW w:w="1980" w:type="dxa"/>
            <w:tcBorders>
              <w:top w:val="nil"/>
              <w:left w:val="nil"/>
              <w:bottom w:val="single" w:sz="4" w:space="0" w:color="auto"/>
              <w:right w:val="single" w:sz="4" w:space="0" w:color="auto"/>
            </w:tcBorders>
            <w:shd w:val="clear" w:color="auto" w:fill="auto"/>
            <w:vAlign w:val="center"/>
            <w:hideMark/>
          </w:tcPr>
          <w:p w14:paraId="16ECDF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тавхайнаас бусад хэсгийн түлэгдэл</w:t>
            </w:r>
          </w:p>
        </w:tc>
        <w:tc>
          <w:tcPr>
            <w:tcW w:w="2610" w:type="dxa"/>
            <w:tcBorders>
              <w:top w:val="nil"/>
              <w:left w:val="nil"/>
              <w:bottom w:val="single" w:sz="4" w:space="0" w:color="auto"/>
              <w:right w:val="single" w:sz="4" w:space="0" w:color="auto"/>
            </w:tcBorders>
            <w:shd w:val="clear" w:color="auto" w:fill="auto"/>
            <w:vAlign w:val="center"/>
            <w:hideMark/>
          </w:tcPr>
          <w:p w14:paraId="184FE7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T24</w:t>
            </w:r>
          </w:p>
        </w:tc>
        <w:tc>
          <w:tcPr>
            <w:tcW w:w="1448" w:type="dxa"/>
            <w:tcBorders>
              <w:top w:val="nil"/>
              <w:left w:val="nil"/>
              <w:bottom w:val="single" w:sz="4" w:space="0" w:color="auto"/>
              <w:right w:val="single" w:sz="4" w:space="0" w:color="auto"/>
            </w:tcBorders>
            <w:shd w:val="clear" w:color="auto" w:fill="auto"/>
            <w:vAlign w:val="center"/>
            <w:hideMark/>
          </w:tcPr>
          <w:p w14:paraId="4C680F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A</w:t>
            </w:r>
          </w:p>
        </w:tc>
        <w:tc>
          <w:tcPr>
            <w:tcW w:w="1890" w:type="dxa"/>
            <w:tcBorders>
              <w:top w:val="nil"/>
              <w:left w:val="nil"/>
              <w:bottom w:val="single" w:sz="4" w:space="0" w:color="auto"/>
              <w:right w:val="single" w:sz="4" w:space="0" w:color="auto"/>
            </w:tcBorders>
            <w:shd w:val="clear" w:color="auto" w:fill="auto"/>
            <w:vAlign w:val="center"/>
            <w:hideMark/>
          </w:tcPr>
          <w:p w14:paraId="4F3499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86.63, 86.67, 86.69, 86.7</w:t>
            </w:r>
          </w:p>
        </w:tc>
        <w:tc>
          <w:tcPr>
            <w:tcW w:w="990" w:type="dxa"/>
            <w:tcBorders>
              <w:top w:val="nil"/>
              <w:left w:val="nil"/>
              <w:bottom w:val="single" w:sz="4" w:space="0" w:color="auto"/>
              <w:right w:val="single" w:sz="4" w:space="0" w:color="auto"/>
            </w:tcBorders>
            <w:shd w:val="clear" w:color="auto" w:fill="auto"/>
            <w:vAlign w:val="center"/>
            <w:hideMark/>
          </w:tcPr>
          <w:p w14:paraId="2FFC25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14.332</w:t>
            </w:r>
          </w:p>
        </w:tc>
        <w:tc>
          <w:tcPr>
            <w:tcW w:w="1065" w:type="dxa"/>
            <w:tcBorders>
              <w:top w:val="nil"/>
              <w:left w:val="nil"/>
              <w:bottom w:val="single" w:sz="4" w:space="0" w:color="auto"/>
              <w:right w:val="single" w:sz="4" w:space="0" w:color="auto"/>
            </w:tcBorders>
            <w:shd w:val="clear" w:color="auto" w:fill="auto"/>
            <w:vAlign w:val="center"/>
            <w:hideMark/>
          </w:tcPr>
          <w:p w14:paraId="773C967C" w14:textId="626FE52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13,035,000</w:t>
            </w:r>
          </w:p>
        </w:tc>
        <w:tc>
          <w:tcPr>
            <w:tcW w:w="1095" w:type="dxa"/>
            <w:tcBorders>
              <w:top w:val="nil"/>
              <w:left w:val="nil"/>
              <w:bottom w:val="single" w:sz="4" w:space="0" w:color="auto"/>
              <w:right w:val="single" w:sz="4" w:space="0" w:color="auto"/>
            </w:tcBorders>
            <w:shd w:val="clear" w:color="auto" w:fill="auto"/>
            <w:vAlign w:val="center"/>
            <w:hideMark/>
          </w:tcPr>
          <w:p w14:paraId="6A65FCB2" w14:textId="79B7225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59C16FF" w14:textId="52EEC9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13,035,000</w:t>
            </w:r>
          </w:p>
        </w:tc>
      </w:tr>
      <w:tr w:rsidR="008E3AA5" w:rsidRPr="00F3713C" w14:paraId="5F8B81F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C8229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398</w:t>
            </w:r>
          </w:p>
        </w:tc>
        <w:tc>
          <w:tcPr>
            <w:tcW w:w="1213" w:type="dxa"/>
            <w:tcBorders>
              <w:top w:val="nil"/>
              <w:left w:val="nil"/>
              <w:bottom w:val="single" w:sz="4" w:space="0" w:color="auto"/>
              <w:right w:val="single" w:sz="4" w:space="0" w:color="auto"/>
            </w:tcBorders>
            <w:shd w:val="clear" w:color="auto" w:fill="auto"/>
            <w:vAlign w:val="center"/>
            <w:hideMark/>
          </w:tcPr>
          <w:p w14:paraId="52E42C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683CB29" w14:textId="7466D50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220692</w:t>
            </w:r>
          </w:p>
        </w:tc>
        <w:tc>
          <w:tcPr>
            <w:tcW w:w="1980" w:type="dxa"/>
            <w:tcBorders>
              <w:top w:val="nil"/>
              <w:left w:val="nil"/>
              <w:bottom w:val="single" w:sz="4" w:space="0" w:color="auto"/>
              <w:right w:val="single" w:sz="4" w:space="0" w:color="auto"/>
            </w:tcBorders>
            <w:shd w:val="clear" w:color="auto" w:fill="auto"/>
            <w:vAlign w:val="center"/>
            <w:hideMark/>
          </w:tcPr>
          <w:p w14:paraId="591597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тавхайнаас бусад хэсгийн түлэгдэл</w:t>
            </w:r>
          </w:p>
        </w:tc>
        <w:tc>
          <w:tcPr>
            <w:tcW w:w="2610" w:type="dxa"/>
            <w:tcBorders>
              <w:top w:val="nil"/>
              <w:left w:val="nil"/>
              <w:bottom w:val="single" w:sz="4" w:space="0" w:color="auto"/>
              <w:right w:val="single" w:sz="4" w:space="0" w:color="auto"/>
            </w:tcBorders>
            <w:shd w:val="clear" w:color="auto" w:fill="auto"/>
            <w:vAlign w:val="center"/>
            <w:hideMark/>
          </w:tcPr>
          <w:p w14:paraId="2C6E28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T24</w:t>
            </w:r>
          </w:p>
        </w:tc>
        <w:tc>
          <w:tcPr>
            <w:tcW w:w="1448" w:type="dxa"/>
            <w:tcBorders>
              <w:top w:val="nil"/>
              <w:left w:val="nil"/>
              <w:bottom w:val="single" w:sz="4" w:space="0" w:color="auto"/>
              <w:right w:val="single" w:sz="4" w:space="0" w:color="auto"/>
            </w:tcBorders>
            <w:shd w:val="clear" w:color="auto" w:fill="auto"/>
            <w:vAlign w:val="center"/>
            <w:hideMark/>
          </w:tcPr>
          <w:p w14:paraId="191104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B</w:t>
            </w:r>
          </w:p>
        </w:tc>
        <w:tc>
          <w:tcPr>
            <w:tcW w:w="1890" w:type="dxa"/>
            <w:tcBorders>
              <w:top w:val="nil"/>
              <w:left w:val="nil"/>
              <w:bottom w:val="single" w:sz="4" w:space="0" w:color="auto"/>
              <w:right w:val="single" w:sz="4" w:space="0" w:color="auto"/>
            </w:tcBorders>
            <w:shd w:val="clear" w:color="auto" w:fill="auto"/>
            <w:vAlign w:val="center"/>
            <w:hideMark/>
          </w:tcPr>
          <w:p w14:paraId="3CF249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86.63, 86.67, 86.69, 86.7</w:t>
            </w:r>
          </w:p>
        </w:tc>
        <w:tc>
          <w:tcPr>
            <w:tcW w:w="990" w:type="dxa"/>
            <w:tcBorders>
              <w:top w:val="nil"/>
              <w:left w:val="nil"/>
              <w:bottom w:val="single" w:sz="4" w:space="0" w:color="auto"/>
              <w:right w:val="single" w:sz="4" w:space="0" w:color="auto"/>
            </w:tcBorders>
            <w:shd w:val="clear" w:color="auto" w:fill="auto"/>
            <w:vAlign w:val="center"/>
            <w:hideMark/>
          </w:tcPr>
          <w:p w14:paraId="360128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3.448</w:t>
            </w:r>
          </w:p>
        </w:tc>
        <w:tc>
          <w:tcPr>
            <w:tcW w:w="1065" w:type="dxa"/>
            <w:tcBorders>
              <w:top w:val="nil"/>
              <w:left w:val="nil"/>
              <w:bottom w:val="single" w:sz="4" w:space="0" w:color="auto"/>
              <w:right w:val="single" w:sz="4" w:space="0" w:color="auto"/>
            </w:tcBorders>
            <w:shd w:val="clear" w:color="auto" w:fill="auto"/>
            <w:vAlign w:val="center"/>
            <w:hideMark/>
          </w:tcPr>
          <w:p w14:paraId="657A6D64" w14:textId="37BAE9D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3,136,000</w:t>
            </w:r>
          </w:p>
        </w:tc>
        <w:tc>
          <w:tcPr>
            <w:tcW w:w="1095" w:type="dxa"/>
            <w:tcBorders>
              <w:top w:val="nil"/>
              <w:left w:val="nil"/>
              <w:bottom w:val="single" w:sz="4" w:space="0" w:color="auto"/>
              <w:right w:val="single" w:sz="4" w:space="0" w:color="auto"/>
            </w:tcBorders>
            <w:shd w:val="clear" w:color="auto" w:fill="auto"/>
            <w:vAlign w:val="center"/>
            <w:hideMark/>
          </w:tcPr>
          <w:p w14:paraId="24C38174" w14:textId="18A9839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B49F6BC" w14:textId="254A83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3,136,000</w:t>
            </w:r>
          </w:p>
        </w:tc>
      </w:tr>
      <w:tr w:rsidR="008E3AA5" w:rsidRPr="00F3713C" w14:paraId="1B1712F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0570F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399</w:t>
            </w:r>
          </w:p>
        </w:tc>
        <w:tc>
          <w:tcPr>
            <w:tcW w:w="1213" w:type="dxa"/>
            <w:tcBorders>
              <w:top w:val="nil"/>
              <w:left w:val="nil"/>
              <w:bottom w:val="single" w:sz="4" w:space="0" w:color="auto"/>
              <w:right w:val="single" w:sz="4" w:space="0" w:color="auto"/>
            </w:tcBorders>
            <w:shd w:val="clear" w:color="auto" w:fill="auto"/>
            <w:vAlign w:val="center"/>
            <w:hideMark/>
          </w:tcPr>
          <w:p w14:paraId="19CC83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E5A2E0" w14:textId="565DC08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2206941</w:t>
            </w:r>
          </w:p>
        </w:tc>
        <w:tc>
          <w:tcPr>
            <w:tcW w:w="1980" w:type="dxa"/>
            <w:tcBorders>
              <w:top w:val="nil"/>
              <w:left w:val="nil"/>
              <w:bottom w:val="single" w:sz="4" w:space="0" w:color="auto"/>
              <w:right w:val="single" w:sz="4" w:space="0" w:color="auto"/>
            </w:tcBorders>
            <w:shd w:val="clear" w:color="auto" w:fill="auto"/>
            <w:vAlign w:val="center"/>
            <w:hideMark/>
          </w:tcPr>
          <w:p w14:paraId="65A649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тавхайнаас бусад хэсгийн түлэгдэл</w:t>
            </w:r>
          </w:p>
        </w:tc>
        <w:tc>
          <w:tcPr>
            <w:tcW w:w="2610" w:type="dxa"/>
            <w:tcBorders>
              <w:top w:val="nil"/>
              <w:left w:val="nil"/>
              <w:bottom w:val="single" w:sz="4" w:space="0" w:color="auto"/>
              <w:right w:val="single" w:sz="4" w:space="0" w:color="auto"/>
            </w:tcBorders>
            <w:shd w:val="clear" w:color="auto" w:fill="auto"/>
            <w:vAlign w:val="center"/>
            <w:hideMark/>
          </w:tcPr>
          <w:p w14:paraId="375839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T24</w:t>
            </w:r>
          </w:p>
        </w:tc>
        <w:tc>
          <w:tcPr>
            <w:tcW w:w="1448" w:type="dxa"/>
            <w:tcBorders>
              <w:top w:val="nil"/>
              <w:left w:val="nil"/>
              <w:bottom w:val="single" w:sz="4" w:space="0" w:color="auto"/>
              <w:right w:val="single" w:sz="4" w:space="0" w:color="auto"/>
            </w:tcBorders>
            <w:shd w:val="clear" w:color="auto" w:fill="auto"/>
            <w:vAlign w:val="center"/>
            <w:hideMark/>
          </w:tcPr>
          <w:p w14:paraId="4EA440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E39C8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86.22</w:t>
            </w:r>
          </w:p>
        </w:tc>
        <w:tc>
          <w:tcPr>
            <w:tcW w:w="990" w:type="dxa"/>
            <w:tcBorders>
              <w:top w:val="nil"/>
              <w:left w:val="nil"/>
              <w:bottom w:val="single" w:sz="4" w:space="0" w:color="auto"/>
              <w:right w:val="single" w:sz="4" w:space="0" w:color="auto"/>
            </w:tcBorders>
            <w:shd w:val="clear" w:color="auto" w:fill="auto"/>
            <w:vAlign w:val="center"/>
            <w:hideMark/>
          </w:tcPr>
          <w:p w14:paraId="59DA36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2.115</w:t>
            </w:r>
          </w:p>
        </w:tc>
        <w:tc>
          <w:tcPr>
            <w:tcW w:w="1065" w:type="dxa"/>
            <w:tcBorders>
              <w:top w:val="nil"/>
              <w:left w:val="nil"/>
              <w:bottom w:val="single" w:sz="4" w:space="0" w:color="auto"/>
              <w:right w:val="single" w:sz="4" w:space="0" w:color="auto"/>
            </w:tcBorders>
            <w:shd w:val="clear" w:color="auto" w:fill="auto"/>
            <w:vAlign w:val="center"/>
            <w:hideMark/>
          </w:tcPr>
          <w:p w14:paraId="2378CCC7" w14:textId="063E5C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1,924,000</w:t>
            </w:r>
          </w:p>
        </w:tc>
        <w:tc>
          <w:tcPr>
            <w:tcW w:w="1095" w:type="dxa"/>
            <w:tcBorders>
              <w:top w:val="nil"/>
              <w:left w:val="nil"/>
              <w:bottom w:val="single" w:sz="4" w:space="0" w:color="auto"/>
              <w:right w:val="single" w:sz="4" w:space="0" w:color="auto"/>
            </w:tcBorders>
            <w:shd w:val="clear" w:color="auto" w:fill="auto"/>
            <w:vAlign w:val="center"/>
            <w:hideMark/>
          </w:tcPr>
          <w:p w14:paraId="6C54C31C" w14:textId="215F28E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ACDFAB1" w14:textId="7E6037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1,924,000</w:t>
            </w:r>
          </w:p>
        </w:tc>
      </w:tr>
      <w:tr w:rsidR="008E3AA5" w:rsidRPr="00F3713C" w14:paraId="240A6B6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3F96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w:t>
            </w:r>
          </w:p>
        </w:tc>
        <w:tc>
          <w:tcPr>
            <w:tcW w:w="1213" w:type="dxa"/>
            <w:tcBorders>
              <w:top w:val="nil"/>
              <w:left w:val="nil"/>
              <w:bottom w:val="single" w:sz="4" w:space="0" w:color="auto"/>
              <w:right w:val="single" w:sz="4" w:space="0" w:color="auto"/>
            </w:tcBorders>
            <w:shd w:val="clear" w:color="auto" w:fill="auto"/>
            <w:vAlign w:val="center"/>
            <w:hideMark/>
          </w:tcPr>
          <w:p w14:paraId="257F6C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47701F4" w14:textId="308D440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220701</w:t>
            </w:r>
          </w:p>
        </w:tc>
        <w:tc>
          <w:tcPr>
            <w:tcW w:w="1980" w:type="dxa"/>
            <w:tcBorders>
              <w:top w:val="nil"/>
              <w:left w:val="nil"/>
              <w:bottom w:val="single" w:sz="4" w:space="0" w:color="auto"/>
              <w:right w:val="single" w:sz="4" w:space="0" w:color="auto"/>
            </w:tcBorders>
            <w:shd w:val="clear" w:color="auto" w:fill="auto"/>
            <w:vAlign w:val="center"/>
            <w:hideMark/>
          </w:tcPr>
          <w:p w14:paraId="0492C0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тавхайны түлэгдэл</w:t>
            </w:r>
          </w:p>
        </w:tc>
        <w:tc>
          <w:tcPr>
            <w:tcW w:w="2610" w:type="dxa"/>
            <w:tcBorders>
              <w:top w:val="nil"/>
              <w:left w:val="nil"/>
              <w:bottom w:val="single" w:sz="4" w:space="0" w:color="auto"/>
              <w:right w:val="single" w:sz="4" w:space="0" w:color="auto"/>
            </w:tcBorders>
            <w:shd w:val="clear" w:color="auto" w:fill="auto"/>
            <w:vAlign w:val="center"/>
            <w:hideMark/>
          </w:tcPr>
          <w:p w14:paraId="0CF317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T25</w:t>
            </w:r>
          </w:p>
        </w:tc>
        <w:tc>
          <w:tcPr>
            <w:tcW w:w="1448" w:type="dxa"/>
            <w:tcBorders>
              <w:top w:val="nil"/>
              <w:left w:val="nil"/>
              <w:bottom w:val="single" w:sz="4" w:space="0" w:color="auto"/>
              <w:right w:val="single" w:sz="4" w:space="0" w:color="auto"/>
            </w:tcBorders>
            <w:shd w:val="clear" w:color="auto" w:fill="auto"/>
            <w:vAlign w:val="center"/>
            <w:hideMark/>
          </w:tcPr>
          <w:p w14:paraId="64CFED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7D7665A" w14:textId="36767E2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D7E412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1.006</w:t>
            </w:r>
          </w:p>
        </w:tc>
        <w:tc>
          <w:tcPr>
            <w:tcW w:w="1065" w:type="dxa"/>
            <w:tcBorders>
              <w:top w:val="nil"/>
              <w:left w:val="nil"/>
              <w:bottom w:val="single" w:sz="4" w:space="0" w:color="auto"/>
              <w:right w:val="single" w:sz="4" w:space="0" w:color="auto"/>
            </w:tcBorders>
            <w:shd w:val="clear" w:color="auto" w:fill="auto"/>
            <w:vAlign w:val="center"/>
            <w:hideMark/>
          </w:tcPr>
          <w:p w14:paraId="2F96EA7C" w14:textId="1E8E32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915,000</w:t>
            </w:r>
          </w:p>
        </w:tc>
        <w:tc>
          <w:tcPr>
            <w:tcW w:w="1095" w:type="dxa"/>
            <w:tcBorders>
              <w:top w:val="nil"/>
              <w:left w:val="nil"/>
              <w:bottom w:val="single" w:sz="4" w:space="0" w:color="auto"/>
              <w:right w:val="single" w:sz="4" w:space="0" w:color="auto"/>
            </w:tcBorders>
            <w:shd w:val="clear" w:color="auto" w:fill="auto"/>
            <w:vAlign w:val="center"/>
            <w:hideMark/>
          </w:tcPr>
          <w:p w14:paraId="4BAE650C" w14:textId="50357E6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C675A91" w14:textId="3CEC89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915,000</w:t>
            </w:r>
          </w:p>
        </w:tc>
      </w:tr>
      <w:tr w:rsidR="008E3AA5" w:rsidRPr="00F3713C" w14:paraId="540E059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EC6481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401</w:t>
            </w:r>
          </w:p>
        </w:tc>
        <w:tc>
          <w:tcPr>
            <w:tcW w:w="1213" w:type="dxa"/>
            <w:tcBorders>
              <w:top w:val="nil"/>
              <w:left w:val="nil"/>
              <w:bottom w:val="single" w:sz="4" w:space="0" w:color="auto"/>
              <w:right w:val="single" w:sz="4" w:space="0" w:color="auto"/>
            </w:tcBorders>
            <w:shd w:val="clear" w:color="auto" w:fill="auto"/>
            <w:vAlign w:val="center"/>
            <w:hideMark/>
          </w:tcPr>
          <w:p w14:paraId="57C7C0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53449D5" w14:textId="7A22FC1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2207041</w:t>
            </w:r>
          </w:p>
        </w:tc>
        <w:tc>
          <w:tcPr>
            <w:tcW w:w="1980" w:type="dxa"/>
            <w:tcBorders>
              <w:top w:val="nil"/>
              <w:left w:val="nil"/>
              <w:bottom w:val="single" w:sz="4" w:space="0" w:color="auto"/>
              <w:right w:val="single" w:sz="4" w:space="0" w:color="auto"/>
            </w:tcBorders>
            <w:shd w:val="clear" w:color="auto" w:fill="auto"/>
            <w:vAlign w:val="center"/>
            <w:hideMark/>
          </w:tcPr>
          <w:p w14:paraId="620136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доод мөчний шагай ба тавхайны түлэгдэл</w:t>
            </w:r>
          </w:p>
        </w:tc>
        <w:tc>
          <w:tcPr>
            <w:tcW w:w="2610" w:type="dxa"/>
            <w:tcBorders>
              <w:top w:val="nil"/>
              <w:left w:val="nil"/>
              <w:bottom w:val="single" w:sz="4" w:space="0" w:color="auto"/>
              <w:right w:val="single" w:sz="4" w:space="0" w:color="auto"/>
            </w:tcBorders>
            <w:shd w:val="clear" w:color="auto" w:fill="auto"/>
            <w:vAlign w:val="center"/>
            <w:hideMark/>
          </w:tcPr>
          <w:p w14:paraId="63899A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T25</w:t>
            </w:r>
          </w:p>
        </w:tc>
        <w:tc>
          <w:tcPr>
            <w:tcW w:w="1448" w:type="dxa"/>
            <w:tcBorders>
              <w:top w:val="nil"/>
              <w:left w:val="nil"/>
              <w:bottom w:val="single" w:sz="4" w:space="0" w:color="auto"/>
              <w:right w:val="single" w:sz="4" w:space="0" w:color="auto"/>
            </w:tcBorders>
            <w:shd w:val="clear" w:color="auto" w:fill="auto"/>
            <w:vAlign w:val="center"/>
            <w:hideMark/>
          </w:tcPr>
          <w:p w14:paraId="30FABA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DBFC8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86.63, 86.67, 86.69, 86.7</w:t>
            </w:r>
          </w:p>
        </w:tc>
        <w:tc>
          <w:tcPr>
            <w:tcW w:w="990" w:type="dxa"/>
            <w:tcBorders>
              <w:top w:val="nil"/>
              <w:left w:val="nil"/>
              <w:bottom w:val="single" w:sz="4" w:space="0" w:color="auto"/>
              <w:right w:val="single" w:sz="4" w:space="0" w:color="auto"/>
            </w:tcBorders>
            <w:shd w:val="clear" w:color="auto" w:fill="auto"/>
            <w:vAlign w:val="center"/>
            <w:hideMark/>
          </w:tcPr>
          <w:p w14:paraId="617DCE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3.448</w:t>
            </w:r>
          </w:p>
        </w:tc>
        <w:tc>
          <w:tcPr>
            <w:tcW w:w="1065" w:type="dxa"/>
            <w:tcBorders>
              <w:top w:val="nil"/>
              <w:left w:val="nil"/>
              <w:bottom w:val="single" w:sz="4" w:space="0" w:color="auto"/>
              <w:right w:val="single" w:sz="4" w:space="0" w:color="auto"/>
            </w:tcBorders>
            <w:shd w:val="clear" w:color="auto" w:fill="auto"/>
            <w:vAlign w:val="center"/>
            <w:hideMark/>
          </w:tcPr>
          <w:p w14:paraId="327702D4" w14:textId="3C444F7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3,136,000</w:t>
            </w:r>
          </w:p>
        </w:tc>
        <w:tc>
          <w:tcPr>
            <w:tcW w:w="1095" w:type="dxa"/>
            <w:tcBorders>
              <w:top w:val="nil"/>
              <w:left w:val="nil"/>
              <w:bottom w:val="single" w:sz="4" w:space="0" w:color="auto"/>
              <w:right w:val="single" w:sz="4" w:space="0" w:color="auto"/>
            </w:tcBorders>
            <w:shd w:val="clear" w:color="auto" w:fill="auto"/>
            <w:vAlign w:val="center"/>
            <w:hideMark/>
          </w:tcPr>
          <w:p w14:paraId="1AB45E7A" w14:textId="23A8A27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4993189" w14:textId="73582C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3,136,000</w:t>
            </w:r>
          </w:p>
        </w:tc>
      </w:tr>
      <w:tr w:rsidR="008E3AA5" w:rsidRPr="00F3713C" w14:paraId="7504C39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FA8F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402</w:t>
            </w:r>
          </w:p>
        </w:tc>
        <w:tc>
          <w:tcPr>
            <w:tcW w:w="1213" w:type="dxa"/>
            <w:tcBorders>
              <w:top w:val="nil"/>
              <w:left w:val="nil"/>
              <w:bottom w:val="single" w:sz="4" w:space="0" w:color="auto"/>
              <w:right w:val="single" w:sz="4" w:space="0" w:color="auto"/>
            </w:tcBorders>
            <w:shd w:val="clear" w:color="auto" w:fill="auto"/>
            <w:vAlign w:val="center"/>
            <w:hideMark/>
          </w:tcPr>
          <w:p w14:paraId="7F500F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62A5BC" w14:textId="2ACB72F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220713</w:t>
            </w:r>
          </w:p>
        </w:tc>
        <w:tc>
          <w:tcPr>
            <w:tcW w:w="1980" w:type="dxa"/>
            <w:tcBorders>
              <w:top w:val="nil"/>
              <w:left w:val="nil"/>
              <w:bottom w:val="single" w:sz="4" w:space="0" w:color="auto"/>
              <w:right w:val="single" w:sz="4" w:space="0" w:color="auto"/>
            </w:tcBorders>
            <w:shd w:val="clear" w:color="auto" w:fill="auto"/>
            <w:vAlign w:val="center"/>
            <w:hideMark/>
          </w:tcPr>
          <w:p w14:paraId="0C7CF1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дотор эрхтэн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304195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T28</w:t>
            </w:r>
          </w:p>
        </w:tc>
        <w:tc>
          <w:tcPr>
            <w:tcW w:w="1448" w:type="dxa"/>
            <w:tcBorders>
              <w:top w:val="nil"/>
              <w:left w:val="nil"/>
              <w:bottom w:val="single" w:sz="4" w:space="0" w:color="auto"/>
              <w:right w:val="single" w:sz="4" w:space="0" w:color="auto"/>
            </w:tcBorders>
            <w:shd w:val="clear" w:color="auto" w:fill="auto"/>
            <w:vAlign w:val="center"/>
            <w:hideMark/>
          </w:tcPr>
          <w:p w14:paraId="5F102A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49F7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42.2</w:t>
            </w:r>
          </w:p>
        </w:tc>
        <w:tc>
          <w:tcPr>
            <w:tcW w:w="990" w:type="dxa"/>
            <w:tcBorders>
              <w:top w:val="nil"/>
              <w:left w:val="nil"/>
              <w:bottom w:val="single" w:sz="4" w:space="0" w:color="auto"/>
              <w:right w:val="single" w:sz="4" w:space="0" w:color="auto"/>
            </w:tcBorders>
            <w:shd w:val="clear" w:color="auto" w:fill="auto"/>
            <w:vAlign w:val="center"/>
            <w:hideMark/>
          </w:tcPr>
          <w:p w14:paraId="52A788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0.649</w:t>
            </w:r>
          </w:p>
        </w:tc>
        <w:tc>
          <w:tcPr>
            <w:tcW w:w="1065" w:type="dxa"/>
            <w:tcBorders>
              <w:top w:val="nil"/>
              <w:left w:val="nil"/>
              <w:bottom w:val="single" w:sz="4" w:space="0" w:color="auto"/>
              <w:right w:val="single" w:sz="4" w:space="0" w:color="auto"/>
            </w:tcBorders>
            <w:shd w:val="clear" w:color="auto" w:fill="auto"/>
            <w:vAlign w:val="center"/>
            <w:hideMark/>
          </w:tcPr>
          <w:p w14:paraId="002C11B5" w14:textId="22695A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590,000</w:t>
            </w:r>
          </w:p>
        </w:tc>
        <w:tc>
          <w:tcPr>
            <w:tcW w:w="1095" w:type="dxa"/>
            <w:tcBorders>
              <w:top w:val="nil"/>
              <w:left w:val="nil"/>
              <w:bottom w:val="single" w:sz="4" w:space="0" w:color="auto"/>
              <w:right w:val="single" w:sz="4" w:space="0" w:color="auto"/>
            </w:tcBorders>
            <w:shd w:val="clear" w:color="auto" w:fill="auto"/>
            <w:vAlign w:val="center"/>
            <w:hideMark/>
          </w:tcPr>
          <w:p w14:paraId="35B00E9E" w14:textId="3ED2E2B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E2D9047" w14:textId="0E50CE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590,000</w:t>
            </w:r>
          </w:p>
        </w:tc>
      </w:tr>
      <w:tr w:rsidR="008E3AA5" w:rsidRPr="00F3713C" w14:paraId="1B650EA6"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D062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403</w:t>
            </w:r>
          </w:p>
        </w:tc>
        <w:tc>
          <w:tcPr>
            <w:tcW w:w="1213" w:type="dxa"/>
            <w:tcBorders>
              <w:top w:val="nil"/>
              <w:left w:val="nil"/>
              <w:bottom w:val="single" w:sz="4" w:space="0" w:color="auto"/>
              <w:right w:val="single" w:sz="4" w:space="0" w:color="auto"/>
            </w:tcBorders>
            <w:shd w:val="clear" w:color="auto" w:fill="auto"/>
            <w:vAlign w:val="center"/>
            <w:hideMark/>
          </w:tcPr>
          <w:p w14:paraId="1F6D2D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A7FD498" w14:textId="399B6A9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2207141</w:t>
            </w:r>
          </w:p>
        </w:tc>
        <w:tc>
          <w:tcPr>
            <w:tcW w:w="1980" w:type="dxa"/>
            <w:tcBorders>
              <w:top w:val="nil"/>
              <w:left w:val="nil"/>
              <w:bottom w:val="single" w:sz="4" w:space="0" w:color="auto"/>
              <w:right w:val="single" w:sz="4" w:space="0" w:color="auto"/>
            </w:tcBorders>
            <w:shd w:val="clear" w:color="auto" w:fill="auto"/>
            <w:vAlign w:val="center"/>
            <w:hideMark/>
          </w:tcPr>
          <w:p w14:paraId="550BA2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дотор эрхтэн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3A6646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T28</w:t>
            </w:r>
          </w:p>
        </w:tc>
        <w:tc>
          <w:tcPr>
            <w:tcW w:w="1448" w:type="dxa"/>
            <w:tcBorders>
              <w:top w:val="nil"/>
              <w:left w:val="nil"/>
              <w:bottom w:val="single" w:sz="4" w:space="0" w:color="auto"/>
              <w:right w:val="single" w:sz="4" w:space="0" w:color="auto"/>
            </w:tcBorders>
            <w:shd w:val="clear" w:color="auto" w:fill="auto"/>
            <w:vAlign w:val="center"/>
            <w:hideMark/>
          </w:tcPr>
          <w:p w14:paraId="00AC28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79585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6E427E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6.543</w:t>
            </w:r>
          </w:p>
        </w:tc>
        <w:tc>
          <w:tcPr>
            <w:tcW w:w="1065" w:type="dxa"/>
            <w:tcBorders>
              <w:top w:val="nil"/>
              <w:left w:val="nil"/>
              <w:bottom w:val="single" w:sz="4" w:space="0" w:color="auto"/>
              <w:right w:val="single" w:sz="4" w:space="0" w:color="auto"/>
            </w:tcBorders>
            <w:shd w:val="clear" w:color="auto" w:fill="auto"/>
            <w:vAlign w:val="center"/>
            <w:hideMark/>
          </w:tcPr>
          <w:p w14:paraId="07F7F08A" w14:textId="75FD092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5,951,000</w:t>
            </w:r>
          </w:p>
        </w:tc>
        <w:tc>
          <w:tcPr>
            <w:tcW w:w="1095" w:type="dxa"/>
            <w:tcBorders>
              <w:top w:val="nil"/>
              <w:left w:val="nil"/>
              <w:bottom w:val="single" w:sz="4" w:space="0" w:color="auto"/>
              <w:right w:val="single" w:sz="4" w:space="0" w:color="auto"/>
            </w:tcBorders>
            <w:shd w:val="clear" w:color="auto" w:fill="auto"/>
            <w:vAlign w:val="center"/>
            <w:hideMark/>
          </w:tcPr>
          <w:p w14:paraId="4DD39DBF" w14:textId="0755ACC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A578A65" w14:textId="2DAF52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5,951,000</w:t>
            </w:r>
          </w:p>
        </w:tc>
      </w:tr>
      <w:tr w:rsidR="008E3AA5" w:rsidRPr="00F3713C" w14:paraId="13EFE1A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EFB48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404</w:t>
            </w:r>
          </w:p>
        </w:tc>
        <w:tc>
          <w:tcPr>
            <w:tcW w:w="1213" w:type="dxa"/>
            <w:tcBorders>
              <w:top w:val="nil"/>
              <w:left w:val="nil"/>
              <w:bottom w:val="single" w:sz="4" w:space="0" w:color="auto"/>
              <w:right w:val="single" w:sz="4" w:space="0" w:color="auto"/>
            </w:tcBorders>
            <w:shd w:val="clear" w:color="auto" w:fill="auto"/>
            <w:vAlign w:val="center"/>
            <w:hideMark/>
          </w:tcPr>
          <w:p w14:paraId="1CEC3C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DE6A945" w14:textId="30D90AB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220721</w:t>
            </w:r>
          </w:p>
        </w:tc>
        <w:tc>
          <w:tcPr>
            <w:tcW w:w="1980" w:type="dxa"/>
            <w:tcBorders>
              <w:top w:val="nil"/>
              <w:left w:val="nil"/>
              <w:bottom w:val="single" w:sz="4" w:space="0" w:color="auto"/>
              <w:right w:val="single" w:sz="4" w:space="0" w:color="auto"/>
            </w:tcBorders>
            <w:shd w:val="clear" w:color="auto" w:fill="auto"/>
            <w:vAlign w:val="center"/>
            <w:hideMark/>
          </w:tcPr>
          <w:p w14:paraId="04F899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Биеийн олон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5025B0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T29</w:t>
            </w:r>
          </w:p>
        </w:tc>
        <w:tc>
          <w:tcPr>
            <w:tcW w:w="1448" w:type="dxa"/>
            <w:tcBorders>
              <w:top w:val="nil"/>
              <w:left w:val="nil"/>
              <w:bottom w:val="single" w:sz="4" w:space="0" w:color="auto"/>
              <w:right w:val="single" w:sz="4" w:space="0" w:color="auto"/>
            </w:tcBorders>
            <w:shd w:val="clear" w:color="auto" w:fill="auto"/>
            <w:vAlign w:val="center"/>
            <w:hideMark/>
          </w:tcPr>
          <w:p w14:paraId="50FA62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0AC72DE" w14:textId="117CFC4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2BF6A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2.881</w:t>
            </w:r>
          </w:p>
        </w:tc>
        <w:tc>
          <w:tcPr>
            <w:tcW w:w="1065" w:type="dxa"/>
            <w:tcBorders>
              <w:top w:val="nil"/>
              <w:left w:val="nil"/>
              <w:bottom w:val="single" w:sz="4" w:space="0" w:color="auto"/>
              <w:right w:val="single" w:sz="4" w:space="0" w:color="auto"/>
            </w:tcBorders>
            <w:shd w:val="clear" w:color="auto" w:fill="auto"/>
            <w:vAlign w:val="center"/>
            <w:hideMark/>
          </w:tcPr>
          <w:p w14:paraId="6471A84B" w14:textId="4CC386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2,620,000</w:t>
            </w:r>
          </w:p>
        </w:tc>
        <w:tc>
          <w:tcPr>
            <w:tcW w:w="1095" w:type="dxa"/>
            <w:tcBorders>
              <w:top w:val="nil"/>
              <w:left w:val="nil"/>
              <w:bottom w:val="single" w:sz="4" w:space="0" w:color="auto"/>
              <w:right w:val="single" w:sz="4" w:space="0" w:color="auto"/>
            </w:tcBorders>
            <w:shd w:val="clear" w:color="auto" w:fill="auto"/>
            <w:vAlign w:val="center"/>
            <w:hideMark/>
          </w:tcPr>
          <w:p w14:paraId="77523350" w14:textId="03FF2B2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7877DBF" w14:textId="400B3E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2,620,000</w:t>
            </w:r>
          </w:p>
        </w:tc>
      </w:tr>
      <w:tr w:rsidR="008E3AA5" w:rsidRPr="00F3713C" w14:paraId="53C8782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AF9DC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405</w:t>
            </w:r>
          </w:p>
        </w:tc>
        <w:tc>
          <w:tcPr>
            <w:tcW w:w="1213" w:type="dxa"/>
            <w:tcBorders>
              <w:top w:val="nil"/>
              <w:left w:val="nil"/>
              <w:bottom w:val="single" w:sz="4" w:space="0" w:color="auto"/>
              <w:right w:val="single" w:sz="4" w:space="0" w:color="auto"/>
            </w:tcBorders>
            <w:shd w:val="clear" w:color="auto" w:fill="auto"/>
            <w:vAlign w:val="center"/>
            <w:hideMark/>
          </w:tcPr>
          <w:p w14:paraId="1044AF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057530" w14:textId="12B145C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2207221</w:t>
            </w:r>
          </w:p>
        </w:tc>
        <w:tc>
          <w:tcPr>
            <w:tcW w:w="1980" w:type="dxa"/>
            <w:tcBorders>
              <w:top w:val="nil"/>
              <w:left w:val="nil"/>
              <w:bottom w:val="single" w:sz="4" w:space="0" w:color="auto"/>
              <w:right w:val="single" w:sz="4" w:space="0" w:color="auto"/>
            </w:tcBorders>
            <w:shd w:val="clear" w:color="auto" w:fill="auto"/>
            <w:vAlign w:val="center"/>
            <w:hideMark/>
          </w:tcPr>
          <w:p w14:paraId="0A6D7A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Биеийн олон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25134F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T29</w:t>
            </w:r>
          </w:p>
        </w:tc>
        <w:tc>
          <w:tcPr>
            <w:tcW w:w="1448" w:type="dxa"/>
            <w:tcBorders>
              <w:top w:val="nil"/>
              <w:left w:val="nil"/>
              <w:bottom w:val="single" w:sz="4" w:space="0" w:color="auto"/>
              <w:right w:val="single" w:sz="4" w:space="0" w:color="auto"/>
            </w:tcBorders>
            <w:shd w:val="clear" w:color="auto" w:fill="auto"/>
            <w:vAlign w:val="center"/>
            <w:hideMark/>
          </w:tcPr>
          <w:p w14:paraId="70D78E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A</w:t>
            </w:r>
          </w:p>
        </w:tc>
        <w:tc>
          <w:tcPr>
            <w:tcW w:w="1890" w:type="dxa"/>
            <w:tcBorders>
              <w:top w:val="nil"/>
              <w:left w:val="nil"/>
              <w:bottom w:val="single" w:sz="4" w:space="0" w:color="auto"/>
              <w:right w:val="single" w:sz="4" w:space="0" w:color="auto"/>
            </w:tcBorders>
            <w:shd w:val="clear" w:color="auto" w:fill="auto"/>
            <w:vAlign w:val="center"/>
            <w:hideMark/>
          </w:tcPr>
          <w:p w14:paraId="189112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86.63, 86.67, 86.69, 86.7</w:t>
            </w:r>
          </w:p>
        </w:tc>
        <w:tc>
          <w:tcPr>
            <w:tcW w:w="990" w:type="dxa"/>
            <w:tcBorders>
              <w:top w:val="nil"/>
              <w:left w:val="nil"/>
              <w:bottom w:val="single" w:sz="4" w:space="0" w:color="auto"/>
              <w:right w:val="single" w:sz="4" w:space="0" w:color="auto"/>
            </w:tcBorders>
            <w:shd w:val="clear" w:color="auto" w:fill="auto"/>
            <w:vAlign w:val="center"/>
            <w:hideMark/>
          </w:tcPr>
          <w:p w14:paraId="10720F8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42.047</w:t>
            </w:r>
          </w:p>
        </w:tc>
        <w:tc>
          <w:tcPr>
            <w:tcW w:w="1065" w:type="dxa"/>
            <w:tcBorders>
              <w:top w:val="nil"/>
              <w:left w:val="nil"/>
              <w:bottom w:val="single" w:sz="4" w:space="0" w:color="auto"/>
              <w:right w:val="single" w:sz="4" w:space="0" w:color="auto"/>
            </w:tcBorders>
            <w:shd w:val="clear" w:color="auto" w:fill="auto"/>
            <w:vAlign w:val="center"/>
            <w:hideMark/>
          </w:tcPr>
          <w:p w14:paraId="02C97739" w14:textId="756377A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38,242,000</w:t>
            </w:r>
          </w:p>
        </w:tc>
        <w:tc>
          <w:tcPr>
            <w:tcW w:w="1095" w:type="dxa"/>
            <w:tcBorders>
              <w:top w:val="nil"/>
              <w:left w:val="nil"/>
              <w:bottom w:val="single" w:sz="4" w:space="0" w:color="auto"/>
              <w:right w:val="single" w:sz="4" w:space="0" w:color="auto"/>
            </w:tcBorders>
            <w:shd w:val="clear" w:color="auto" w:fill="auto"/>
            <w:vAlign w:val="center"/>
            <w:hideMark/>
          </w:tcPr>
          <w:p w14:paraId="05EF7165" w14:textId="03F22CE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DDDDF33" w14:textId="2D0BF67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38,242,000</w:t>
            </w:r>
          </w:p>
        </w:tc>
      </w:tr>
      <w:tr w:rsidR="008E3AA5" w:rsidRPr="00F3713C" w14:paraId="15D029B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B5D8B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406</w:t>
            </w:r>
          </w:p>
        </w:tc>
        <w:tc>
          <w:tcPr>
            <w:tcW w:w="1213" w:type="dxa"/>
            <w:tcBorders>
              <w:top w:val="nil"/>
              <w:left w:val="nil"/>
              <w:bottom w:val="single" w:sz="4" w:space="0" w:color="auto"/>
              <w:right w:val="single" w:sz="4" w:space="0" w:color="auto"/>
            </w:tcBorders>
            <w:shd w:val="clear" w:color="auto" w:fill="auto"/>
            <w:vAlign w:val="center"/>
            <w:hideMark/>
          </w:tcPr>
          <w:p w14:paraId="7747C3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734B7C4" w14:textId="28634F6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2207222</w:t>
            </w:r>
          </w:p>
        </w:tc>
        <w:tc>
          <w:tcPr>
            <w:tcW w:w="1980" w:type="dxa"/>
            <w:tcBorders>
              <w:top w:val="nil"/>
              <w:left w:val="nil"/>
              <w:bottom w:val="single" w:sz="4" w:space="0" w:color="auto"/>
              <w:right w:val="single" w:sz="4" w:space="0" w:color="auto"/>
            </w:tcBorders>
            <w:shd w:val="clear" w:color="auto" w:fill="auto"/>
            <w:vAlign w:val="center"/>
            <w:hideMark/>
          </w:tcPr>
          <w:p w14:paraId="5C7A8B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Биеийн олон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643862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T29</w:t>
            </w:r>
          </w:p>
        </w:tc>
        <w:tc>
          <w:tcPr>
            <w:tcW w:w="1448" w:type="dxa"/>
            <w:tcBorders>
              <w:top w:val="nil"/>
              <w:left w:val="nil"/>
              <w:bottom w:val="single" w:sz="4" w:space="0" w:color="auto"/>
              <w:right w:val="single" w:sz="4" w:space="0" w:color="auto"/>
            </w:tcBorders>
            <w:shd w:val="clear" w:color="auto" w:fill="auto"/>
            <w:vAlign w:val="center"/>
            <w:hideMark/>
          </w:tcPr>
          <w:p w14:paraId="621F30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B</w:t>
            </w:r>
          </w:p>
        </w:tc>
        <w:tc>
          <w:tcPr>
            <w:tcW w:w="1890" w:type="dxa"/>
            <w:tcBorders>
              <w:top w:val="nil"/>
              <w:left w:val="nil"/>
              <w:bottom w:val="single" w:sz="4" w:space="0" w:color="auto"/>
              <w:right w:val="single" w:sz="4" w:space="0" w:color="auto"/>
            </w:tcBorders>
            <w:shd w:val="clear" w:color="auto" w:fill="auto"/>
            <w:vAlign w:val="center"/>
            <w:hideMark/>
          </w:tcPr>
          <w:p w14:paraId="618949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86.63, 86.67, 86.69, 86.7</w:t>
            </w:r>
          </w:p>
        </w:tc>
        <w:tc>
          <w:tcPr>
            <w:tcW w:w="990" w:type="dxa"/>
            <w:tcBorders>
              <w:top w:val="nil"/>
              <w:left w:val="nil"/>
              <w:bottom w:val="single" w:sz="4" w:space="0" w:color="auto"/>
              <w:right w:val="single" w:sz="4" w:space="0" w:color="auto"/>
            </w:tcBorders>
            <w:shd w:val="clear" w:color="auto" w:fill="auto"/>
            <w:vAlign w:val="center"/>
            <w:hideMark/>
          </w:tcPr>
          <w:p w14:paraId="6AC661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22.942</w:t>
            </w:r>
          </w:p>
        </w:tc>
        <w:tc>
          <w:tcPr>
            <w:tcW w:w="1065" w:type="dxa"/>
            <w:tcBorders>
              <w:top w:val="nil"/>
              <w:left w:val="nil"/>
              <w:bottom w:val="single" w:sz="4" w:space="0" w:color="auto"/>
              <w:right w:val="single" w:sz="4" w:space="0" w:color="auto"/>
            </w:tcBorders>
            <w:shd w:val="clear" w:color="auto" w:fill="auto"/>
            <w:vAlign w:val="center"/>
            <w:hideMark/>
          </w:tcPr>
          <w:p w14:paraId="578C0445" w14:textId="01285F1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20,866,000</w:t>
            </w:r>
          </w:p>
        </w:tc>
        <w:tc>
          <w:tcPr>
            <w:tcW w:w="1095" w:type="dxa"/>
            <w:tcBorders>
              <w:top w:val="nil"/>
              <w:left w:val="nil"/>
              <w:bottom w:val="single" w:sz="4" w:space="0" w:color="auto"/>
              <w:right w:val="single" w:sz="4" w:space="0" w:color="auto"/>
            </w:tcBorders>
            <w:shd w:val="clear" w:color="auto" w:fill="auto"/>
            <w:vAlign w:val="center"/>
            <w:hideMark/>
          </w:tcPr>
          <w:p w14:paraId="318CB8FD" w14:textId="04D4B22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EA1874A" w14:textId="2B78B30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20,866,000</w:t>
            </w:r>
          </w:p>
        </w:tc>
      </w:tr>
      <w:tr w:rsidR="008E3AA5" w:rsidRPr="00F3713C" w14:paraId="50F2DA3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DDAA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407</w:t>
            </w:r>
          </w:p>
        </w:tc>
        <w:tc>
          <w:tcPr>
            <w:tcW w:w="1213" w:type="dxa"/>
            <w:tcBorders>
              <w:top w:val="nil"/>
              <w:left w:val="nil"/>
              <w:bottom w:val="single" w:sz="4" w:space="0" w:color="auto"/>
              <w:right w:val="single" w:sz="4" w:space="0" w:color="auto"/>
            </w:tcBorders>
            <w:shd w:val="clear" w:color="auto" w:fill="auto"/>
            <w:vAlign w:val="center"/>
            <w:hideMark/>
          </w:tcPr>
          <w:p w14:paraId="6BE49E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CAF749A" w14:textId="6D4006C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2207223</w:t>
            </w:r>
          </w:p>
        </w:tc>
        <w:tc>
          <w:tcPr>
            <w:tcW w:w="1980" w:type="dxa"/>
            <w:tcBorders>
              <w:top w:val="nil"/>
              <w:left w:val="nil"/>
              <w:bottom w:val="single" w:sz="4" w:space="0" w:color="auto"/>
              <w:right w:val="single" w:sz="4" w:space="0" w:color="auto"/>
            </w:tcBorders>
            <w:shd w:val="clear" w:color="auto" w:fill="auto"/>
            <w:vAlign w:val="center"/>
            <w:hideMark/>
          </w:tcPr>
          <w:p w14:paraId="32191C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Биеийн олон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086A0B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T29</w:t>
            </w:r>
          </w:p>
        </w:tc>
        <w:tc>
          <w:tcPr>
            <w:tcW w:w="1448" w:type="dxa"/>
            <w:tcBorders>
              <w:top w:val="nil"/>
              <w:left w:val="nil"/>
              <w:bottom w:val="single" w:sz="4" w:space="0" w:color="auto"/>
              <w:right w:val="single" w:sz="4" w:space="0" w:color="auto"/>
            </w:tcBorders>
            <w:shd w:val="clear" w:color="auto" w:fill="auto"/>
            <w:vAlign w:val="center"/>
            <w:hideMark/>
          </w:tcPr>
          <w:p w14:paraId="673778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 C</w:t>
            </w:r>
          </w:p>
        </w:tc>
        <w:tc>
          <w:tcPr>
            <w:tcW w:w="1890" w:type="dxa"/>
            <w:tcBorders>
              <w:top w:val="nil"/>
              <w:left w:val="nil"/>
              <w:bottom w:val="single" w:sz="4" w:space="0" w:color="auto"/>
              <w:right w:val="single" w:sz="4" w:space="0" w:color="auto"/>
            </w:tcBorders>
            <w:shd w:val="clear" w:color="auto" w:fill="auto"/>
            <w:vAlign w:val="center"/>
            <w:hideMark/>
          </w:tcPr>
          <w:p w14:paraId="5627B9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86.61, 86.62, 86.63, 86.67, 86.69, 86.7</w:t>
            </w:r>
          </w:p>
        </w:tc>
        <w:tc>
          <w:tcPr>
            <w:tcW w:w="990" w:type="dxa"/>
            <w:tcBorders>
              <w:top w:val="nil"/>
              <w:left w:val="nil"/>
              <w:bottom w:val="single" w:sz="4" w:space="0" w:color="auto"/>
              <w:right w:val="single" w:sz="4" w:space="0" w:color="auto"/>
            </w:tcBorders>
            <w:shd w:val="clear" w:color="auto" w:fill="auto"/>
            <w:vAlign w:val="center"/>
            <w:hideMark/>
          </w:tcPr>
          <w:p w14:paraId="4D0CD7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5.422</w:t>
            </w:r>
          </w:p>
        </w:tc>
        <w:tc>
          <w:tcPr>
            <w:tcW w:w="1065" w:type="dxa"/>
            <w:tcBorders>
              <w:top w:val="nil"/>
              <w:left w:val="nil"/>
              <w:bottom w:val="single" w:sz="4" w:space="0" w:color="auto"/>
              <w:right w:val="single" w:sz="4" w:space="0" w:color="auto"/>
            </w:tcBorders>
            <w:shd w:val="clear" w:color="auto" w:fill="auto"/>
            <w:vAlign w:val="center"/>
            <w:hideMark/>
          </w:tcPr>
          <w:p w14:paraId="00C4AA9E" w14:textId="53D5E7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4,931,000</w:t>
            </w:r>
          </w:p>
        </w:tc>
        <w:tc>
          <w:tcPr>
            <w:tcW w:w="1095" w:type="dxa"/>
            <w:tcBorders>
              <w:top w:val="nil"/>
              <w:left w:val="nil"/>
              <w:bottom w:val="single" w:sz="4" w:space="0" w:color="auto"/>
              <w:right w:val="single" w:sz="4" w:space="0" w:color="auto"/>
            </w:tcBorders>
            <w:shd w:val="clear" w:color="auto" w:fill="auto"/>
            <w:vAlign w:val="center"/>
            <w:hideMark/>
          </w:tcPr>
          <w:p w14:paraId="13D22B1F" w14:textId="501438D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0CCEED4" w14:textId="449E08E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4,931,000</w:t>
            </w:r>
          </w:p>
        </w:tc>
      </w:tr>
      <w:tr w:rsidR="008E3AA5" w:rsidRPr="00F3713C" w14:paraId="04AD417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FAA9C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408</w:t>
            </w:r>
          </w:p>
        </w:tc>
        <w:tc>
          <w:tcPr>
            <w:tcW w:w="1213" w:type="dxa"/>
            <w:tcBorders>
              <w:top w:val="nil"/>
              <w:left w:val="nil"/>
              <w:bottom w:val="single" w:sz="4" w:space="0" w:color="auto"/>
              <w:right w:val="single" w:sz="4" w:space="0" w:color="auto"/>
            </w:tcBorders>
            <w:shd w:val="clear" w:color="auto" w:fill="auto"/>
            <w:vAlign w:val="center"/>
            <w:hideMark/>
          </w:tcPr>
          <w:p w14:paraId="1F3FFB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4AED15C" w14:textId="2C0BAB3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220731</w:t>
            </w:r>
          </w:p>
        </w:tc>
        <w:tc>
          <w:tcPr>
            <w:tcW w:w="1980" w:type="dxa"/>
            <w:tcBorders>
              <w:top w:val="nil"/>
              <w:left w:val="nil"/>
              <w:bottom w:val="single" w:sz="4" w:space="0" w:color="auto"/>
              <w:right w:val="single" w:sz="4" w:space="0" w:color="auto"/>
            </w:tcBorders>
            <w:shd w:val="clear" w:color="auto" w:fill="auto"/>
            <w:vAlign w:val="center"/>
            <w:hideMark/>
          </w:tcPr>
          <w:p w14:paraId="71A2A2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Өнгөц болон эдийн үхжилтэй хөлдөлт</w:t>
            </w:r>
          </w:p>
        </w:tc>
        <w:tc>
          <w:tcPr>
            <w:tcW w:w="2610" w:type="dxa"/>
            <w:tcBorders>
              <w:top w:val="nil"/>
              <w:left w:val="nil"/>
              <w:bottom w:val="single" w:sz="4" w:space="0" w:color="auto"/>
              <w:right w:val="single" w:sz="4" w:space="0" w:color="auto"/>
            </w:tcBorders>
            <w:shd w:val="clear" w:color="auto" w:fill="auto"/>
            <w:vAlign w:val="center"/>
            <w:hideMark/>
          </w:tcPr>
          <w:p w14:paraId="073FAC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T33, T34</w:t>
            </w:r>
          </w:p>
        </w:tc>
        <w:tc>
          <w:tcPr>
            <w:tcW w:w="1448" w:type="dxa"/>
            <w:tcBorders>
              <w:top w:val="nil"/>
              <w:left w:val="nil"/>
              <w:bottom w:val="single" w:sz="4" w:space="0" w:color="auto"/>
              <w:right w:val="single" w:sz="4" w:space="0" w:color="auto"/>
            </w:tcBorders>
            <w:shd w:val="clear" w:color="auto" w:fill="auto"/>
            <w:vAlign w:val="center"/>
            <w:hideMark/>
          </w:tcPr>
          <w:p w14:paraId="30D28B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84739D6" w14:textId="56B338F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F8283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0.952</w:t>
            </w:r>
          </w:p>
        </w:tc>
        <w:tc>
          <w:tcPr>
            <w:tcW w:w="1065" w:type="dxa"/>
            <w:tcBorders>
              <w:top w:val="nil"/>
              <w:left w:val="nil"/>
              <w:bottom w:val="single" w:sz="4" w:space="0" w:color="auto"/>
              <w:right w:val="single" w:sz="4" w:space="0" w:color="auto"/>
            </w:tcBorders>
            <w:shd w:val="clear" w:color="auto" w:fill="auto"/>
            <w:vAlign w:val="center"/>
            <w:hideMark/>
          </w:tcPr>
          <w:p w14:paraId="4CF6383D" w14:textId="0A993C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866,000</w:t>
            </w:r>
          </w:p>
        </w:tc>
        <w:tc>
          <w:tcPr>
            <w:tcW w:w="1095" w:type="dxa"/>
            <w:tcBorders>
              <w:top w:val="nil"/>
              <w:left w:val="nil"/>
              <w:bottom w:val="single" w:sz="4" w:space="0" w:color="auto"/>
              <w:right w:val="single" w:sz="4" w:space="0" w:color="auto"/>
            </w:tcBorders>
            <w:shd w:val="clear" w:color="auto" w:fill="auto"/>
            <w:vAlign w:val="center"/>
            <w:hideMark/>
          </w:tcPr>
          <w:p w14:paraId="1CD85182" w14:textId="33A6EEB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1BB976F" w14:textId="65D376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866,000</w:t>
            </w:r>
          </w:p>
        </w:tc>
      </w:tr>
      <w:tr w:rsidR="008E3AA5" w:rsidRPr="00F3713C" w14:paraId="174606E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B41D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w:t>
            </w:r>
          </w:p>
        </w:tc>
        <w:tc>
          <w:tcPr>
            <w:tcW w:w="1213" w:type="dxa"/>
            <w:tcBorders>
              <w:top w:val="nil"/>
              <w:left w:val="nil"/>
              <w:bottom w:val="single" w:sz="4" w:space="0" w:color="auto"/>
              <w:right w:val="single" w:sz="4" w:space="0" w:color="auto"/>
            </w:tcBorders>
            <w:shd w:val="clear" w:color="auto" w:fill="auto"/>
            <w:vAlign w:val="center"/>
            <w:hideMark/>
          </w:tcPr>
          <w:p w14:paraId="69DA0A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CD3E49E" w14:textId="3B2EF32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220733</w:t>
            </w:r>
          </w:p>
        </w:tc>
        <w:tc>
          <w:tcPr>
            <w:tcW w:w="1980" w:type="dxa"/>
            <w:tcBorders>
              <w:top w:val="nil"/>
              <w:left w:val="nil"/>
              <w:bottom w:val="single" w:sz="4" w:space="0" w:color="auto"/>
              <w:right w:val="single" w:sz="4" w:space="0" w:color="auto"/>
            </w:tcBorders>
            <w:shd w:val="clear" w:color="auto" w:fill="auto"/>
            <w:vAlign w:val="center"/>
            <w:hideMark/>
          </w:tcPr>
          <w:p w14:paraId="17F664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Өнгөц болон эдийн үхжилтэй хөлдөлт</w:t>
            </w:r>
          </w:p>
        </w:tc>
        <w:tc>
          <w:tcPr>
            <w:tcW w:w="2610" w:type="dxa"/>
            <w:tcBorders>
              <w:top w:val="nil"/>
              <w:left w:val="nil"/>
              <w:bottom w:val="single" w:sz="4" w:space="0" w:color="auto"/>
              <w:right w:val="single" w:sz="4" w:space="0" w:color="auto"/>
            </w:tcBorders>
            <w:shd w:val="clear" w:color="auto" w:fill="auto"/>
            <w:vAlign w:val="center"/>
            <w:hideMark/>
          </w:tcPr>
          <w:p w14:paraId="628CB4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T34</w:t>
            </w:r>
          </w:p>
        </w:tc>
        <w:tc>
          <w:tcPr>
            <w:tcW w:w="1448" w:type="dxa"/>
            <w:tcBorders>
              <w:top w:val="nil"/>
              <w:left w:val="nil"/>
              <w:bottom w:val="single" w:sz="4" w:space="0" w:color="auto"/>
              <w:right w:val="single" w:sz="4" w:space="0" w:color="auto"/>
            </w:tcBorders>
            <w:shd w:val="clear" w:color="auto" w:fill="auto"/>
            <w:vAlign w:val="center"/>
            <w:hideMark/>
          </w:tcPr>
          <w:p w14:paraId="4AE5DE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92D0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84, 86.21, 86.23, 86.24, 86.25, 86.27, 86.28, 86.6, 86.7</w:t>
            </w:r>
          </w:p>
        </w:tc>
        <w:tc>
          <w:tcPr>
            <w:tcW w:w="990" w:type="dxa"/>
            <w:tcBorders>
              <w:top w:val="nil"/>
              <w:left w:val="nil"/>
              <w:bottom w:val="single" w:sz="4" w:space="0" w:color="auto"/>
              <w:right w:val="single" w:sz="4" w:space="0" w:color="auto"/>
            </w:tcBorders>
            <w:shd w:val="clear" w:color="auto" w:fill="auto"/>
            <w:vAlign w:val="center"/>
            <w:hideMark/>
          </w:tcPr>
          <w:p w14:paraId="6E4404A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1.963</w:t>
            </w:r>
          </w:p>
        </w:tc>
        <w:tc>
          <w:tcPr>
            <w:tcW w:w="1065" w:type="dxa"/>
            <w:tcBorders>
              <w:top w:val="nil"/>
              <w:left w:val="nil"/>
              <w:bottom w:val="single" w:sz="4" w:space="0" w:color="auto"/>
              <w:right w:val="single" w:sz="4" w:space="0" w:color="auto"/>
            </w:tcBorders>
            <w:shd w:val="clear" w:color="auto" w:fill="auto"/>
            <w:vAlign w:val="center"/>
            <w:hideMark/>
          </w:tcPr>
          <w:p w14:paraId="427409D5" w14:textId="2E49AE8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1,785,000</w:t>
            </w:r>
          </w:p>
        </w:tc>
        <w:tc>
          <w:tcPr>
            <w:tcW w:w="1095" w:type="dxa"/>
            <w:tcBorders>
              <w:top w:val="nil"/>
              <w:left w:val="nil"/>
              <w:bottom w:val="single" w:sz="4" w:space="0" w:color="auto"/>
              <w:right w:val="single" w:sz="4" w:space="0" w:color="auto"/>
            </w:tcBorders>
            <w:shd w:val="clear" w:color="auto" w:fill="auto"/>
            <w:vAlign w:val="center"/>
            <w:hideMark/>
          </w:tcPr>
          <w:p w14:paraId="78AA1800" w14:textId="5BB92C2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067C039" w14:textId="52719B2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1,785,000</w:t>
            </w:r>
          </w:p>
        </w:tc>
      </w:tr>
      <w:tr w:rsidR="008E3AA5" w:rsidRPr="00F3713C" w14:paraId="7AC9C5F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8293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w:t>
            </w:r>
          </w:p>
        </w:tc>
        <w:tc>
          <w:tcPr>
            <w:tcW w:w="1213" w:type="dxa"/>
            <w:tcBorders>
              <w:top w:val="nil"/>
              <w:left w:val="nil"/>
              <w:bottom w:val="single" w:sz="4" w:space="0" w:color="auto"/>
              <w:right w:val="single" w:sz="4" w:space="0" w:color="auto"/>
            </w:tcBorders>
            <w:shd w:val="clear" w:color="auto" w:fill="auto"/>
            <w:vAlign w:val="center"/>
            <w:hideMark/>
          </w:tcPr>
          <w:p w14:paraId="506ACE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C71421E" w14:textId="6F6271E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2207341</w:t>
            </w:r>
          </w:p>
        </w:tc>
        <w:tc>
          <w:tcPr>
            <w:tcW w:w="1980" w:type="dxa"/>
            <w:tcBorders>
              <w:top w:val="nil"/>
              <w:left w:val="nil"/>
              <w:bottom w:val="single" w:sz="4" w:space="0" w:color="auto"/>
              <w:right w:val="single" w:sz="4" w:space="0" w:color="auto"/>
            </w:tcBorders>
            <w:shd w:val="clear" w:color="auto" w:fill="auto"/>
            <w:vAlign w:val="center"/>
            <w:hideMark/>
          </w:tcPr>
          <w:p w14:paraId="100232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Өнгөц болон эдийн үхжилтэй хөлдөлт</w:t>
            </w:r>
          </w:p>
        </w:tc>
        <w:tc>
          <w:tcPr>
            <w:tcW w:w="2610" w:type="dxa"/>
            <w:tcBorders>
              <w:top w:val="nil"/>
              <w:left w:val="nil"/>
              <w:bottom w:val="single" w:sz="4" w:space="0" w:color="auto"/>
              <w:right w:val="single" w:sz="4" w:space="0" w:color="auto"/>
            </w:tcBorders>
            <w:shd w:val="clear" w:color="auto" w:fill="auto"/>
            <w:vAlign w:val="center"/>
            <w:hideMark/>
          </w:tcPr>
          <w:p w14:paraId="3F6185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T34</w:t>
            </w:r>
          </w:p>
        </w:tc>
        <w:tc>
          <w:tcPr>
            <w:tcW w:w="1448" w:type="dxa"/>
            <w:tcBorders>
              <w:top w:val="nil"/>
              <w:left w:val="nil"/>
              <w:bottom w:val="single" w:sz="4" w:space="0" w:color="auto"/>
              <w:right w:val="single" w:sz="4" w:space="0" w:color="auto"/>
            </w:tcBorders>
            <w:shd w:val="clear" w:color="auto" w:fill="auto"/>
            <w:vAlign w:val="center"/>
            <w:hideMark/>
          </w:tcPr>
          <w:p w14:paraId="1B4D6C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459BA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86.22</w:t>
            </w:r>
          </w:p>
        </w:tc>
        <w:tc>
          <w:tcPr>
            <w:tcW w:w="990" w:type="dxa"/>
            <w:tcBorders>
              <w:top w:val="nil"/>
              <w:left w:val="nil"/>
              <w:bottom w:val="single" w:sz="4" w:space="0" w:color="auto"/>
              <w:right w:val="single" w:sz="4" w:space="0" w:color="auto"/>
            </w:tcBorders>
            <w:shd w:val="clear" w:color="auto" w:fill="auto"/>
            <w:vAlign w:val="center"/>
            <w:hideMark/>
          </w:tcPr>
          <w:p w14:paraId="015CAB7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5.911</w:t>
            </w:r>
          </w:p>
        </w:tc>
        <w:tc>
          <w:tcPr>
            <w:tcW w:w="1065" w:type="dxa"/>
            <w:tcBorders>
              <w:top w:val="nil"/>
              <w:left w:val="nil"/>
              <w:bottom w:val="single" w:sz="4" w:space="0" w:color="auto"/>
              <w:right w:val="single" w:sz="4" w:space="0" w:color="auto"/>
            </w:tcBorders>
            <w:shd w:val="clear" w:color="auto" w:fill="auto"/>
            <w:vAlign w:val="center"/>
            <w:hideMark/>
          </w:tcPr>
          <w:p w14:paraId="5B29C0ED" w14:textId="0DF418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5,376,000</w:t>
            </w:r>
          </w:p>
        </w:tc>
        <w:tc>
          <w:tcPr>
            <w:tcW w:w="1095" w:type="dxa"/>
            <w:tcBorders>
              <w:top w:val="nil"/>
              <w:left w:val="nil"/>
              <w:bottom w:val="single" w:sz="4" w:space="0" w:color="auto"/>
              <w:right w:val="single" w:sz="4" w:space="0" w:color="auto"/>
            </w:tcBorders>
            <w:shd w:val="clear" w:color="auto" w:fill="auto"/>
            <w:vAlign w:val="center"/>
            <w:hideMark/>
          </w:tcPr>
          <w:p w14:paraId="6BDB2AC0" w14:textId="686D673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203E735" w14:textId="4B2BC1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5,376,000</w:t>
            </w:r>
          </w:p>
        </w:tc>
      </w:tr>
      <w:tr w:rsidR="008E3AA5" w:rsidRPr="00F3713C" w14:paraId="1108B49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BCECF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411</w:t>
            </w:r>
          </w:p>
        </w:tc>
        <w:tc>
          <w:tcPr>
            <w:tcW w:w="1213" w:type="dxa"/>
            <w:tcBorders>
              <w:top w:val="nil"/>
              <w:left w:val="nil"/>
              <w:bottom w:val="single" w:sz="4" w:space="0" w:color="auto"/>
              <w:right w:val="single" w:sz="4" w:space="0" w:color="auto"/>
            </w:tcBorders>
            <w:shd w:val="clear" w:color="auto" w:fill="auto"/>
            <w:vAlign w:val="center"/>
            <w:hideMark/>
          </w:tcPr>
          <w:p w14:paraId="4FDBEE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360B4CC" w14:textId="12E7930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224281</w:t>
            </w:r>
          </w:p>
        </w:tc>
        <w:tc>
          <w:tcPr>
            <w:tcW w:w="1980" w:type="dxa"/>
            <w:tcBorders>
              <w:top w:val="nil"/>
              <w:left w:val="nil"/>
              <w:bottom w:val="single" w:sz="4" w:space="0" w:color="auto"/>
              <w:right w:val="single" w:sz="4" w:space="0" w:color="auto"/>
            </w:tcBorders>
            <w:shd w:val="clear" w:color="auto" w:fill="auto"/>
            <w:vAlign w:val="center"/>
            <w:hideMark/>
          </w:tcPr>
          <w:p w14:paraId="7004CE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бодис, эм, биологийн бэлдмэлийн хордлого</w:t>
            </w:r>
          </w:p>
        </w:tc>
        <w:tc>
          <w:tcPr>
            <w:tcW w:w="2610" w:type="dxa"/>
            <w:tcBorders>
              <w:top w:val="nil"/>
              <w:left w:val="nil"/>
              <w:bottom w:val="single" w:sz="4" w:space="0" w:color="auto"/>
              <w:right w:val="single" w:sz="4" w:space="0" w:color="auto"/>
            </w:tcBorders>
            <w:shd w:val="clear" w:color="auto" w:fill="auto"/>
            <w:vAlign w:val="center"/>
            <w:hideMark/>
          </w:tcPr>
          <w:p w14:paraId="036B31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T36, T37, T38, T39, T40, T41, T42, T43, T44, T45, T46, T47, T48, T49, T50</w:t>
            </w:r>
          </w:p>
        </w:tc>
        <w:tc>
          <w:tcPr>
            <w:tcW w:w="1448" w:type="dxa"/>
            <w:tcBorders>
              <w:top w:val="nil"/>
              <w:left w:val="nil"/>
              <w:bottom w:val="single" w:sz="4" w:space="0" w:color="auto"/>
              <w:right w:val="single" w:sz="4" w:space="0" w:color="auto"/>
            </w:tcBorders>
            <w:shd w:val="clear" w:color="auto" w:fill="auto"/>
            <w:vAlign w:val="center"/>
            <w:hideMark/>
          </w:tcPr>
          <w:p w14:paraId="426220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9753EE3" w14:textId="58FF15A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1FA56F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0.977</w:t>
            </w:r>
          </w:p>
        </w:tc>
        <w:tc>
          <w:tcPr>
            <w:tcW w:w="1065" w:type="dxa"/>
            <w:tcBorders>
              <w:top w:val="nil"/>
              <w:left w:val="nil"/>
              <w:bottom w:val="single" w:sz="4" w:space="0" w:color="auto"/>
              <w:right w:val="single" w:sz="4" w:space="0" w:color="auto"/>
            </w:tcBorders>
            <w:shd w:val="clear" w:color="auto" w:fill="auto"/>
            <w:vAlign w:val="center"/>
            <w:hideMark/>
          </w:tcPr>
          <w:p w14:paraId="6BE72D07" w14:textId="1E17EF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889,000</w:t>
            </w:r>
          </w:p>
        </w:tc>
        <w:tc>
          <w:tcPr>
            <w:tcW w:w="1095" w:type="dxa"/>
            <w:tcBorders>
              <w:top w:val="nil"/>
              <w:left w:val="nil"/>
              <w:bottom w:val="single" w:sz="4" w:space="0" w:color="auto"/>
              <w:right w:val="single" w:sz="4" w:space="0" w:color="auto"/>
            </w:tcBorders>
            <w:shd w:val="clear" w:color="auto" w:fill="auto"/>
            <w:vAlign w:val="center"/>
            <w:hideMark/>
          </w:tcPr>
          <w:p w14:paraId="1EB74395" w14:textId="1752030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7A85D1A" w14:textId="785455E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889,000</w:t>
            </w:r>
          </w:p>
        </w:tc>
      </w:tr>
      <w:tr w:rsidR="008E3AA5" w:rsidRPr="00F3713C" w14:paraId="45FD50D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603FD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412</w:t>
            </w:r>
          </w:p>
        </w:tc>
        <w:tc>
          <w:tcPr>
            <w:tcW w:w="1213" w:type="dxa"/>
            <w:tcBorders>
              <w:top w:val="nil"/>
              <w:left w:val="nil"/>
              <w:bottom w:val="single" w:sz="4" w:space="0" w:color="auto"/>
              <w:right w:val="single" w:sz="4" w:space="0" w:color="auto"/>
            </w:tcBorders>
            <w:shd w:val="clear" w:color="auto" w:fill="auto"/>
            <w:vAlign w:val="center"/>
            <w:hideMark/>
          </w:tcPr>
          <w:p w14:paraId="3230A8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FB5E8A5" w14:textId="631DC46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224291</w:t>
            </w:r>
          </w:p>
        </w:tc>
        <w:tc>
          <w:tcPr>
            <w:tcW w:w="1980" w:type="dxa"/>
            <w:tcBorders>
              <w:top w:val="nil"/>
              <w:left w:val="nil"/>
              <w:bottom w:val="single" w:sz="4" w:space="0" w:color="auto"/>
              <w:right w:val="single" w:sz="4" w:space="0" w:color="auto"/>
            </w:tcBorders>
            <w:shd w:val="clear" w:color="auto" w:fill="auto"/>
            <w:vAlign w:val="center"/>
            <w:hideMark/>
          </w:tcPr>
          <w:p w14:paraId="50AAC4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бус зориулалттай бодисын хортой үйлчлэл</w:t>
            </w:r>
          </w:p>
        </w:tc>
        <w:tc>
          <w:tcPr>
            <w:tcW w:w="2610" w:type="dxa"/>
            <w:tcBorders>
              <w:top w:val="nil"/>
              <w:left w:val="nil"/>
              <w:bottom w:val="single" w:sz="4" w:space="0" w:color="auto"/>
              <w:right w:val="single" w:sz="4" w:space="0" w:color="auto"/>
            </w:tcBorders>
            <w:shd w:val="clear" w:color="auto" w:fill="auto"/>
            <w:vAlign w:val="center"/>
            <w:hideMark/>
          </w:tcPr>
          <w:p w14:paraId="424BE1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T51, T52, T53, T54, T55, T56, T57, T58, T59, T60, T61, T62, T63, T64, T65</w:t>
            </w:r>
          </w:p>
        </w:tc>
        <w:tc>
          <w:tcPr>
            <w:tcW w:w="1448" w:type="dxa"/>
            <w:tcBorders>
              <w:top w:val="nil"/>
              <w:left w:val="nil"/>
              <w:bottom w:val="single" w:sz="4" w:space="0" w:color="auto"/>
              <w:right w:val="single" w:sz="4" w:space="0" w:color="auto"/>
            </w:tcBorders>
            <w:shd w:val="clear" w:color="auto" w:fill="auto"/>
            <w:vAlign w:val="center"/>
            <w:hideMark/>
          </w:tcPr>
          <w:p w14:paraId="7404C8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68B9841" w14:textId="0804C7F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45CEE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0.904</w:t>
            </w:r>
          </w:p>
        </w:tc>
        <w:tc>
          <w:tcPr>
            <w:tcW w:w="1065" w:type="dxa"/>
            <w:tcBorders>
              <w:top w:val="nil"/>
              <w:left w:val="nil"/>
              <w:bottom w:val="single" w:sz="4" w:space="0" w:color="auto"/>
              <w:right w:val="single" w:sz="4" w:space="0" w:color="auto"/>
            </w:tcBorders>
            <w:shd w:val="clear" w:color="auto" w:fill="auto"/>
            <w:vAlign w:val="center"/>
            <w:hideMark/>
          </w:tcPr>
          <w:p w14:paraId="5C40F0D4" w14:textId="284D04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822,000</w:t>
            </w:r>
          </w:p>
        </w:tc>
        <w:tc>
          <w:tcPr>
            <w:tcW w:w="1095" w:type="dxa"/>
            <w:tcBorders>
              <w:top w:val="nil"/>
              <w:left w:val="nil"/>
              <w:bottom w:val="single" w:sz="4" w:space="0" w:color="auto"/>
              <w:right w:val="single" w:sz="4" w:space="0" w:color="auto"/>
            </w:tcBorders>
            <w:shd w:val="clear" w:color="auto" w:fill="auto"/>
            <w:vAlign w:val="center"/>
            <w:hideMark/>
          </w:tcPr>
          <w:p w14:paraId="4263D91F" w14:textId="2DB9980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B8D4784" w14:textId="709EF4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822,000</w:t>
            </w:r>
          </w:p>
        </w:tc>
      </w:tr>
      <w:tr w:rsidR="008E3AA5" w:rsidRPr="00F3713C" w14:paraId="6E9F6B7A"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1349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413</w:t>
            </w:r>
          </w:p>
        </w:tc>
        <w:tc>
          <w:tcPr>
            <w:tcW w:w="1213" w:type="dxa"/>
            <w:tcBorders>
              <w:top w:val="nil"/>
              <w:left w:val="nil"/>
              <w:bottom w:val="single" w:sz="4" w:space="0" w:color="auto"/>
              <w:right w:val="single" w:sz="4" w:space="0" w:color="auto"/>
            </w:tcBorders>
            <w:shd w:val="clear" w:color="auto" w:fill="auto"/>
            <w:vAlign w:val="center"/>
            <w:hideMark/>
          </w:tcPr>
          <w:p w14:paraId="58FD8E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3F17F0" w14:textId="6C02464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220901</w:t>
            </w:r>
          </w:p>
        </w:tc>
        <w:tc>
          <w:tcPr>
            <w:tcW w:w="1980" w:type="dxa"/>
            <w:tcBorders>
              <w:top w:val="nil"/>
              <w:left w:val="nil"/>
              <w:bottom w:val="single" w:sz="4" w:space="0" w:color="auto"/>
              <w:right w:val="single" w:sz="4" w:space="0" w:color="auto"/>
            </w:tcBorders>
            <w:shd w:val="clear" w:color="auto" w:fill="auto"/>
            <w:vAlign w:val="center"/>
            <w:hideMark/>
          </w:tcPr>
          <w:p w14:paraId="198600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Мөрний бүслүүр ба дээд мөчний бугуй ба сарвуунаас бусад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44D944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T22</w:t>
            </w:r>
          </w:p>
        </w:tc>
        <w:tc>
          <w:tcPr>
            <w:tcW w:w="1448" w:type="dxa"/>
            <w:tcBorders>
              <w:top w:val="nil"/>
              <w:left w:val="nil"/>
              <w:bottom w:val="single" w:sz="4" w:space="0" w:color="auto"/>
              <w:right w:val="single" w:sz="4" w:space="0" w:color="auto"/>
            </w:tcBorders>
            <w:shd w:val="clear" w:color="auto" w:fill="auto"/>
            <w:vAlign w:val="center"/>
            <w:hideMark/>
          </w:tcPr>
          <w:p w14:paraId="5E329E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6F5CABD" w14:textId="2E4FEF1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6FA58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1.070</w:t>
            </w:r>
          </w:p>
        </w:tc>
        <w:tc>
          <w:tcPr>
            <w:tcW w:w="1065" w:type="dxa"/>
            <w:tcBorders>
              <w:top w:val="nil"/>
              <w:left w:val="nil"/>
              <w:bottom w:val="single" w:sz="4" w:space="0" w:color="auto"/>
              <w:right w:val="single" w:sz="4" w:space="0" w:color="auto"/>
            </w:tcBorders>
            <w:shd w:val="clear" w:color="auto" w:fill="auto"/>
            <w:vAlign w:val="center"/>
            <w:hideMark/>
          </w:tcPr>
          <w:p w14:paraId="0C2D0E79" w14:textId="282854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973,000</w:t>
            </w:r>
          </w:p>
        </w:tc>
        <w:tc>
          <w:tcPr>
            <w:tcW w:w="1095" w:type="dxa"/>
            <w:tcBorders>
              <w:top w:val="nil"/>
              <w:left w:val="nil"/>
              <w:bottom w:val="single" w:sz="4" w:space="0" w:color="auto"/>
              <w:right w:val="single" w:sz="4" w:space="0" w:color="auto"/>
            </w:tcBorders>
            <w:shd w:val="clear" w:color="auto" w:fill="auto"/>
            <w:vAlign w:val="center"/>
            <w:hideMark/>
          </w:tcPr>
          <w:p w14:paraId="3790EBCF" w14:textId="2E3227B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DB33259" w14:textId="6827D1B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973,000</w:t>
            </w:r>
          </w:p>
        </w:tc>
      </w:tr>
      <w:tr w:rsidR="008E3AA5" w:rsidRPr="00F3713C" w14:paraId="41025BC1"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EB1DC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414</w:t>
            </w:r>
          </w:p>
        </w:tc>
        <w:tc>
          <w:tcPr>
            <w:tcW w:w="1213" w:type="dxa"/>
            <w:tcBorders>
              <w:top w:val="nil"/>
              <w:left w:val="nil"/>
              <w:bottom w:val="single" w:sz="4" w:space="0" w:color="auto"/>
              <w:right w:val="single" w:sz="4" w:space="0" w:color="auto"/>
            </w:tcBorders>
            <w:shd w:val="clear" w:color="auto" w:fill="auto"/>
            <w:vAlign w:val="center"/>
            <w:hideMark/>
          </w:tcPr>
          <w:p w14:paraId="7AE262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9DF9D3E" w14:textId="1B5630B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2209041</w:t>
            </w:r>
          </w:p>
        </w:tc>
        <w:tc>
          <w:tcPr>
            <w:tcW w:w="1980" w:type="dxa"/>
            <w:tcBorders>
              <w:top w:val="nil"/>
              <w:left w:val="nil"/>
              <w:bottom w:val="single" w:sz="4" w:space="0" w:color="auto"/>
              <w:right w:val="single" w:sz="4" w:space="0" w:color="auto"/>
            </w:tcBorders>
            <w:shd w:val="clear" w:color="auto" w:fill="auto"/>
            <w:vAlign w:val="center"/>
            <w:hideMark/>
          </w:tcPr>
          <w:p w14:paraId="72A040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Мөрний бүслүүр ба дээд мөчний бугуй ба сарвуунаас бусад хэсэг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08DEB9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T22</w:t>
            </w:r>
          </w:p>
        </w:tc>
        <w:tc>
          <w:tcPr>
            <w:tcW w:w="1448" w:type="dxa"/>
            <w:tcBorders>
              <w:top w:val="nil"/>
              <w:left w:val="nil"/>
              <w:bottom w:val="single" w:sz="4" w:space="0" w:color="auto"/>
              <w:right w:val="single" w:sz="4" w:space="0" w:color="auto"/>
            </w:tcBorders>
            <w:shd w:val="clear" w:color="auto" w:fill="auto"/>
            <w:vAlign w:val="center"/>
            <w:hideMark/>
          </w:tcPr>
          <w:p w14:paraId="636F8B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4E9A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86.61, 86.62, 86.69</w:t>
            </w:r>
          </w:p>
        </w:tc>
        <w:tc>
          <w:tcPr>
            <w:tcW w:w="990" w:type="dxa"/>
            <w:tcBorders>
              <w:top w:val="nil"/>
              <w:left w:val="nil"/>
              <w:bottom w:val="single" w:sz="4" w:space="0" w:color="auto"/>
              <w:right w:val="single" w:sz="4" w:space="0" w:color="auto"/>
            </w:tcBorders>
            <w:shd w:val="clear" w:color="auto" w:fill="auto"/>
            <w:vAlign w:val="center"/>
            <w:hideMark/>
          </w:tcPr>
          <w:p w14:paraId="6792CF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1.357</w:t>
            </w:r>
          </w:p>
        </w:tc>
        <w:tc>
          <w:tcPr>
            <w:tcW w:w="1065" w:type="dxa"/>
            <w:tcBorders>
              <w:top w:val="nil"/>
              <w:left w:val="nil"/>
              <w:bottom w:val="single" w:sz="4" w:space="0" w:color="auto"/>
              <w:right w:val="single" w:sz="4" w:space="0" w:color="auto"/>
            </w:tcBorders>
            <w:shd w:val="clear" w:color="auto" w:fill="auto"/>
            <w:vAlign w:val="center"/>
            <w:hideMark/>
          </w:tcPr>
          <w:p w14:paraId="063BADF8" w14:textId="550A60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1,234,000</w:t>
            </w:r>
          </w:p>
        </w:tc>
        <w:tc>
          <w:tcPr>
            <w:tcW w:w="1095" w:type="dxa"/>
            <w:tcBorders>
              <w:top w:val="nil"/>
              <w:left w:val="nil"/>
              <w:bottom w:val="single" w:sz="4" w:space="0" w:color="auto"/>
              <w:right w:val="single" w:sz="4" w:space="0" w:color="auto"/>
            </w:tcBorders>
            <w:shd w:val="clear" w:color="auto" w:fill="auto"/>
            <w:vAlign w:val="center"/>
            <w:hideMark/>
          </w:tcPr>
          <w:p w14:paraId="3A8DAE2E" w14:textId="0A2D538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85FDF31" w14:textId="199B99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1,234,000</w:t>
            </w:r>
          </w:p>
        </w:tc>
      </w:tr>
      <w:tr w:rsidR="008E3AA5" w:rsidRPr="00F3713C" w14:paraId="0332412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86C5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415</w:t>
            </w:r>
          </w:p>
        </w:tc>
        <w:tc>
          <w:tcPr>
            <w:tcW w:w="1213" w:type="dxa"/>
            <w:tcBorders>
              <w:top w:val="nil"/>
              <w:left w:val="nil"/>
              <w:bottom w:val="single" w:sz="4" w:space="0" w:color="auto"/>
              <w:right w:val="single" w:sz="4" w:space="0" w:color="auto"/>
            </w:tcBorders>
            <w:shd w:val="clear" w:color="auto" w:fill="auto"/>
            <w:vAlign w:val="center"/>
            <w:hideMark/>
          </w:tcPr>
          <w:p w14:paraId="575CE0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11FECA6" w14:textId="59B6E12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220911</w:t>
            </w:r>
          </w:p>
        </w:tc>
        <w:tc>
          <w:tcPr>
            <w:tcW w:w="1980" w:type="dxa"/>
            <w:tcBorders>
              <w:top w:val="nil"/>
              <w:left w:val="nil"/>
              <w:bottom w:val="single" w:sz="4" w:space="0" w:color="auto"/>
              <w:right w:val="single" w:sz="4" w:space="0" w:color="auto"/>
            </w:tcBorders>
            <w:shd w:val="clear" w:color="auto" w:fill="auto"/>
            <w:vAlign w:val="center"/>
            <w:hideMark/>
          </w:tcPr>
          <w:p w14:paraId="60C66B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Толгой ба хүзүүний түлэгдэл</w:t>
            </w:r>
          </w:p>
        </w:tc>
        <w:tc>
          <w:tcPr>
            <w:tcW w:w="2610" w:type="dxa"/>
            <w:tcBorders>
              <w:top w:val="nil"/>
              <w:left w:val="nil"/>
              <w:bottom w:val="single" w:sz="4" w:space="0" w:color="auto"/>
              <w:right w:val="single" w:sz="4" w:space="0" w:color="auto"/>
            </w:tcBorders>
            <w:shd w:val="clear" w:color="auto" w:fill="auto"/>
            <w:vAlign w:val="center"/>
            <w:hideMark/>
          </w:tcPr>
          <w:p w14:paraId="370B8D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T20</w:t>
            </w:r>
          </w:p>
        </w:tc>
        <w:tc>
          <w:tcPr>
            <w:tcW w:w="1448" w:type="dxa"/>
            <w:tcBorders>
              <w:top w:val="nil"/>
              <w:left w:val="nil"/>
              <w:bottom w:val="single" w:sz="4" w:space="0" w:color="auto"/>
              <w:right w:val="single" w:sz="4" w:space="0" w:color="auto"/>
            </w:tcBorders>
            <w:shd w:val="clear" w:color="auto" w:fill="auto"/>
            <w:vAlign w:val="center"/>
            <w:hideMark/>
          </w:tcPr>
          <w:p w14:paraId="51533C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153B4B9" w14:textId="57E83F8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348D2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0.685</w:t>
            </w:r>
          </w:p>
        </w:tc>
        <w:tc>
          <w:tcPr>
            <w:tcW w:w="1065" w:type="dxa"/>
            <w:tcBorders>
              <w:top w:val="nil"/>
              <w:left w:val="nil"/>
              <w:bottom w:val="single" w:sz="4" w:space="0" w:color="auto"/>
              <w:right w:val="single" w:sz="4" w:space="0" w:color="auto"/>
            </w:tcBorders>
            <w:shd w:val="clear" w:color="auto" w:fill="auto"/>
            <w:vAlign w:val="center"/>
            <w:hideMark/>
          </w:tcPr>
          <w:p w14:paraId="1BAE58EC" w14:textId="391BBC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623,000</w:t>
            </w:r>
          </w:p>
        </w:tc>
        <w:tc>
          <w:tcPr>
            <w:tcW w:w="1095" w:type="dxa"/>
            <w:tcBorders>
              <w:top w:val="nil"/>
              <w:left w:val="nil"/>
              <w:bottom w:val="single" w:sz="4" w:space="0" w:color="auto"/>
              <w:right w:val="single" w:sz="4" w:space="0" w:color="auto"/>
            </w:tcBorders>
            <w:shd w:val="clear" w:color="auto" w:fill="auto"/>
            <w:vAlign w:val="center"/>
            <w:hideMark/>
          </w:tcPr>
          <w:p w14:paraId="0A9616D0" w14:textId="782D9F5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AF5CFD0" w14:textId="0F4B36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623,000</w:t>
            </w:r>
          </w:p>
        </w:tc>
      </w:tr>
      <w:tr w:rsidR="008E3AA5" w:rsidRPr="00F3713C" w14:paraId="44DFD13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F979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416</w:t>
            </w:r>
          </w:p>
        </w:tc>
        <w:tc>
          <w:tcPr>
            <w:tcW w:w="1213" w:type="dxa"/>
            <w:tcBorders>
              <w:top w:val="nil"/>
              <w:left w:val="nil"/>
              <w:bottom w:val="single" w:sz="4" w:space="0" w:color="auto"/>
              <w:right w:val="single" w:sz="4" w:space="0" w:color="auto"/>
            </w:tcBorders>
            <w:shd w:val="clear" w:color="auto" w:fill="auto"/>
            <w:vAlign w:val="center"/>
            <w:hideMark/>
          </w:tcPr>
          <w:p w14:paraId="32C9A1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C352F4A" w14:textId="246450B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2209141</w:t>
            </w:r>
          </w:p>
        </w:tc>
        <w:tc>
          <w:tcPr>
            <w:tcW w:w="1980" w:type="dxa"/>
            <w:tcBorders>
              <w:top w:val="nil"/>
              <w:left w:val="nil"/>
              <w:bottom w:val="single" w:sz="4" w:space="0" w:color="auto"/>
              <w:right w:val="single" w:sz="4" w:space="0" w:color="auto"/>
            </w:tcBorders>
            <w:shd w:val="clear" w:color="auto" w:fill="auto"/>
            <w:vAlign w:val="center"/>
            <w:hideMark/>
          </w:tcPr>
          <w:p w14:paraId="1F641E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Толгой ба хүзүүний түлэгдэл</w:t>
            </w:r>
          </w:p>
        </w:tc>
        <w:tc>
          <w:tcPr>
            <w:tcW w:w="2610" w:type="dxa"/>
            <w:tcBorders>
              <w:top w:val="nil"/>
              <w:left w:val="nil"/>
              <w:bottom w:val="single" w:sz="4" w:space="0" w:color="auto"/>
              <w:right w:val="single" w:sz="4" w:space="0" w:color="auto"/>
            </w:tcBorders>
            <w:shd w:val="clear" w:color="auto" w:fill="auto"/>
            <w:vAlign w:val="center"/>
            <w:hideMark/>
          </w:tcPr>
          <w:p w14:paraId="5EF1D3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T20</w:t>
            </w:r>
          </w:p>
        </w:tc>
        <w:tc>
          <w:tcPr>
            <w:tcW w:w="1448" w:type="dxa"/>
            <w:tcBorders>
              <w:top w:val="nil"/>
              <w:left w:val="nil"/>
              <w:bottom w:val="single" w:sz="4" w:space="0" w:color="auto"/>
              <w:right w:val="single" w:sz="4" w:space="0" w:color="auto"/>
            </w:tcBorders>
            <w:shd w:val="clear" w:color="auto" w:fill="auto"/>
            <w:vAlign w:val="center"/>
            <w:hideMark/>
          </w:tcPr>
          <w:p w14:paraId="7E53B9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CF0AE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86.63</w:t>
            </w:r>
          </w:p>
        </w:tc>
        <w:tc>
          <w:tcPr>
            <w:tcW w:w="990" w:type="dxa"/>
            <w:tcBorders>
              <w:top w:val="nil"/>
              <w:left w:val="nil"/>
              <w:bottom w:val="single" w:sz="4" w:space="0" w:color="auto"/>
              <w:right w:val="single" w:sz="4" w:space="0" w:color="auto"/>
            </w:tcBorders>
            <w:shd w:val="clear" w:color="auto" w:fill="auto"/>
            <w:vAlign w:val="center"/>
            <w:hideMark/>
          </w:tcPr>
          <w:p w14:paraId="68671E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1.152</w:t>
            </w:r>
          </w:p>
        </w:tc>
        <w:tc>
          <w:tcPr>
            <w:tcW w:w="1065" w:type="dxa"/>
            <w:tcBorders>
              <w:top w:val="nil"/>
              <w:left w:val="nil"/>
              <w:bottom w:val="single" w:sz="4" w:space="0" w:color="auto"/>
              <w:right w:val="single" w:sz="4" w:space="0" w:color="auto"/>
            </w:tcBorders>
            <w:shd w:val="clear" w:color="auto" w:fill="auto"/>
            <w:vAlign w:val="center"/>
            <w:hideMark/>
          </w:tcPr>
          <w:p w14:paraId="570B70D1" w14:textId="638A59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1,048,000</w:t>
            </w:r>
          </w:p>
        </w:tc>
        <w:tc>
          <w:tcPr>
            <w:tcW w:w="1095" w:type="dxa"/>
            <w:tcBorders>
              <w:top w:val="nil"/>
              <w:left w:val="nil"/>
              <w:bottom w:val="single" w:sz="4" w:space="0" w:color="auto"/>
              <w:right w:val="single" w:sz="4" w:space="0" w:color="auto"/>
            </w:tcBorders>
            <w:shd w:val="clear" w:color="auto" w:fill="auto"/>
            <w:vAlign w:val="center"/>
            <w:hideMark/>
          </w:tcPr>
          <w:p w14:paraId="6CF3F636" w14:textId="4D87055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6397239" w14:textId="6D7346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1,048,000</w:t>
            </w:r>
          </w:p>
        </w:tc>
      </w:tr>
      <w:tr w:rsidR="008E3AA5" w:rsidRPr="00F3713C" w14:paraId="625C38C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6B1D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417</w:t>
            </w:r>
          </w:p>
        </w:tc>
        <w:tc>
          <w:tcPr>
            <w:tcW w:w="1213" w:type="dxa"/>
            <w:tcBorders>
              <w:top w:val="nil"/>
              <w:left w:val="nil"/>
              <w:bottom w:val="single" w:sz="4" w:space="0" w:color="auto"/>
              <w:right w:val="single" w:sz="4" w:space="0" w:color="auto"/>
            </w:tcBorders>
            <w:shd w:val="clear" w:color="auto" w:fill="auto"/>
            <w:vAlign w:val="center"/>
            <w:hideMark/>
          </w:tcPr>
          <w:p w14:paraId="7D65F8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C08EBA2" w14:textId="014A7B3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220921</w:t>
            </w:r>
          </w:p>
        </w:tc>
        <w:tc>
          <w:tcPr>
            <w:tcW w:w="1980" w:type="dxa"/>
            <w:tcBorders>
              <w:top w:val="nil"/>
              <w:left w:val="nil"/>
              <w:bottom w:val="single" w:sz="4" w:space="0" w:color="auto"/>
              <w:right w:val="single" w:sz="4" w:space="0" w:color="auto"/>
            </w:tcBorders>
            <w:shd w:val="clear" w:color="auto" w:fill="auto"/>
            <w:vAlign w:val="center"/>
            <w:hideMark/>
          </w:tcPr>
          <w:p w14:paraId="0D448C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Их бие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19C665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T21</w:t>
            </w:r>
          </w:p>
        </w:tc>
        <w:tc>
          <w:tcPr>
            <w:tcW w:w="1448" w:type="dxa"/>
            <w:tcBorders>
              <w:top w:val="nil"/>
              <w:left w:val="nil"/>
              <w:bottom w:val="single" w:sz="4" w:space="0" w:color="auto"/>
              <w:right w:val="single" w:sz="4" w:space="0" w:color="auto"/>
            </w:tcBorders>
            <w:shd w:val="clear" w:color="auto" w:fill="auto"/>
            <w:vAlign w:val="center"/>
            <w:hideMark/>
          </w:tcPr>
          <w:p w14:paraId="6B26F9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13DA41F" w14:textId="21661F8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4CE1B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1.001</w:t>
            </w:r>
          </w:p>
        </w:tc>
        <w:tc>
          <w:tcPr>
            <w:tcW w:w="1065" w:type="dxa"/>
            <w:tcBorders>
              <w:top w:val="nil"/>
              <w:left w:val="nil"/>
              <w:bottom w:val="single" w:sz="4" w:space="0" w:color="auto"/>
              <w:right w:val="single" w:sz="4" w:space="0" w:color="auto"/>
            </w:tcBorders>
            <w:shd w:val="clear" w:color="auto" w:fill="auto"/>
            <w:vAlign w:val="center"/>
            <w:hideMark/>
          </w:tcPr>
          <w:p w14:paraId="31F61027" w14:textId="28DE7B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910,000</w:t>
            </w:r>
          </w:p>
        </w:tc>
        <w:tc>
          <w:tcPr>
            <w:tcW w:w="1095" w:type="dxa"/>
            <w:tcBorders>
              <w:top w:val="nil"/>
              <w:left w:val="nil"/>
              <w:bottom w:val="single" w:sz="4" w:space="0" w:color="auto"/>
              <w:right w:val="single" w:sz="4" w:space="0" w:color="auto"/>
            </w:tcBorders>
            <w:shd w:val="clear" w:color="auto" w:fill="auto"/>
            <w:vAlign w:val="center"/>
            <w:hideMark/>
          </w:tcPr>
          <w:p w14:paraId="47D66A7B" w14:textId="7A4059F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7BFC103" w14:textId="45ADFA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910,000</w:t>
            </w:r>
          </w:p>
        </w:tc>
      </w:tr>
      <w:tr w:rsidR="008E3AA5" w:rsidRPr="00F3713C" w14:paraId="0834A01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FAF5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418</w:t>
            </w:r>
          </w:p>
        </w:tc>
        <w:tc>
          <w:tcPr>
            <w:tcW w:w="1213" w:type="dxa"/>
            <w:tcBorders>
              <w:top w:val="nil"/>
              <w:left w:val="nil"/>
              <w:bottom w:val="single" w:sz="4" w:space="0" w:color="auto"/>
              <w:right w:val="single" w:sz="4" w:space="0" w:color="auto"/>
            </w:tcBorders>
            <w:shd w:val="clear" w:color="auto" w:fill="auto"/>
            <w:vAlign w:val="center"/>
            <w:hideMark/>
          </w:tcPr>
          <w:p w14:paraId="64BB16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59B83B" w14:textId="0E0C034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2209241</w:t>
            </w:r>
          </w:p>
        </w:tc>
        <w:tc>
          <w:tcPr>
            <w:tcW w:w="1980" w:type="dxa"/>
            <w:tcBorders>
              <w:top w:val="nil"/>
              <w:left w:val="nil"/>
              <w:bottom w:val="single" w:sz="4" w:space="0" w:color="auto"/>
              <w:right w:val="single" w:sz="4" w:space="0" w:color="auto"/>
            </w:tcBorders>
            <w:shd w:val="clear" w:color="auto" w:fill="auto"/>
            <w:vAlign w:val="center"/>
            <w:hideMark/>
          </w:tcPr>
          <w:p w14:paraId="24FDA9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Их бие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326D5B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T21</w:t>
            </w:r>
          </w:p>
        </w:tc>
        <w:tc>
          <w:tcPr>
            <w:tcW w:w="1448" w:type="dxa"/>
            <w:tcBorders>
              <w:top w:val="nil"/>
              <w:left w:val="nil"/>
              <w:bottom w:val="single" w:sz="4" w:space="0" w:color="auto"/>
              <w:right w:val="single" w:sz="4" w:space="0" w:color="auto"/>
            </w:tcBorders>
            <w:shd w:val="clear" w:color="auto" w:fill="auto"/>
            <w:vAlign w:val="center"/>
            <w:hideMark/>
          </w:tcPr>
          <w:p w14:paraId="28673B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B509C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86.67</w:t>
            </w:r>
          </w:p>
        </w:tc>
        <w:tc>
          <w:tcPr>
            <w:tcW w:w="990" w:type="dxa"/>
            <w:tcBorders>
              <w:top w:val="nil"/>
              <w:left w:val="nil"/>
              <w:bottom w:val="single" w:sz="4" w:space="0" w:color="auto"/>
              <w:right w:val="single" w:sz="4" w:space="0" w:color="auto"/>
            </w:tcBorders>
            <w:shd w:val="clear" w:color="auto" w:fill="auto"/>
            <w:vAlign w:val="center"/>
            <w:hideMark/>
          </w:tcPr>
          <w:p w14:paraId="7E87A7E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2.693</w:t>
            </w:r>
          </w:p>
        </w:tc>
        <w:tc>
          <w:tcPr>
            <w:tcW w:w="1065" w:type="dxa"/>
            <w:tcBorders>
              <w:top w:val="nil"/>
              <w:left w:val="nil"/>
              <w:bottom w:val="single" w:sz="4" w:space="0" w:color="auto"/>
              <w:right w:val="single" w:sz="4" w:space="0" w:color="auto"/>
            </w:tcBorders>
            <w:shd w:val="clear" w:color="auto" w:fill="auto"/>
            <w:vAlign w:val="center"/>
            <w:hideMark/>
          </w:tcPr>
          <w:p w14:paraId="35423D63" w14:textId="3406333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2,449,000</w:t>
            </w:r>
          </w:p>
        </w:tc>
        <w:tc>
          <w:tcPr>
            <w:tcW w:w="1095" w:type="dxa"/>
            <w:tcBorders>
              <w:top w:val="nil"/>
              <w:left w:val="nil"/>
              <w:bottom w:val="single" w:sz="4" w:space="0" w:color="auto"/>
              <w:right w:val="single" w:sz="4" w:space="0" w:color="auto"/>
            </w:tcBorders>
            <w:shd w:val="clear" w:color="auto" w:fill="auto"/>
            <w:vAlign w:val="center"/>
            <w:hideMark/>
          </w:tcPr>
          <w:p w14:paraId="4939D668" w14:textId="6CE8B7A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AE32CA5" w14:textId="6F85981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2,449,000</w:t>
            </w:r>
          </w:p>
        </w:tc>
      </w:tr>
      <w:tr w:rsidR="008E3AA5" w:rsidRPr="00F3713C" w14:paraId="064C8E9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EF61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419</w:t>
            </w:r>
          </w:p>
        </w:tc>
        <w:tc>
          <w:tcPr>
            <w:tcW w:w="1213" w:type="dxa"/>
            <w:tcBorders>
              <w:top w:val="nil"/>
              <w:left w:val="nil"/>
              <w:bottom w:val="single" w:sz="4" w:space="0" w:color="auto"/>
              <w:right w:val="single" w:sz="4" w:space="0" w:color="auto"/>
            </w:tcBorders>
            <w:shd w:val="clear" w:color="auto" w:fill="auto"/>
            <w:vAlign w:val="center"/>
            <w:hideMark/>
          </w:tcPr>
          <w:p w14:paraId="2B6E45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05C96B6" w14:textId="14F16D1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220931</w:t>
            </w:r>
          </w:p>
        </w:tc>
        <w:tc>
          <w:tcPr>
            <w:tcW w:w="1980" w:type="dxa"/>
            <w:tcBorders>
              <w:top w:val="nil"/>
              <w:left w:val="nil"/>
              <w:bottom w:val="single" w:sz="4" w:space="0" w:color="auto"/>
              <w:right w:val="single" w:sz="4" w:space="0" w:color="auto"/>
            </w:tcBorders>
            <w:shd w:val="clear" w:color="auto" w:fill="auto"/>
            <w:vAlign w:val="center"/>
            <w:hideMark/>
          </w:tcPr>
          <w:p w14:paraId="3B0E8F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 халууны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38A0EA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T23</w:t>
            </w:r>
          </w:p>
        </w:tc>
        <w:tc>
          <w:tcPr>
            <w:tcW w:w="1448" w:type="dxa"/>
            <w:tcBorders>
              <w:top w:val="nil"/>
              <w:left w:val="nil"/>
              <w:bottom w:val="single" w:sz="4" w:space="0" w:color="auto"/>
              <w:right w:val="single" w:sz="4" w:space="0" w:color="auto"/>
            </w:tcBorders>
            <w:shd w:val="clear" w:color="auto" w:fill="auto"/>
            <w:vAlign w:val="center"/>
            <w:hideMark/>
          </w:tcPr>
          <w:p w14:paraId="105B34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5F7F20D" w14:textId="0CF222F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40DA1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0.953</w:t>
            </w:r>
          </w:p>
        </w:tc>
        <w:tc>
          <w:tcPr>
            <w:tcW w:w="1065" w:type="dxa"/>
            <w:tcBorders>
              <w:top w:val="nil"/>
              <w:left w:val="nil"/>
              <w:bottom w:val="single" w:sz="4" w:space="0" w:color="auto"/>
              <w:right w:val="single" w:sz="4" w:space="0" w:color="auto"/>
            </w:tcBorders>
            <w:shd w:val="clear" w:color="auto" w:fill="auto"/>
            <w:vAlign w:val="center"/>
            <w:hideMark/>
          </w:tcPr>
          <w:p w14:paraId="79EB68F8" w14:textId="451E46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867,000</w:t>
            </w:r>
          </w:p>
        </w:tc>
        <w:tc>
          <w:tcPr>
            <w:tcW w:w="1095" w:type="dxa"/>
            <w:tcBorders>
              <w:top w:val="nil"/>
              <w:left w:val="nil"/>
              <w:bottom w:val="single" w:sz="4" w:space="0" w:color="auto"/>
              <w:right w:val="single" w:sz="4" w:space="0" w:color="auto"/>
            </w:tcBorders>
            <w:shd w:val="clear" w:color="auto" w:fill="auto"/>
            <w:vAlign w:val="center"/>
            <w:hideMark/>
          </w:tcPr>
          <w:p w14:paraId="5726E735" w14:textId="3584B80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A80B280" w14:textId="29216E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867,000</w:t>
            </w:r>
          </w:p>
        </w:tc>
      </w:tr>
      <w:tr w:rsidR="008E3AA5" w:rsidRPr="00F3713C" w14:paraId="75C7996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0762F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w:t>
            </w:r>
          </w:p>
        </w:tc>
        <w:tc>
          <w:tcPr>
            <w:tcW w:w="1213" w:type="dxa"/>
            <w:tcBorders>
              <w:top w:val="nil"/>
              <w:left w:val="nil"/>
              <w:bottom w:val="single" w:sz="4" w:space="0" w:color="auto"/>
              <w:right w:val="single" w:sz="4" w:space="0" w:color="auto"/>
            </w:tcBorders>
            <w:shd w:val="clear" w:color="auto" w:fill="auto"/>
            <w:vAlign w:val="center"/>
            <w:hideMark/>
          </w:tcPr>
          <w:p w14:paraId="306C80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D843E94" w14:textId="7AE08FD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2209341</w:t>
            </w:r>
          </w:p>
        </w:tc>
        <w:tc>
          <w:tcPr>
            <w:tcW w:w="1980" w:type="dxa"/>
            <w:tcBorders>
              <w:top w:val="nil"/>
              <w:left w:val="nil"/>
              <w:bottom w:val="single" w:sz="4" w:space="0" w:color="auto"/>
              <w:right w:val="single" w:sz="4" w:space="0" w:color="auto"/>
            </w:tcBorders>
            <w:shd w:val="clear" w:color="auto" w:fill="auto"/>
            <w:vAlign w:val="center"/>
            <w:hideMark/>
          </w:tcPr>
          <w:p w14:paraId="65619D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 халууны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6CEC49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T23</w:t>
            </w:r>
          </w:p>
        </w:tc>
        <w:tc>
          <w:tcPr>
            <w:tcW w:w="1448" w:type="dxa"/>
            <w:tcBorders>
              <w:top w:val="nil"/>
              <w:left w:val="nil"/>
              <w:bottom w:val="single" w:sz="4" w:space="0" w:color="auto"/>
              <w:right w:val="single" w:sz="4" w:space="0" w:color="auto"/>
            </w:tcBorders>
            <w:shd w:val="clear" w:color="auto" w:fill="auto"/>
            <w:vAlign w:val="center"/>
            <w:hideMark/>
          </w:tcPr>
          <w:p w14:paraId="3FC019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78E73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86.22, 86.61, 86.62, 86.69</w:t>
            </w:r>
          </w:p>
        </w:tc>
        <w:tc>
          <w:tcPr>
            <w:tcW w:w="990" w:type="dxa"/>
            <w:tcBorders>
              <w:top w:val="nil"/>
              <w:left w:val="nil"/>
              <w:bottom w:val="single" w:sz="4" w:space="0" w:color="auto"/>
              <w:right w:val="single" w:sz="4" w:space="0" w:color="auto"/>
            </w:tcBorders>
            <w:shd w:val="clear" w:color="auto" w:fill="auto"/>
            <w:vAlign w:val="center"/>
            <w:hideMark/>
          </w:tcPr>
          <w:p w14:paraId="3EE7279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1.140</w:t>
            </w:r>
          </w:p>
        </w:tc>
        <w:tc>
          <w:tcPr>
            <w:tcW w:w="1065" w:type="dxa"/>
            <w:tcBorders>
              <w:top w:val="nil"/>
              <w:left w:val="nil"/>
              <w:bottom w:val="single" w:sz="4" w:space="0" w:color="auto"/>
              <w:right w:val="single" w:sz="4" w:space="0" w:color="auto"/>
            </w:tcBorders>
            <w:shd w:val="clear" w:color="auto" w:fill="auto"/>
            <w:vAlign w:val="center"/>
            <w:hideMark/>
          </w:tcPr>
          <w:p w14:paraId="44E61263" w14:textId="07FDB4D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1,037,000</w:t>
            </w:r>
          </w:p>
        </w:tc>
        <w:tc>
          <w:tcPr>
            <w:tcW w:w="1095" w:type="dxa"/>
            <w:tcBorders>
              <w:top w:val="nil"/>
              <w:left w:val="nil"/>
              <w:bottom w:val="single" w:sz="4" w:space="0" w:color="auto"/>
              <w:right w:val="single" w:sz="4" w:space="0" w:color="auto"/>
            </w:tcBorders>
            <w:shd w:val="clear" w:color="auto" w:fill="auto"/>
            <w:vAlign w:val="center"/>
            <w:hideMark/>
          </w:tcPr>
          <w:p w14:paraId="495C2D97" w14:textId="2B0F0AB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04DDA96" w14:textId="5CFFE8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1,037,000</w:t>
            </w:r>
          </w:p>
        </w:tc>
      </w:tr>
      <w:tr w:rsidR="008E3AA5" w:rsidRPr="00F3713C" w14:paraId="6622C39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563B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421</w:t>
            </w:r>
          </w:p>
        </w:tc>
        <w:tc>
          <w:tcPr>
            <w:tcW w:w="1213" w:type="dxa"/>
            <w:tcBorders>
              <w:top w:val="nil"/>
              <w:left w:val="nil"/>
              <w:bottom w:val="single" w:sz="4" w:space="0" w:color="auto"/>
              <w:right w:val="single" w:sz="4" w:space="0" w:color="auto"/>
            </w:tcBorders>
            <w:shd w:val="clear" w:color="auto" w:fill="auto"/>
            <w:vAlign w:val="center"/>
            <w:hideMark/>
          </w:tcPr>
          <w:p w14:paraId="583E00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DA7DA9E" w14:textId="5A99D5F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010651</w:t>
            </w:r>
          </w:p>
        </w:tc>
        <w:tc>
          <w:tcPr>
            <w:tcW w:w="1980" w:type="dxa"/>
            <w:tcBorders>
              <w:top w:val="nil"/>
              <w:left w:val="nil"/>
              <w:bottom w:val="single" w:sz="4" w:space="0" w:color="auto"/>
              <w:right w:val="single" w:sz="4" w:space="0" w:color="auto"/>
            </w:tcBorders>
            <w:shd w:val="clear" w:color="auto" w:fill="auto"/>
            <w:vAlign w:val="center"/>
            <w:hideMark/>
          </w:tcPr>
          <w:p w14:paraId="0B7ABE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Тархины өмөн</w:t>
            </w:r>
          </w:p>
        </w:tc>
        <w:tc>
          <w:tcPr>
            <w:tcW w:w="2610" w:type="dxa"/>
            <w:tcBorders>
              <w:top w:val="nil"/>
              <w:left w:val="nil"/>
              <w:bottom w:val="single" w:sz="4" w:space="0" w:color="auto"/>
              <w:right w:val="single" w:sz="4" w:space="0" w:color="auto"/>
            </w:tcBorders>
            <w:shd w:val="clear" w:color="auto" w:fill="auto"/>
            <w:vAlign w:val="center"/>
            <w:hideMark/>
          </w:tcPr>
          <w:p w14:paraId="7EEA61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C70, C71</w:t>
            </w:r>
          </w:p>
        </w:tc>
        <w:tc>
          <w:tcPr>
            <w:tcW w:w="1448" w:type="dxa"/>
            <w:tcBorders>
              <w:top w:val="nil"/>
              <w:left w:val="nil"/>
              <w:bottom w:val="single" w:sz="4" w:space="0" w:color="auto"/>
              <w:right w:val="single" w:sz="4" w:space="0" w:color="auto"/>
            </w:tcBorders>
            <w:shd w:val="clear" w:color="auto" w:fill="auto"/>
            <w:vAlign w:val="center"/>
            <w:hideMark/>
          </w:tcPr>
          <w:p w14:paraId="00B5FB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06F700F" w14:textId="5AB2B2B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2AD8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0.846</w:t>
            </w:r>
          </w:p>
        </w:tc>
        <w:tc>
          <w:tcPr>
            <w:tcW w:w="1065" w:type="dxa"/>
            <w:tcBorders>
              <w:top w:val="nil"/>
              <w:left w:val="nil"/>
              <w:bottom w:val="single" w:sz="4" w:space="0" w:color="auto"/>
              <w:right w:val="single" w:sz="4" w:space="0" w:color="auto"/>
            </w:tcBorders>
            <w:shd w:val="clear" w:color="auto" w:fill="auto"/>
            <w:vAlign w:val="center"/>
            <w:hideMark/>
          </w:tcPr>
          <w:p w14:paraId="3CB4FF49" w14:textId="5B3C9A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769,000</w:t>
            </w:r>
          </w:p>
        </w:tc>
        <w:tc>
          <w:tcPr>
            <w:tcW w:w="1095" w:type="dxa"/>
            <w:tcBorders>
              <w:top w:val="nil"/>
              <w:left w:val="nil"/>
              <w:bottom w:val="single" w:sz="4" w:space="0" w:color="auto"/>
              <w:right w:val="single" w:sz="4" w:space="0" w:color="auto"/>
            </w:tcBorders>
            <w:shd w:val="clear" w:color="auto" w:fill="auto"/>
            <w:vAlign w:val="center"/>
            <w:hideMark/>
          </w:tcPr>
          <w:p w14:paraId="06B2566F" w14:textId="3EEE1EB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2AA9BAC" w14:textId="2EB833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769,000</w:t>
            </w:r>
          </w:p>
        </w:tc>
      </w:tr>
      <w:tr w:rsidR="008E3AA5" w:rsidRPr="00F3713C" w14:paraId="1445CBA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B5605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422</w:t>
            </w:r>
          </w:p>
        </w:tc>
        <w:tc>
          <w:tcPr>
            <w:tcW w:w="1213" w:type="dxa"/>
            <w:tcBorders>
              <w:top w:val="nil"/>
              <w:left w:val="nil"/>
              <w:bottom w:val="single" w:sz="4" w:space="0" w:color="auto"/>
              <w:right w:val="single" w:sz="4" w:space="0" w:color="auto"/>
            </w:tcBorders>
            <w:shd w:val="clear" w:color="auto" w:fill="auto"/>
            <w:vAlign w:val="center"/>
            <w:hideMark/>
          </w:tcPr>
          <w:p w14:paraId="6F3E42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99421A" w14:textId="6FC75C3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011431</w:t>
            </w:r>
          </w:p>
        </w:tc>
        <w:tc>
          <w:tcPr>
            <w:tcW w:w="1980" w:type="dxa"/>
            <w:tcBorders>
              <w:top w:val="nil"/>
              <w:left w:val="nil"/>
              <w:bottom w:val="single" w:sz="4" w:space="0" w:color="auto"/>
              <w:right w:val="single" w:sz="4" w:space="0" w:color="auto"/>
            </w:tcBorders>
            <w:shd w:val="clear" w:color="auto" w:fill="auto"/>
            <w:vAlign w:val="center"/>
            <w:hideMark/>
          </w:tcPr>
          <w:p w14:paraId="0C89C3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Вируст энцефалит</w:t>
            </w:r>
          </w:p>
        </w:tc>
        <w:tc>
          <w:tcPr>
            <w:tcW w:w="2610" w:type="dxa"/>
            <w:tcBorders>
              <w:top w:val="nil"/>
              <w:left w:val="nil"/>
              <w:bottom w:val="single" w:sz="4" w:space="0" w:color="auto"/>
              <w:right w:val="single" w:sz="4" w:space="0" w:color="auto"/>
            </w:tcBorders>
            <w:shd w:val="clear" w:color="auto" w:fill="auto"/>
            <w:vAlign w:val="center"/>
            <w:hideMark/>
          </w:tcPr>
          <w:p w14:paraId="1C1CE5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A84</w:t>
            </w:r>
          </w:p>
        </w:tc>
        <w:tc>
          <w:tcPr>
            <w:tcW w:w="1448" w:type="dxa"/>
            <w:tcBorders>
              <w:top w:val="nil"/>
              <w:left w:val="nil"/>
              <w:bottom w:val="single" w:sz="4" w:space="0" w:color="auto"/>
              <w:right w:val="single" w:sz="4" w:space="0" w:color="auto"/>
            </w:tcBorders>
            <w:shd w:val="clear" w:color="auto" w:fill="auto"/>
            <w:vAlign w:val="center"/>
            <w:hideMark/>
          </w:tcPr>
          <w:p w14:paraId="1BA12D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1547D9B" w14:textId="4E28A90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1635C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0.806</w:t>
            </w:r>
          </w:p>
        </w:tc>
        <w:tc>
          <w:tcPr>
            <w:tcW w:w="1065" w:type="dxa"/>
            <w:tcBorders>
              <w:top w:val="nil"/>
              <w:left w:val="nil"/>
              <w:bottom w:val="single" w:sz="4" w:space="0" w:color="auto"/>
              <w:right w:val="single" w:sz="4" w:space="0" w:color="auto"/>
            </w:tcBorders>
            <w:shd w:val="clear" w:color="auto" w:fill="auto"/>
            <w:vAlign w:val="center"/>
            <w:hideMark/>
          </w:tcPr>
          <w:p w14:paraId="0BDFA4DE" w14:textId="7B4825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733,000</w:t>
            </w:r>
          </w:p>
        </w:tc>
        <w:tc>
          <w:tcPr>
            <w:tcW w:w="1095" w:type="dxa"/>
            <w:tcBorders>
              <w:top w:val="nil"/>
              <w:left w:val="nil"/>
              <w:bottom w:val="single" w:sz="4" w:space="0" w:color="auto"/>
              <w:right w:val="single" w:sz="4" w:space="0" w:color="auto"/>
            </w:tcBorders>
            <w:shd w:val="clear" w:color="auto" w:fill="auto"/>
            <w:vAlign w:val="center"/>
            <w:hideMark/>
          </w:tcPr>
          <w:p w14:paraId="1DC48588" w14:textId="19E2788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74384AE" w14:textId="598DC6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733,000</w:t>
            </w:r>
          </w:p>
        </w:tc>
      </w:tr>
      <w:tr w:rsidR="008E3AA5" w:rsidRPr="00F3713C" w14:paraId="6253364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A166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423</w:t>
            </w:r>
          </w:p>
        </w:tc>
        <w:tc>
          <w:tcPr>
            <w:tcW w:w="1213" w:type="dxa"/>
            <w:tcBorders>
              <w:top w:val="nil"/>
              <w:left w:val="nil"/>
              <w:bottom w:val="single" w:sz="4" w:space="0" w:color="auto"/>
              <w:right w:val="single" w:sz="4" w:space="0" w:color="auto"/>
            </w:tcBorders>
            <w:shd w:val="clear" w:color="auto" w:fill="auto"/>
            <w:vAlign w:val="center"/>
            <w:hideMark/>
          </w:tcPr>
          <w:p w14:paraId="4EE18C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DD22EDD" w14:textId="719A748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014431</w:t>
            </w:r>
          </w:p>
        </w:tc>
        <w:tc>
          <w:tcPr>
            <w:tcW w:w="1980" w:type="dxa"/>
            <w:tcBorders>
              <w:top w:val="nil"/>
              <w:left w:val="nil"/>
              <w:bottom w:val="single" w:sz="4" w:space="0" w:color="auto"/>
              <w:right w:val="single" w:sz="4" w:space="0" w:color="auto"/>
            </w:tcBorders>
            <w:shd w:val="clear" w:color="auto" w:fill="auto"/>
            <w:vAlign w:val="center"/>
            <w:hideMark/>
          </w:tcPr>
          <w:p w14:paraId="435CA9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Захын мэдрэлийн хорт хавдар</w:t>
            </w:r>
          </w:p>
        </w:tc>
        <w:tc>
          <w:tcPr>
            <w:tcW w:w="2610" w:type="dxa"/>
            <w:tcBorders>
              <w:top w:val="nil"/>
              <w:left w:val="nil"/>
              <w:bottom w:val="single" w:sz="4" w:space="0" w:color="auto"/>
              <w:right w:val="single" w:sz="4" w:space="0" w:color="auto"/>
            </w:tcBorders>
            <w:shd w:val="clear" w:color="auto" w:fill="auto"/>
            <w:vAlign w:val="center"/>
            <w:hideMark/>
          </w:tcPr>
          <w:p w14:paraId="54EA1A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C47</w:t>
            </w:r>
          </w:p>
        </w:tc>
        <w:tc>
          <w:tcPr>
            <w:tcW w:w="1448" w:type="dxa"/>
            <w:tcBorders>
              <w:top w:val="nil"/>
              <w:left w:val="nil"/>
              <w:bottom w:val="single" w:sz="4" w:space="0" w:color="auto"/>
              <w:right w:val="single" w:sz="4" w:space="0" w:color="auto"/>
            </w:tcBorders>
            <w:shd w:val="clear" w:color="auto" w:fill="auto"/>
            <w:vAlign w:val="center"/>
            <w:hideMark/>
          </w:tcPr>
          <w:p w14:paraId="3412E6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41B7677" w14:textId="4D753E2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C9C8B6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0.762</w:t>
            </w:r>
          </w:p>
        </w:tc>
        <w:tc>
          <w:tcPr>
            <w:tcW w:w="1065" w:type="dxa"/>
            <w:tcBorders>
              <w:top w:val="nil"/>
              <w:left w:val="nil"/>
              <w:bottom w:val="single" w:sz="4" w:space="0" w:color="auto"/>
              <w:right w:val="single" w:sz="4" w:space="0" w:color="auto"/>
            </w:tcBorders>
            <w:shd w:val="clear" w:color="auto" w:fill="auto"/>
            <w:vAlign w:val="center"/>
            <w:hideMark/>
          </w:tcPr>
          <w:p w14:paraId="5C9D800E" w14:textId="33BEE4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693,000</w:t>
            </w:r>
          </w:p>
        </w:tc>
        <w:tc>
          <w:tcPr>
            <w:tcW w:w="1095" w:type="dxa"/>
            <w:tcBorders>
              <w:top w:val="nil"/>
              <w:left w:val="nil"/>
              <w:bottom w:val="single" w:sz="4" w:space="0" w:color="auto"/>
              <w:right w:val="single" w:sz="4" w:space="0" w:color="auto"/>
            </w:tcBorders>
            <w:shd w:val="clear" w:color="auto" w:fill="auto"/>
            <w:vAlign w:val="center"/>
            <w:hideMark/>
          </w:tcPr>
          <w:p w14:paraId="2146806A" w14:textId="3D52401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8B9287E" w14:textId="06DAB90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693,000</w:t>
            </w:r>
          </w:p>
        </w:tc>
      </w:tr>
      <w:tr w:rsidR="008E3AA5" w:rsidRPr="00F3713C" w14:paraId="1C6A584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5606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424</w:t>
            </w:r>
          </w:p>
        </w:tc>
        <w:tc>
          <w:tcPr>
            <w:tcW w:w="1213" w:type="dxa"/>
            <w:tcBorders>
              <w:top w:val="nil"/>
              <w:left w:val="nil"/>
              <w:bottom w:val="single" w:sz="4" w:space="0" w:color="auto"/>
              <w:right w:val="single" w:sz="4" w:space="0" w:color="auto"/>
            </w:tcBorders>
            <w:shd w:val="clear" w:color="auto" w:fill="auto"/>
            <w:vAlign w:val="center"/>
            <w:hideMark/>
          </w:tcPr>
          <w:p w14:paraId="584CEB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9F77194" w14:textId="05799EB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022441</w:t>
            </w:r>
          </w:p>
        </w:tc>
        <w:tc>
          <w:tcPr>
            <w:tcW w:w="1980" w:type="dxa"/>
            <w:tcBorders>
              <w:top w:val="nil"/>
              <w:left w:val="nil"/>
              <w:bottom w:val="single" w:sz="4" w:space="0" w:color="auto"/>
              <w:right w:val="single" w:sz="4" w:space="0" w:color="auto"/>
            </w:tcBorders>
            <w:shd w:val="clear" w:color="auto" w:fill="auto"/>
            <w:vAlign w:val="center"/>
            <w:hideMark/>
          </w:tcPr>
          <w:p w14:paraId="44CCED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 ба түүний дайврын өмөн</w:t>
            </w:r>
          </w:p>
        </w:tc>
        <w:tc>
          <w:tcPr>
            <w:tcW w:w="2610" w:type="dxa"/>
            <w:tcBorders>
              <w:top w:val="nil"/>
              <w:left w:val="nil"/>
              <w:bottom w:val="single" w:sz="4" w:space="0" w:color="auto"/>
              <w:right w:val="single" w:sz="4" w:space="0" w:color="auto"/>
            </w:tcBorders>
            <w:shd w:val="clear" w:color="auto" w:fill="auto"/>
            <w:vAlign w:val="center"/>
            <w:hideMark/>
          </w:tcPr>
          <w:p w14:paraId="04B454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C69</w:t>
            </w:r>
          </w:p>
        </w:tc>
        <w:tc>
          <w:tcPr>
            <w:tcW w:w="1448" w:type="dxa"/>
            <w:tcBorders>
              <w:top w:val="nil"/>
              <w:left w:val="nil"/>
              <w:bottom w:val="single" w:sz="4" w:space="0" w:color="auto"/>
              <w:right w:val="single" w:sz="4" w:space="0" w:color="auto"/>
            </w:tcBorders>
            <w:shd w:val="clear" w:color="auto" w:fill="auto"/>
            <w:vAlign w:val="center"/>
            <w:hideMark/>
          </w:tcPr>
          <w:p w14:paraId="150797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F3BEFF9" w14:textId="25CABD5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971FA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0.756</w:t>
            </w:r>
          </w:p>
        </w:tc>
        <w:tc>
          <w:tcPr>
            <w:tcW w:w="1065" w:type="dxa"/>
            <w:tcBorders>
              <w:top w:val="nil"/>
              <w:left w:val="nil"/>
              <w:bottom w:val="single" w:sz="4" w:space="0" w:color="auto"/>
              <w:right w:val="single" w:sz="4" w:space="0" w:color="auto"/>
            </w:tcBorders>
            <w:shd w:val="clear" w:color="auto" w:fill="auto"/>
            <w:vAlign w:val="center"/>
            <w:hideMark/>
          </w:tcPr>
          <w:p w14:paraId="449663B7" w14:textId="16CC48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688,000</w:t>
            </w:r>
          </w:p>
        </w:tc>
        <w:tc>
          <w:tcPr>
            <w:tcW w:w="1095" w:type="dxa"/>
            <w:tcBorders>
              <w:top w:val="nil"/>
              <w:left w:val="nil"/>
              <w:bottom w:val="single" w:sz="4" w:space="0" w:color="auto"/>
              <w:right w:val="single" w:sz="4" w:space="0" w:color="auto"/>
            </w:tcBorders>
            <w:shd w:val="clear" w:color="auto" w:fill="auto"/>
            <w:vAlign w:val="center"/>
            <w:hideMark/>
          </w:tcPr>
          <w:p w14:paraId="587C2A23" w14:textId="3603C73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E696592" w14:textId="54F308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688,000</w:t>
            </w:r>
          </w:p>
        </w:tc>
      </w:tr>
      <w:tr w:rsidR="008E3AA5" w:rsidRPr="00F3713C" w14:paraId="67F2FB4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C84A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425</w:t>
            </w:r>
          </w:p>
        </w:tc>
        <w:tc>
          <w:tcPr>
            <w:tcW w:w="1213" w:type="dxa"/>
            <w:tcBorders>
              <w:top w:val="nil"/>
              <w:left w:val="nil"/>
              <w:bottom w:val="single" w:sz="4" w:space="0" w:color="auto"/>
              <w:right w:val="single" w:sz="4" w:space="0" w:color="auto"/>
            </w:tcBorders>
            <w:shd w:val="clear" w:color="auto" w:fill="auto"/>
            <w:vAlign w:val="center"/>
            <w:hideMark/>
          </w:tcPr>
          <w:p w14:paraId="3CD6FE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EE209DF" w14:textId="58A3F3A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031411</w:t>
            </w:r>
          </w:p>
        </w:tc>
        <w:tc>
          <w:tcPr>
            <w:tcW w:w="1980" w:type="dxa"/>
            <w:tcBorders>
              <w:top w:val="nil"/>
              <w:left w:val="nil"/>
              <w:bottom w:val="single" w:sz="4" w:space="0" w:color="auto"/>
              <w:right w:val="single" w:sz="4" w:space="0" w:color="auto"/>
            </w:tcBorders>
            <w:shd w:val="clear" w:color="auto" w:fill="auto"/>
            <w:vAlign w:val="center"/>
            <w:hideMark/>
          </w:tcPr>
          <w:p w14:paraId="60A17D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Хамар-залгиурын өмөн</w:t>
            </w:r>
          </w:p>
        </w:tc>
        <w:tc>
          <w:tcPr>
            <w:tcW w:w="2610" w:type="dxa"/>
            <w:tcBorders>
              <w:top w:val="nil"/>
              <w:left w:val="nil"/>
              <w:bottom w:val="single" w:sz="4" w:space="0" w:color="auto"/>
              <w:right w:val="single" w:sz="4" w:space="0" w:color="auto"/>
            </w:tcBorders>
            <w:shd w:val="clear" w:color="auto" w:fill="auto"/>
            <w:vAlign w:val="center"/>
            <w:hideMark/>
          </w:tcPr>
          <w:p w14:paraId="2E6096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C11</w:t>
            </w:r>
          </w:p>
        </w:tc>
        <w:tc>
          <w:tcPr>
            <w:tcW w:w="1448" w:type="dxa"/>
            <w:tcBorders>
              <w:top w:val="nil"/>
              <w:left w:val="nil"/>
              <w:bottom w:val="single" w:sz="4" w:space="0" w:color="auto"/>
              <w:right w:val="single" w:sz="4" w:space="0" w:color="auto"/>
            </w:tcBorders>
            <w:shd w:val="clear" w:color="auto" w:fill="auto"/>
            <w:vAlign w:val="center"/>
            <w:hideMark/>
          </w:tcPr>
          <w:p w14:paraId="4A86B8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D6A7C03" w14:textId="24C8181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92445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0.911</w:t>
            </w:r>
          </w:p>
        </w:tc>
        <w:tc>
          <w:tcPr>
            <w:tcW w:w="1065" w:type="dxa"/>
            <w:tcBorders>
              <w:top w:val="nil"/>
              <w:left w:val="nil"/>
              <w:bottom w:val="single" w:sz="4" w:space="0" w:color="auto"/>
              <w:right w:val="single" w:sz="4" w:space="0" w:color="auto"/>
            </w:tcBorders>
            <w:shd w:val="clear" w:color="auto" w:fill="auto"/>
            <w:vAlign w:val="center"/>
            <w:hideMark/>
          </w:tcPr>
          <w:p w14:paraId="2F9A54FC" w14:textId="6F8DBA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829,000</w:t>
            </w:r>
          </w:p>
        </w:tc>
        <w:tc>
          <w:tcPr>
            <w:tcW w:w="1095" w:type="dxa"/>
            <w:tcBorders>
              <w:top w:val="nil"/>
              <w:left w:val="nil"/>
              <w:bottom w:val="single" w:sz="4" w:space="0" w:color="auto"/>
              <w:right w:val="single" w:sz="4" w:space="0" w:color="auto"/>
            </w:tcBorders>
            <w:shd w:val="clear" w:color="auto" w:fill="auto"/>
            <w:vAlign w:val="center"/>
            <w:hideMark/>
          </w:tcPr>
          <w:p w14:paraId="4EBB0583" w14:textId="2B468C3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7CF54BE" w14:textId="21C714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829,000</w:t>
            </w:r>
          </w:p>
        </w:tc>
      </w:tr>
      <w:tr w:rsidR="008E3AA5" w:rsidRPr="00F3713C" w14:paraId="6780F98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9EAF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426</w:t>
            </w:r>
          </w:p>
        </w:tc>
        <w:tc>
          <w:tcPr>
            <w:tcW w:w="1213" w:type="dxa"/>
            <w:tcBorders>
              <w:top w:val="nil"/>
              <w:left w:val="nil"/>
              <w:bottom w:val="single" w:sz="4" w:space="0" w:color="auto"/>
              <w:right w:val="single" w:sz="4" w:space="0" w:color="auto"/>
            </w:tcBorders>
            <w:shd w:val="clear" w:color="auto" w:fill="auto"/>
            <w:vAlign w:val="center"/>
            <w:hideMark/>
          </w:tcPr>
          <w:p w14:paraId="35B350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15C25A" w14:textId="6761D15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040881</w:t>
            </w:r>
          </w:p>
        </w:tc>
        <w:tc>
          <w:tcPr>
            <w:tcW w:w="1980" w:type="dxa"/>
            <w:tcBorders>
              <w:top w:val="nil"/>
              <w:left w:val="nil"/>
              <w:bottom w:val="single" w:sz="4" w:space="0" w:color="auto"/>
              <w:right w:val="single" w:sz="4" w:space="0" w:color="auto"/>
            </w:tcBorders>
            <w:shd w:val="clear" w:color="auto" w:fill="auto"/>
            <w:vAlign w:val="center"/>
            <w:hideMark/>
          </w:tcPr>
          <w:p w14:paraId="4CCDD1A8" w14:textId="5C77DC1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Бактерсудлал ба эдсудлалаар батлагдсан амьсгалын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0EF107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A15</w:t>
            </w:r>
          </w:p>
        </w:tc>
        <w:tc>
          <w:tcPr>
            <w:tcW w:w="1448" w:type="dxa"/>
            <w:tcBorders>
              <w:top w:val="nil"/>
              <w:left w:val="nil"/>
              <w:bottom w:val="single" w:sz="4" w:space="0" w:color="auto"/>
              <w:right w:val="single" w:sz="4" w:space="0" w:color="auto"/>
            </w:tcBorders>
            <w:shd w:val="clear" w:color="auto" w:fill="auto"/>
            <w:vAlign w:val="center"/>
            <w:hideMark/>
          </w:tcPr>
          <w:p w14:paraId="4FB9A1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F810952" w14:textId="2EA97D6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4F4C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2.904</w:t>
            </w:r>
          </w:p>
        </w:tc>
        <w:tc>
          <w:tcPr>
            <w:tcW w:w="1065" w:type="dxa"/>
            <w:tcBorders>
              <w:top w:val="nil"/>
              <w:left w:val="nil"/>
              <w:bottom w:val="single" w:sz="4" w:space="0" w:color="auto"/>
              <w:right w:val="single" w:sz="4" w:space="0" w:color="auto"/>
            </w:tcBorders>
            <w:shd w:val="clear" w:color="auto" w:fill="auto"/>
            <w:vAlign w:val="center"/>
            <w:hideMark/>
          </w:tcPr>
          <w:p w14:paraId="61268B6E" w14:textId="0C250C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2,641,000</w:t>
            </w:r>
          </w:p>
        </w:tc>
        <w:tc>
          <w:tcPr>
            <w:tcW w:w="1095" w:type="dxa"/>
            <w:tcBorders>
              <w:top w:val="nil"/>
              <w:left w:val="nil"/>
              <w:bottom w:val="single" w:sz="4" w:space="0" w:color="auto"/>
              <w:right w:val="single" w:sz="4" w:space="0" w:color="auto"/>
            </w:tcBorders>
            <w:shd w:val="clear" w:color="auto" w:fill="auto"/>
            <w:vAlign w:val="center"/>
            <w:hideMark/>
          </w:tcPr>
          <w:p w14:paraId="1EBFF7F2" w14:textId="044B71D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597B17E" w14:textId="6227DA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2,641,000</w:t>
            </w:r>
          </w:p>
        </w:tc>
      </w:tr>
      <w:tr w:rsidR="008E3AA5" w:rsidRPr="00F3713C" w14:paraId="1FF370B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F27AB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427</w:t>
            </w:r>
          </w:p>
        </w:tc>
        <w:tc>
          <w:tcPr>
            <w:tcW w:w="1213" w:type="dxa"/>
            <w:tcBorders>
              <w:top w:val="nil"/>
              <w:left w:val="nil"/>
              <w:bottom w:val="single" w:sz="4" w:space="0" w:color="auto"/>
              <w:right w:val="single" w:sz="4" w:space="0" w:color="auto"/>
            </w:tcBorders>
            <w:shd w:val="clear" w:color="auto" w:fill="auto"/>
            <w:vAlign w:val="center"/>
            <w:hideMark/>
          </w:tcPr>
          <w:p w14:paraId="465A15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8E915EA" w14:textId="7A6F774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040882</w:t>
            </w:r>
          </w:p>
        </w:tc>
        <w:tc>
          <w:tcPr>
            <w:tcW w:w="1980" w:type="dxa"/>
            <w:tcBorders>
              <w:top w:val="nil"/>
              <w:left w:val="nil"/>
              <w:bottom w:val="single" w:sz="4" w:space="0" w:color="auto"/>
              <w:right w:val="single" w:sz="4" w:space="0" w:color="auto"/>
            </w:tcBorders>
            <w:shd w:val="clear" w:color="auto" w:fill="auto"/>
            <w:vAlign w:val="center"/>
            <w:hideMark/>
          </w:tcPr>
          <w:p w14:paraId="70FA68B4" w14:textId="42F34B7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Бактерсудлал ба эдсудлалаар батлагдсан амьсгалын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518FB2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A15</w:t>
            </w:r>
          </w:p>
        </w:tc>
        <w:tc>
          <w:tcPr>
            <w:tcW w:w="1448" w:type="dxa"/>
            <w:tcBorders>
              <w:top w:val="nil"/>
              <w:left w:val="nil"/>
              <w:bottom w:val="single" w:sz="4" w:space="0" w:color="auto"/>
              <w:right w:val="single" w:sz="4" w:space="0" w:color="auto"/>
            </w:tcBorders>
            <w:shd w:val="clear" w:color="auto" w:fill="auto"/>
            <w:vAlign w:val="center"/>
            <w:hideMark/>
          </w:tcPr>
          <w:p w14:paraId="10B290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D626F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w:t>
            </w:r>
          </w:p>
        </w:tc>
        <w:tc>
          <w:tcPr>
            <w:tcW w:w="990" w:type="dxa"/>
            <w:tcBorders>
              <w:top w:val="nil"/>
              <w:left w:val="nil"/>
              <w:bottom w:val="single" w:sz="4" w:space="0" w:color="auto"/>
              <w:right w:val="single" w:sz="4" w:space="0" w:color="auto"/>
            </w:tcBorders>
            <w:shd w:val="clear" w:color="auto" w:fill="auto"/>
            <w:vAlign w:val="center"/>
            <w:hideMark/>
          </w:tcPr>
          <w:p w14:paraId="3460A3B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3.204</w:t>
            </w:r>
          </w:p>
        </w:tc>
        <w:tc>
          <w:tcPr>
            <w:tcW w:w="1065" w:type="dxa"/>
            <w:tcBorders>
              <w:top w:val="nil"/>
              <w:left w:val="nil"/>
              <w:bottom w:val="single" w:sz="4" w:space="0" w:color="auto"/>
              <w:right w:val="single" w:sz="4" w:space="0" w:color="auto"/>
            </w:tcBorders>
            <w:shd w:val="clear" w:color="auto" w:fill="auto"/>
            <w:vAlign w:val="center"/>
            <w:hideMark/>
          </w:tcPr>
          <w:p w14:paraId="7A7485FA" w14:textId="285545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2,914,000</w:t>
            </w:r>
          </w:p>
        </w:tc>
        <w:tc>
          <w:tcPr>
            <w:tcW w:w="1095" w:type="dxa"/>
            <w:tcBorders>
              <w:top w:val="nil"/>
              <w:left w:val="nil"/>
              <w:bottom w:val="single" w:sz="4" w:space="0" w:color="auto"/>
              <w:right w:val="single" w:sz="4" w:space="0" w:color="auto"/>
            </w:tcBorders>
            <w:shd w:val="clear" w:color="auto" w:fill="auto"/>
            <w:vAlign w:val="center"/>
            <w:hideMark/>
          </w:tcPr>
          <w:p w14:paraId="6344CF5D" w14:textId="6A5E51A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1D41340" w14:textId="19C6D7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2,914,000</w:t>
            </w:r>
          </w:p>
        </w:tc>
      </w:tr>
      <w:tr w:rsidR="008E3AA5" w:rsidRPr="00F3713C" w14:paraId="560BB56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38F1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428</w:t>
            </w:r>
          </w:p>
        </w:tc>
        <w:tc>
          <w:tcPr>
            <w:tcW w:w="1213" w:type="dxa"/>
            <w:tcBorders>
              <w:top w:val="nil"/>
              <w:left w:val="nil"/>
              <w:bottom w:val="single" w:sz="4" w:space="0" w:color="auto"/>
              <w:right w:val="single" w:sz="4" w:space="0" w:color="auto"/>
            </w:tcBorders>
            <w:shd w:val="clear" w:color="auto" w:fill="auto"/>
            <w:vAlign w:val="center"/>
            <w:hideMark/>
          </w:tcPr>
          <w:p w14:paraId="7894C7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EC7FEC2" w14:textId="1C89264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040883</w:t>
            </w:r>
          </w:p>
        </w:tc>
        <w:tc>
          <w:tcPr>
            <w:tcW w:w="1980" w:type="dxa"/>
            <w:tcBorders>
              <w:top w:val="nil"/>
              <w:left w:val="nil"/>
              <w:bottom w:val="single" w:sz="4" w:space="0" w:color="auto"/>
              <w:right w:val="single" w:sz="4" w:space="0" w:color="auto"/>
            </w:tcBorders>
            <w:shd w:val="clear" w:color="auto" w:fill="auto"/>
            <w:vAlign w:val="center"/>
            <w:hideMark/>
          </w:tcPr>
          <w:p w14:paraId="598542F3" w14:textId="1A70D18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Бактерсудлал ба эдсудлалаар батлагдсан амьсгалын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686642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A15</w:t>
            </w:r>
          </w:p>
        </w:tc>
        <w:tc>
          <w:tcPr>
            <w:tcW w:w="1448" w:type="dxa"/>
            <w:tcBorders>
              <w:top w:val="nil"/>
              <w:left w:val="nil"/>
              <w:bottom w:val="single" w:sz="4" w:space="0" w:color="auto"/>
              <w:right w:val="single" w:sz="4" w:space="0" w:color="auto"/>
            </w:tcBorders>
            <w:shd w:val="clear" w:color="auto" w:fill="auto"/>
            <w:vAlign w:val="center"/>
            <w:hideMark/>
          </w:tcPr>
          <w:p w14:paraId="36108F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44D76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32.2, 32.3, 32.4, 32.5, 34.51</w:t>
            </w:r>
          </w:p>
        </w:tc>
        <w:tc>
          <w:tcPr>
            <w:tcW w:w="990" w:type="dxa"/>
            <w:tcBorders>
              <w:top w:val="nil"/>
              <w:left w:val="nil"/>
              <w:bottom w:val="single" w:sz="4" w:space="0" w:color="auto"/>
              <w:right w:val="single" w:sz="4" w:space="0" w:color="auto"/>
            </w:tcBorders>
            <w:shd w:val="clear" w:color="auto" w:fill="auto"/>
            <w:vAlign w:val="center"/>
            <w:hideMark/>
          </w:tcPr>
          <w:p w14:paraId="1AB80DF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5.495</w:t>
            </w:r>
          </w:p>
        </w:tc>
        <w:tc>
          <w:tcPr>
            <w:tcW w:w="1065" w:type="dxa"/>
            <w:tcBorders>
              <w:top w:val="nil"/>
              <w:left w:val="nil"/>
              <w:bottom w:val="single" w:sz="4" w:space="0" w:color="auto"/>
              <w:right w:val="single" w:sz="4" w:space="0" w:color="auto"/>
            </w:tcBorders>
            <w:shd w:val="clear" w:color="auto" w:fill="auto"/>
            <w:vAlign w:val="center"/>
            <w:hideMark/>
          </w:tcPr>
          <w:p w14:paraId="21FBE298" w14:textId="4CC803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4,998,000</w:t>
            </w:r>
          </w:p>
        </w:tc>
        <w:tc>
          <w:tcPr>
            <w:tcW w:w="1095" w:type="dxa"/>
            <w:tcBorders>
              <w:top w:val="nil"/>
              <w:left w:val="nil"/>
              <w:bottom w:val="single" w:sz="4" w:space="0" w:color="auto"/>
              <w:right w:val="single" w:sz="4" w:space="0" w:color="auto"/>
            </w:tcBorders>
            <w:shd w:val="clear" w:color="auto" w:fill="auto"/>
            <w:vAlign w:val="center"/>
            <w:hideMark/>
          </w:tcPr>
          <w:p w14:paraId="5730A75A" w14:textId="3048933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0910223" w14:textId="1D4BE5D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4,998,000</w:t>
            </w:r>
          </w:p>
        </w:tc>
      </w:tr>
      <w:tr w:rsidR="008E3AA5" w:rsidRPr="00F3713C" w14:paraId="3C4E7706"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3B35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429</w:t>
            </w:r>
          </w:p>
        </w:tc>
        <w:tc>
          <w:tcPr>
            <w:tcW w:w="1213" w:type="dxa"/>
            <w:tcBorders>
              <w:top w:val="nil"/>
              <w:left w:val="nil"/>
              <w:bottom w:val="single" w:sz="4" w:space="0" w:color="auto"/>
              <w:right w:val="single" w:sz="4" w:space="0" w:color="auto"/>
            </w:tcBorders>
            <w:shd w:val="clear" w:color="auto" w:fill="auto"/>
            <w:vAlign w:val="center"/>
            <w:hideMark/>
          </w:tcPr>
          <w:p w14:paraId="6C82D8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B335B5" w14:textId="11E2EB6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041291</w:t>
            </w:r>
          </w:p>
        </w:tc>
        <w:tc>
          <w:tcPr>
            <w:tcW w:w="1980" w:type="dxa"/>
            <w:tcBorders>
              <w:top w:val="nil"/>
              <w:left w:val="nil"/>
              <w:bottom w:val="single" w:sz="4" w:space="0" w:color="auto"/>
              <w:right w:val="single" w:sz="4" w:space="0" w:color="auto"/>
            </w:tcBorders>
            <w:shd w:val="clear" w:color="auto" w:fill="auto"/>
            <w:vAlign w:val="center"/>
            <w:hideMark/>
          </w:tcPr>
          <w:p w14:paraId="60205D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Бактерсудлал ба эдсудлалаар батлаагүй амьсгалын замын сүрьеэ</w:t>
            </w:r>
          </w:p>
        </w:tc>
        <w:tc>
          <w:tcPr>
            <w:tcW w:w="2610" w:type="dxa"/>
            <w:tcBorders>
              <w:top w:val="nil"/>
              <w:left w:val="nil"/>
              <w:bottom w:val="single" w:sz="4" w:space="0" w:color="auto"/>
              <w:right w:val="single" w:sz="4" w:space="0" w:color="auto"/>
            </w:tcBorders>
            <w:shd w:val="clear" w:color="auto" w:fill="auto"/>
            <w:vAlign w:val="center"/>
            <w:hideMark/>
          </w:tcPr>
          <w:p w14:paraId="54AA6E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A16</w:t>
            </w:r>
          </w:p>
        </w:tc>
        <w:tc>
          <w:tcPr>
            <w:tcW w:w="1448" w:type="dxa"/>
            <w:tcBorders>
              <w:top w:val="nil"/>
              <w:left w:val="nil"/>
              <w:bottom w:val="single" w:sz="4" w:space="0" w:color="auto"/>
              <w:right w:val="single" w:sz="4" w:space="0" w:color="auto"/>
            </w:tcBorders>
            <w:shd w:val="clear" w:color="auto" w:fill="auto"/>
            <w:vAlign w:val="center"/>
            <w:hideMark/>
          </w:tcPr>
          <w:p w14:paraId="296F93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874E88B" w14:textId="496C984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809F8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2.222</w:t>
            </w:r>
          </w:p>
        </w:tc>
        <w:tc>
          <w:tcPr>
            <w:tcW w:w="1065" w:type="dxa"/>
            <w:tcBorders>
              <w:top w:val="nil"/>
              <w:left w:val="nil"/>
              <w:bottom w:val="single" w:sz="4" w:space="0" w:color="auto"/>
              <w:right w:val="single" w:sz="4" w:space="0" w:color="auto"/>
            </w:tcBorders>
            <w:shd w:val="clear" w:color="auto" w:fill="auto"/>
            <w:vAlign w:val="center"/>
            <w:hideMark/>
          </w:tcPr>
          <w:p w14:paraId="3183EFAF" w14:textId="1AF2E3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2,021,000</w:t>
            </w:r>
          </w:p>
        </w:tc>
        <w:tc>
          <w:tcPr>
            <w:tcW w:w="1095" w:type="dxa"/>
            <w:tcBorders>
              <w:top w:val="nil"/>
              <w:left w:val="nil"/>
              <w:bottom w:val="single" w:sz="4" w:space="0" w:color="auto"/>
              <w:right w:val="single" w:sz="4" w:space="0" w:color="auto"/>
            </w:tcBorders>
            <w:shd w:val="clear" w:color="auto" w:fill="auto"/>
            <w:vAlign w:val="center"/>
            <w:hideMark/>
          </w:tcPr>
          <w:p w14:paraId="2D8ECBBD" w14:textId="7311D4D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A2AF038" w14:textId="64447B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2,021,000</w:t>
            </w:r>
          </w:p>
        </w:tc>
      </w:tr>
      <w:tr w:rsidR="008E3AA5" w:rsidRPr="00F3713C" w14:paraId="6D5591D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3903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w:t>
            </w:r>
          </w:p>
        </w:tc>
        <w:tc>
          <w:tcPr>
            <w:tcW w:w="1213" w:type="dxa"/>
            <w:tcBorders>
              <w:top w:val="nil"/>
              <w:left w:val="nil"/>
              <w:bottom w:val="single" w:sz="4" w:space="0" w:color="auto"/>
              <w:right w:val="single" w:sz="4" w:space="0" w:color="auto"/>
            </w:tcBorders>
            <w:shd w:val="clear" w:color="auto" w:fill="auto"/>
            <w:vAlign w:val="center"/>
            <w:hideMark/>
          </w:tcPr>
          <w:p w14:paraId="0B4791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3B41272" w14:textId="7FDBC3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041292</w:t>
            </w:r>
          </w:p>
        </w:tc>
        <w:tc>
          <w:tcPr>
            <w:tcW w:w="1980" w:type="dxa"/>
            <w:tcBorders>
              <w:top w:val="nil"/>
              <w:left w:val="nil"/>
              <w:bottom w:val="single" w:sz="4" w:space="0" w:color="auto"/>
              <w:right w:val="single" w:sz="4" w:space="0" w:color="auto"/>
            </w:tcBorders>
            <w:shd w:val="clear" w:color="auto" w:fill="auto"/>
            <w:vAlign w:val="center"/>
            <w:hideMark/>
          </w:tcPr>
          <w:p w14:paraId="3E3471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Бактерсудлал ба эдсудлалаар батлаагүй амьсгалын замын сүрьеэ</w:t>
            </w:r>
          </w:p>
        </w:tc>
        <w:tc>
          <w:tcPr>
            <w:tcW w:w="2610" w:type="dxa"/>
            <w:tcBorders>
              <w:top w:val="nil"/>
              <w:left w:val="nil"/>
              <w:bottom w:val="single" w:sz="4" w:space="0" w:color="auto"/>
              <w:right w:val="single" w:sz="4" w:space="0" w:color="auto"/>
            </w:tcBorders>
            <w:shd w:val="clear" w:color="auto" w:fill="auto"/>
            <w:vAlign w:val="center"/>
            <w:hideMark/>
          </w:tcPr>
          <w:p w14:paraId="7CF751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A16</w:t>
            </w:r>
          </w:p>
        </w:tc>
        <w:tc>
          <w:tcPr>
            <w:tcW w:w="1448" w:type="dxa"/>
            <w:tcBorders>
              <w:top w:val="nil"/>
              <w:left w:val="nil"/>
              <w:bottom w:val="single" w:sz="4" w:space="0" w:color="auto"/>
              <w:right w:val="single" w:sz="4" w:space="0" w:color="auto"/>
            </w:tcBorders>
            <w:shd w:val="clear" w:color="auto" w:fill="auto"/>
            <w:vAlign w:val="center"/>
            <w:hideMark/>
          </w:tcPr>
          <w:p w14:paraId="36FD8D1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8196D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32.2, 32.3, 32.4, 32.5, 34.51</w:t>
            </w:r>
          </w:p>
        </w:tc>
        <w:tc>
          <w:tcPr>
            <w:tcW w:w="990" w:type="dxa"/>
            <w:tcBorders>
              <w:top w:val="nil"/>
              <w:left w:val="nil"/>
              <w:bottom w:val="single" w:sz="4" w:space="0" w:color="auto"/>
              <w:right w:val="single" w:sz="4" w:space="0" w:color="auto"/>
            </w:tcBorders>
            <w:shd w:val="clear" w:color="auto" w:fill="auto"/>
            <w:vAlign w:val="center"/>
            <w:hideMark/>
          </w:tcPr>
          <w:p w14:paraId="428183F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5.495</w:t>
            </w:r>
          </w:p>
        </w:tc>
        <w:tc>
          <w:tcPr>
            <w:tcW w:w="1065" w:type="dxa"/>
            <w:tcBorders>
              <w:top w:val="nil"/>
              <w:left w:val="nil"/>
              <w:bottom w:val="single" w:sz="4" w:space="0" w:color="auto"/>
              <w:right w:val="single" w:sz="4" w:space="0" w:color="auto"/>
            </w:tcBorders>
            <w:shd w:val="clear" w:color="auto" w:fill="auto"/>
            <w:vAlign w:val="center"/>
            <w:hideMark/>
          </w:tcPr>
          <w:p w14:paraId="7DB1B39C" w14:textId="52DA1E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4,998,000</w:t>
            </w:r>
          </w:p>
        </w:tc>
        <w:tc>
          <w:tcPr>
            <w:tcW w:w="1095" w:type="dxa"/>
            <w:tcBorders>
              <w:top w:val="nil"/>
              <w:left w:val="nil"/>
              <w:bottom w:val="single" w:sz="4" w:space="0" w:color="auto"/>
              <w:right w:val="single" w:sz="4" w:space="0" w:color="auto"/>
            </w:tcBorders>
            <w:shd w:val="clear" w:color="auto" w:fill="auto"/>
            <w:vAlign w:val="center"/>
            <w:hideMark/>
          </w:tcPr>
          <w:p w14:paraId="2544700B" w14:textId="14D7E24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D8B1FF3" w14:textId="33A2D2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4,998,000</w:t>
            </w:r>
          </w:p>
        </w:tc>
      </w:tr>
      <w:tr w:rsidR="008E3AA5" w:rsidRPr="00F3713C" w14:paraId="7458F59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C869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431</w:t>
            </w:r>
          </w:p>
        </w:tc>
        <w:tc>
          <w:tcPr>
            <w:tcW w:w="1213" w:type="dxa"/>
            <w:tcBorders>
              <w:top w:val="nil"/>
              <w:left w:val="nil"/>
              <w:bottom w:val="single" w:sz="4" w:space="0" w:color="auto"/>
              <w:right w:val="single" w:sz="4" w:space="0" w:color="auto"/>
            </w:tcBorders>
            <w:shd w:val="clear" w:color="auto" w:fill="auto"/>
            <w:vAlign w:val="center"/>
            <w:hideMark/>
          </w:tcPr>
          <w:p w14:paraId="5173EF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C5FC0D" w14:textId="5C1C9F3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041293</w:t>
            </w:r>
          </w:p>
        </w:tc>
        <w:tc>
          <w:tcPr>
            <w:tcW w:w="1980" w:type="dxa"/>
            <w:tcBorders>
              <w:top w:val="nil"/>
              <w:left w:val="nil"/>
              <w:bottom w:val="single" w:sz="4" w:space="0" w:color="auto"/>
              <w:right w:val="single" w:sz="4" w:space="0" w:color="auto"/>
            </w:tcBorders>
            <w:shd w:val="clear" w:color="auto" w:fill="auto"/>
            <w:vAlign w:val="center"/>
            <w:hideMark/>
          </w:tcPr>
          <w:p w14:paraId="316367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Бактерсудлал ба эдсудлалаар батлаагүй амьсгалын замын сүрьеэ</w:t>
            </w:r>
          </w:p>
        </w:tc>
        <w:tc>
          <w:tcPr>
            <w:tcW w:w="2610" w:type="dxa"/>
            <w:tcBorders>
              <w:top w:val="nil"/>
              <w:left w:val="nil"/>
              <w:bottom w:val="single" w:sz="4" w:space="0" w:color="auto"/>
              <w:right w:val="single" w:sz="4" w:space="0" w:color="auto"/>
            </w:tcBorders>
            <w:shd w:val="clear" w:color="auto" w:fill="auto"/>
            <w:vAlign w:val="center"/>
            <w:hideMark/>
          </w:tcPr>
          <w:p w14:paraId="4D93C3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A16</w:t>
            </w:r>
          </w:p>
        </w:tc>
        <w:tc>
          <w:tcPr>
            <w:tcW w:w="1448" w:type="dxa"/>
            <w:tcBorders>
              <w:top w:val="nil"/>
              <w:left w:val="nil"/>
              <w:bottom w:val="single" w:sz="4" w:space="0" w:color="auto"/>
              <w:right w:val="single" w:sz="4" w:space="0" w:color="auto"/>
            </w:tcBorders>
            <w:shd w:val="clear" w:color="auto" w:fill="auto"/>
            <w:vAlign w:val="center"/>
            <w:hideMark/>
          </w:tcPr>
          <w:p w14:paraId="38C3C7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CE5F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w:t>
            </w:r>
          </w:p>
        </w:tc>
        <w:tc>
          <w:tcPr>
            <w:tcW w:w="990" w:type="dxa"/>
            <w:tcBorders>
              <w:top w:val="nil"/>
              <w:left w:val="nil"/>
              <w:bottom w:val="single" w:sz="4" w:space="0" w:color="auto"/>
              <w:right w:val="single" w:sz="4" w:space="0" w:color="auto"/>
            </w:tcBorders>
            <w:shd w:val="clear" w:color="auto" w:fill="auto"/>
            <w:vAlign w:val="center"/>
            <w:hideMark/>
          </w:tcPr>
          <w:p w14:paraId="0D3D2B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3.204</w:t>
            </w:r>
          </w:p>
        </w:tc>
        <w:tc>
          <w:tcPr>
            <w:tcW w:w="1065" w:type="dxa"/>
            <w:tcBorders>
              <w:top w:val="nil"/>
              <w:left w:val="nil"/>
              <w:bottom w:val="single" w:sz="4" w:space="0" w:color="auto"/>
              <w:right w:val="single" w:sz="4" w:space="0" w:color="auto"/>
            </w:tcBorders>
            <w:shd w:val="clear" w:color="auto" w:fill="auto"/>
            <w:vAlign w:val="center"/>
            <w:hideMark/>
          </w:tcPr>
          <w:p w14:paraId="7EBC033A" w14:textId="2B9693D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2,914,000</w:t>
            </w:r>
          </w:p>
        </w:tc>
        <w:tc>
          <w:tcPr>
            <w:tcW w:w="1095" w:type="dxa"/>
            <w:tcBorders>
              <w:top w:val="nil"/>
              <w:left w:val="nil"/>
              <w:bottom w:val="single" w:sz="4" w:space="0" w:color="auto"/>
              <w:right w:val="single" w:sz="4" w:space="0" w:color="auto"/>
            </w:tcBorders>
            <w:shd w:val="clear" w:color="auto" w:fill="auto"/>
            <w:vAlign w:val="center"/>
            <w:hideMark/>
          </w:tcPr>
          <w:p w14:paraId="0DD4CDD2" w14:textId="4AB39FD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7E8AD9B" w14:textId="306A3E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2,914,000</w:t>
            </w:r>
          </w:p>
        </w:tc>
      </w:tr>
      <w:tr w:rsidR="008E3AA5" w:rsidRPr="00F3713C" w14:paraId="569EA45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D36D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432</w:t>
            </w:r>
          </w:p>
        </w:tc>
        <w:tc>
          <w:tcPr>
            <w:tcW w:w="1213" w:type="dxa"/>
            <w:tcBorders>
              <w:top w:val="nil"/>
              <w:left w:val="nil"/>
              <w:bottom w:val="single" w:sz="4" w:space="0" w:color="auto"/>
              <w:right w:val="single" w:sz="4" w:space="0" w:color="auto"/>
            </w:tcBorders>
            <w:shd w:val="clear" w:color="auto" w:fill="auto"/>
            <w:vAlign w:val="center"/>
            <w:hideMark/>
          </w:tcPr>
          <w:p w14:paraId="312A8B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33D420" w14:textId="1AE1B6A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041451</w:t>
            </w:r>
          </w:p>
        </w:tc>
        <w:tc>
          <w:tcPr>
            <w:tcW w:w="1980" w:type="dxa"/>
            <w:tcBorders>
              <w:top w:val="nil"/>
              <w:left w:val="nil"/>
              <w:bottom w:val="single" w:sz="4" w:space="0" w:color="auto"/>
              <w:right w:val="single" w:sz="4" w:space="0" w:color="auto"/>
            </w:tcBorders>
            <w:shd w:val="clear" w:color="auto" w:fill="auto"/>
            <w:vAlign w:val="center"/>
            <w:hideMark/>
          </w:tcPr>
          <w:p w14:paraId="075DAF50" w14:textId="536964B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Амьсгалын ба цээжний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301B41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C31, C32, C34</w:t>
            </w:r>
          </w:p>
        </w:tc>
        <w:tc>
          <w:tcPr>
            <w:tcW w:w="1448" w:type="dxa"/>
            <w:tcBorders>
              <w:top w:val="nil"/>
              <w:left w:val="nil"/>
              <w:bottom w:val="single" w:sz="4" w:space="0" w:color="auto"/>
              <w:right w:val="single" w:sz="4" w:space="0" w:color="auto"/>
            </w:tcBorders>
            <w:shd w:val="clear" w:color="auto" w:fill="auto"/>
            <w:vAlign w:val="center"/>
            <w:hideMark/>
          </w:tcPr>
          <w:p w14:paraId="20B8B9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9BBF2BD" w14:textId="602854D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5C28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0.778</w:t>
            </w:r>
          </w:p>
        </w:tc>
        <w:tc>
          <w:tcPr>
            <w:tcW w:w="1065" w:type="dxa"/>
            <w:tcBorders>
              <w:top w:val="nil"/>
              <w:left w:val="nil"/>
              <w:bottom w:val="single" w:sz="4" w:space="0" w:color="auto"/>
              <w:right w:val="single" w:sz="4" w:space="0" w:color="auto"/>
            </w:tcBorders>
            <w:shd w:val="clear" w:color="auto" w:fill="auto"/>
            <w:vAlign w:val="center"/>
            <w:hideMark/>
          </w:tcPr>
          <w:p w14:paraId="6C8F9EDF" w14:textId="482FE27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708,000</w:t>
            </w:r>
          </w:p>
        </w:tc>
        <w:tc>
          <w:tcPr>
            <w:tcW w:w="1095" w:type="dxa"/>
            <w:tcBorders>
              <w:top w:val="nil"/>
              <w:left w:val="nil"/>
              <w:bottom w:val="single" w:sz="4" w:space="0" w:color="auto"/>
              <w:right w:val="single" w:sz="4" w:space="0" w:color="auto"/>
            </w:tcBorders>
            <w:shd w:val="clear" w:color="auto" w:fill="auto"/>
            <w:vAlign w:val="center"/>
            <w:hideMark/>
          </w:tcPr>
          <w:p w14:paraId="5CCED0EA" w14:textId="7010791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5317D40" w14:textId="343357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708,000</w:t>
            </w:r>
          </w:p>
        </w:tc>
      </w:tr>
      <w:tr w:rsidR="008E3AA5" w:rsidRPr="00F3713C" w14:paraId="1F9E628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1472C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433</w:t>
            </w:r>
          </w:p>
        </w:tc>
        <w:tc>
          <w:tcPr>
            <w:tcW w:w="1213" w:type="dxa"/>
            <w:tcBorders>
              <w:top w:val="nil"/>
              <w:left w:val="nil"/>
              <w:bottom w:val="single" w:sz="4" w:space="0" w:color="auto"/>
              <w:right w:val="single" w:sz="4" w:space="0" w:color="auto"/>
            </w:tcBorders>
            <w:shd w:val="clear" w:color="auto" w:fill="auto"/>
            <w:vAlign w:val="center"/>
            <w:hideMark/>
          </w:tcPr>
          <w:p w14:paraId="6E8330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9E1D4AB" w14:textId="127C4C0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0414541</w:t>
            </w:r>
          </w:p>
        </w:tc>
        <w:tc>
          <w:tcPr>
            <w:tcW w:w="1980" w:type="dxa"/>
            <w:tcBorders>
              <w:top w:val="nil"/>
              <w:left w:val="nil"/>
              <w:bottom w:val="single" w:sz="4" w:space="0" w:color="auto"/>
              <w:right w:val="single" w:sz="4" w:space="0" w:color="auto"/>
            </w:tcBorders>
            <w:shd w:val="clear" w:color="auto" w:fill="auto"/>
            <w:vAlign w:val="center"/>
            <w:hideMark/>
          </w:tcPr>
          <w:p w14:paraId="27A868FB" w14:textId="5BEB8AD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Амьсгалын ба цээжний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02D03C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C31, C32, C34</w:t>
            </w:r>
          </w:p>
        </w:tc>
        <w:tc>
          <w:tcPr>
            <w:tcW w:w="1448" w:type="dxa"/>
            <w:tcBorders>
              <w:top w:val="nil"/>
              <w:left w:val="nil"/>
              <w:bottom w:val="single" w:sz="4" w:space="0" w:color="auto"/>
              <w:right w:val="single" w:sz="4" w:space="0" w:color="auto"/>
            </w:tcBorders>
            <w:shd w:val="clear" w:color="auto" w:fill="auto"/>
            <w:vAlign w:val="center"/>
            <w:hideMark/>
          </w:tcPr>
          <w:p w14:paraId="09A43F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D2A28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30.0, 30.1, 30.2, 30.3, 30.4, 31.1, 31.2, 99.85</w:t>
            </w:r>
          </w:p>
        </w:tc>
        <w:tc>
          <w:tcPr>
            <w:tcW w:w="990" w:type="dxa"/>
            <w:tcBorders>
              <w:top w:val="nil"/>
              <w:left w:val="nil"/>
              <w:bottom w:val="single" w:sz="4" w:space="0" w:color="auto"/>
              <w:right w:val="single" w:sz="4" w:space="0" w:color="auto"/>
            </w:tcBorders>
            <w:shd w:val="clear" w:color="auto" w:fill="auto"/>
            <w:vAlign w:val="center"/>
            <w:hideMark/>
          </w:tcPr>
          <w:p w14:paraId="5565A6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2.753</w:t>
            </w:r>
          </w:p>
        </w:tc>
        <w:tc>
          <w:tcPr>
            <w:tcW w:w="1065" w:type="dxa"/>
            <w:tcBorders>
              <w:top w:val="nil"/>
              <w:left w:val="nil"/>
              <w:bottom w:val="single" w:sz="4" w:space="0" w:color="auto"/>
              <w:right w:val="single" w:sz="4" w:space="0" w:color="auto"/>
            </w:tcBorders>
            <w:shd w:val="clear" w:color="auto" w:fill="auto"/>
            <w:vAlign w:val="center"/>
            <w:hideMark/>
          </w:tcPr>
          <w:p w14:paraId="37A62861" w14:textId="231E4D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2,504,000</w:t>
            </w:r>
          </w:p>
        </w:tc>
        <w:tc>
          <w:tcPr>
            <w:tcW w:w="1095" w:type="dxa"/>
            <w:tcBorders>
              <w:top w:val="nil"/>
              <w:left w:val="nil"/>
              <w:bottom w:val="single" w:sz="4" w:space="0" w:color="auto"/>
              <w:right w:val="single" w:sz="4" w:space="0" w:color="auto"/>
            </w:tcBorders>
            <w:shd w:val="clear" w:color="auto" w:fill="auto"/>
            <w:vAlign w:val="center"/>
            <w:hideMark/>
          </w:tcPr>
          <w:p w14:paraId="7C67E501" w14:textId="5C84312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8C95A6A" w14:textId="0B5F18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2,504,000</w:t>
            </w:r>
          </w:p>
        </w:tc>
      </w:tr>
      <w:tr w:rsidR="008E3AA5" w:rsidRPr="00F3713C" w14:paraId="41246F4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35F27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434</w:t>
            </w:r>
          </w:p>
        </w:tc>
        <w:tc>
          <w:tcPr>
            <w:tcW w:w="1213" w:type="dxa"/>
            <w:tcBorders>
              <w:top w:val="nil"/>
              <w:left w:val="nil"/>
              <w:bottom w:val="single" w:sz="4" w:space="0" w:color="auto"/>
              <w:right w:val="single" w:sz="4" w:space="0" w:color="auto"/>
            </w:tcBorders>
            <w:shd w:val="clear" w:color="auto" w:fill="auto"/>
            <w:vAlign w:val="center"/>
            <w:hideMark/>
          </w:tcPr>
          <w:p w14:paraId="22A28B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BC6B4D" w14:textId="1C8C4BB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0414542</w:t>
            </w:r>
          </w:p>
        </w:tc>
        <w:tc>
          <w:tcPr>
            <w:tcW w:w="1980" w:type="dxa"/>
            <w:tcBorders>
              <w:top w:val="nil"/>
              <w:left w:val="nil"/>
              <w:bottom w:val="single" w:sz="4" w:space="0" w:color="auto"/>
              <w:right w:val="single" w:sz="4" w:space="0" w:color="auto"/>
            </w:tcBorders>
            <w:shd w:val="clear" w:color="auto" w:fill="auto"/>
            <w:vAlign w:val="center"/>
            <w:hideMark/>
          </w:tcPr>
          <w:p w14:paraId="676D480E" w14:textId="64B9934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Амьсгалын ба цээжний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66722E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C34</w:t>
            </w:r>
          </w:p>
        </w:tc>
        <w:tc>
          <w:tcPr>
            <w:tcW w:w="1448" w:type="dxa"/>
            <w:tcBorders>
              <w:top w:val="nil"/>
              <w:left w:val="nil"/>
              <w:bottom w:val="single" w:sz="4" w:space="0" w:color="auto"/>
              <w:right w:val="single" w:sz="4" w:space="0" w:color="auto"/>
            </w:tcBorders>
            <w:shd w:val="clear" w:color="auto" w:fill="auto"/>
            <w:vAlign w:val="center"/>
            <w:hideMark/>
          </w:tcPr>
          <w:p w14:paraId="456286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CFF7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32.0, 32.2, 32.3, 32.5, 32.6</w:t>
            </w:r>
          </w:p>
        </w:tc>
        <w:tc>
          <w:tcPr>
            <w:tcW w:w="990" w:type="dxa"/>
            <w:tcBorders>
              <w:top w:val="nil"/>
              <w:left w:val="nil"/>
              <w:bottom w:val="single" w:sz="4" w:space="0" w:color="auto"/>
              <w:right w:val="single" w:sz="4" w:space="0" w:color="auto"/>
            </w:tcBorders>
            <w:shd w:val="clear" w:color="auto" w:fill="auto"/>
            <w:vAlign w:val="center"/>
            <w:hideMark/>
          </w:tcPr>
          <w:p w14:paraId="18646E5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4.789</w:t>
            </w:r>
          </w:p>
        </w:tc>
        <w:tc>
          <w:tcPr>
            <w:tcW w:w="1065" w:type="dxa"/>
            <w:tcBorders>
              <w:top w:val="nil"/>
              <w:left w:val="nil"/>
              <w:bottom w:val="single" w:sz="4" w:space="0" w:color="auto"/>
              <w:right w:val="single" w:sz="4" w:space="0" w:color="auto"/>
            </w:tcBorders>
            <w:shd w:val="clear" w:color="auto" w:fill="auto"/>
            <w:vAlign w:val="center"/>
            <w:hideMark/>
          </w:tcPr>
          <w:p w14:paraId="5FE9DB17" w14:textId="42A1BF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4,356,000</w:t>
            </w:r>
          </w:p>
        </w:tc>
        <w:tc>
          <w:tcPr>
            <w:tcW w:w="1095" w:type="dxa"/>
            <w:tcBorders>
              <w:top w:val="nil"/>
              <w:left w:val="nil"/>
              <w:bottom w:val="single" w:sz="4" w:space="0" w:color="auto"/>
              <w:right w:val="single" w:sz="4" w:space="0" w:color="auto"/>
            </w:tcBorders>
            <w:shd w:val="clear" w:color="auto" w:fill="auto"/>
            <w:vAlign w:val="center"/>
            <w:hideMark/>
          </w:tcPr>
          <w:p w14:paraId="2986F93E" w14:textId="52440D2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A148AFA" w14:textId="57B704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4,356,000</w:t>
            </w:r>
          </w:p>
        </w:tc>
      </w:tr>
      <w:tr w:rsidR="008E3AA5" w:rsidRPr="00F3713C" w14:paraId="0090E64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CE34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435</w:t>
            </w:r>
          </w:p>
        </w:tc>
        <w:tc>
          <w:tcPr>
            <w:tcW w:w="1213" w:type="dxa"/>
            <w:tcBorders>
              <w:top w:val="nil"/>
              <w:left w:val="nil"/>
              <w:bottom w:val="single" w:sz="4" w:space="0" w:color="auto"/>
              <w:right w:val="single" w:sz="4" w:space="0" w:color="auto"/>
            </w:tcBorders>
            <w:shd w:val="clear" w:color="auto" w:fill="auto"/>
            <w:vAlign w:val="center"/>
            <w:hideMark/>
          </w:tcPr>
          <w:p w14:paraId="5ACFBB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E5867C6" w14:textId="78694BA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0414543</w:t>
            </w:r>
          </w:p>
        </w:tc>
        <w:tc>
          <w:tcPr>
            <w:tcW w:w="1980" w:type="dxa"/>
            <w:tcBorders>
              <w:top w:val="nil"/>
              <w:left w:val="nil"/>
              <w:bottom w:val="single" w:sz="4" w:space="0" w:color="auto"/>
              <w:right w:val="single" w:sz="4" w:space="0" w:color="auto"/>
            </w:tcBorders>
            <w:shd w:val="clear" w:color="auto" w:fill="auto"/>
            <w:vAlign w:val="center"/>
            <w:hideMark/>
          </w:tcPr>
          <w:p w14:paraId="50920E11" w14:textId="158D450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Амьсгалын ба цээжний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0E3274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C34</w:t>
            </w:r>
          </w:p>
        </w:tc>
        <w:tc>
          <w:tcPr>
            <w:tcW w:w="1448" w:type="dxa"/>
            <w:tcBorders>
              <w:top w:val="nil"/>
              <w:left w:val="nil"/>
              <w:bottom w:val="single" w:sz="4" w:space="0" w:color="auto"/>
              <w:right w:val="single" w:sz="4" w:space="0" w:color="auto"/>
            </w:tcBorders>
            <w:shd w:val="clear" w:color="auto" w:fill="auto"/>
            <w:vAlign w:val="center"/>
            <w:hideMark/>
          </w:tcPr>
          <w:p w14:paraId="40B883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19B2A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32.4</w:t>
            </w:r>
          </w:p>
        </w:tc>
        <w:tc>
          <w:tcPr>
            <w:tcW w:w="990" w:type="dxa"/>
            <w:tcBorders>
              <w:top w:val="nil"/>
              <w:left w:val="nil"/>
              <w:bottom w:val="single" w:sz="4" w:space="0" w:color="auto"/>
              <w:right w:val="single" w:sz="4" w:space="0" w:color="auto"/>
            </w:tcBorders>
            <w:shd w:val="clear" w:color="auto" w:fill="auto"/>
            <w:vAlign w:val="center"/>
            <w:hideMark/>
          </w:tcPr>
          <w:p w14:paraId="38BAB43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7.131</w:t>
            </w:r>
          </w:p>
        </w:tc>
        <w:tc>
          <w:tcPr>
            <w:tcW w:w="1065" w:type="dxa"/>
            <w:tcBorders>
              <w:top w:val="nil"/>
              <w:left w:val="nil"/>
              <w:bottom w:val="single" w:sz="4" w:space="0" w:color="auto"/>
              <w:right w:val="single" w:sz="4" w:space="0" w:color="auto"/>
            </w:tcBorders>
            <w:shd w:val="clear" w:color="auto" w:fill="auto"/>
            <w:vAlign w:val="center"/>
            <w:hideMark/>
          </w:tcPr>
          <w:p w14:paraId="6DA0668A" w14:textId="58C7EF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6,486,000</w:t>
            </w:r>
          </w:p>
        </w:tc>
        <w:tc>
          <w:tcPr>
            <w:tcW w:w="1095" w:type="dxa"/>
            <w:tcBorders>
              <w:top w:val="nil"/>
              <w:left w:val="nil"/>
              <w:bottom w:val="single" w:sz="4" w:space="0" w:color="auto"/>
              <w:right w:val="single" w:sz="4" w:space="0" w:color="auto"/>
            </w:tcBorders>
            <w:shd w:val="clear" w:color="auto" w:fill="auto"/>
            <w:vAlign w:val="center"/>
            <w:hideMark/>
          </w:tcPr>
          <w:p w14:paraId="3D8AA927" w14:textId="093C6B3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B88221A" w14:textId="2FC62D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6,486,000</w:t>
            </w:r>
          </w:p>
        </w:tc>
      </w:tr>
      <w:tr w:rsidR="008E3AA5" w:rsidRPr="00F3713C" w14:paraId="502F277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DE4F4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436</w:t>
            </w:r>
          </w:p>
        </w:tc>
        <w:tc>
          <w:tcPr>
            <w:tcW w:w="1213" w:type="dxa"/>
            <w:tcBorders>
              <w:top w:val="nil"/>
              <w:left w:val="nil"/>
              <w:bottom w:val="single" w:sz="4" w:space="0" w:color="auto"/>
              <w:right w:val="single" w:sz="4" w:space="0" w:color="auto"/>
            </w:tcBorders>
            <w:shd w:val="clear" w:color="auto" w:fill="auto"/>
            <w:vAlign w:val="center"/>
            <w:hideMark/>
          </w:tcPr>
          <w:p w14:paraId="58939C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ED7368" w14:textId="3424861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060641</w:t>
            </w:r>
          </w:p>
        </w:tc>
        <w:tc>
          <w:tcPr>
            <w:tcW w:w="1980" w:type="dxa"/>
            <w:tcBorders>
              <w:top w:val="nil"/>
              <w:left w:val="nil"/>
              <w:bottom w:val="single" w:sz="4" w:space="0" w:color="auto"/>
              <w:right w:val="single" w:sz="4" w:space="0" w:color="auto"/>
            </w:tcBorders>
            <w:shd w:val="clear" w:color="auto" w:fill="auto"/>
            <w:vAlign w:val="center"/>
            <w:hideMark/>
          </w:tcPr>
          <w:p w14:paraId="7D7134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Гэдэсний халдварт өвчин</w:t>
            </w:r>
          </w:p>
        </w:tc>
        <w:tc>
          <w:tcPr>
            <w:tcW w:w="2610" w:type="dxa"/>
            <w:tcBorders>
              <w:top w:val="nil"/>
              <w:left w:val="nil"/>
              <w:bottom w:val="single" w:sz="4" w:space="0" w:color="auto"/>
              <w:right w:val="single" w:sz="4" w:space="0" w:color="auto"/>
            </w:tcBorders>
            <w:shd w:val="clear" w:color="auto" w:fill="auto"/>
            <w:vAlign w:val="center"/>
            <w:hideMark/>
          </w:tcPr>
          <w:p w14:paraId="7AED47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A02, A03, A04</w:t>
            </w:r>
          </w:p>
        </w:tc>
        <w:tc>
          <w:tcPr>
            <w:tcW w:w="1448" w:type="dxa"/>
            <w:tcBorders>
              <w:top w:val="nil"/>
              <w:left w:val="nil"/>
              <w:bottom w:val="single" w:sz="4" w:space="0" w:color="auto"/>
              <w:right w:val="single" w:sz="4" w:space="0" w:color="auto"/>
            </w:tcBorders>
            <w:shd w:val="clear" w:color="auto" w:fill="auto"/>
            <w:vAlign w:val="center"/>
            <w:hideMark/>
          </w:tcPr>
          <w:p w14:paraId="7BDF96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B983E08" w14:textId="78381EC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A90A7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0.686</w:t>
            </w:r>
          </w:p>
        </w:tc>
        <w:tc>
          <w:tcPr>
            <w:tcW w:w="1065" w:type="dxa"/>
            <w:tcBorders>
              <w:top w:val="nil"/>
              <w:left w:val="nil"/>
              <w:bottom w:val="single" w:sz="4" w:space="0" w:color="auto"/>
              <w:right w:val="single" w:sz="4" w:space="0" w:color="auto"/>
            </w:tcBorders>
            <w:shd w:val="clear" w:color="auto" w:fill="auto"/>
            <w:vAlign w:val="center"/>
            <w:hideMark/>
          </w:tcPr>
          <w:p w14:paraId="0A73D75E" w14:textId="2B3AC8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624,000</w:t>
            </w:r>
          </w:p>
        </w:tc>
        <w:tc>
          <w:tcPr>
            <w:tcW w:w="1095" w:type="dxa"/>
            <w:tcBorders>
              <w:top w:val="nil"/>
              <w:left w:val="nil"/>
              <w:bottom w:val="single" w:sz="4" w:space="0" w:color="auto"/>
              <w:right w:val="single" w:sz="4" w:space="0" w:color="auto"/>
            </w:tcBorders>
            <w:shd w:val="clear" w:color="auto" w:fill="auto"/>
            <w:vAlign w:val="center"/>
            <w:hideMark/>
          </w:tcPr>
          <w:p w14:paraId="1919F1AA" w14:textId="09279C9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358C94C" w14:textId="36CFAF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624,000</w:t>
            </w:r>
          </w:p>
        </w:tc>
      </w:tr>
      <w:tr w:rsidR="008E3AA5" w:rsidRPr="00F3713C" w14:paraId="3318F56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0A36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437</w:t>
            </w:r>
          </w:p>
        </w:tc>
        <w:tc>
          <w:tcPr>
            <w:tcW w:w="1213" w:type="dxa"/>
            <w:tcBorders>
              <w:top w:val="nil"/>
              <w:left w:val="nil"/>
              <w:bottom w:val="single" w:sz="4" w:space="0" w:color="auto"/>
              <w:right w:val="single" w:sz="4" w:space="0" w:color="auto"/>
            </w:tcBorders>
            <w:shd w:val="clear" w:color="auto" w:fill="auto"/>
            <w:vAlign w:val="center"/>
            <w:hideMark/>
          </w:tcPr>
          <w:p w14:paraId="6EC6B7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87B96D9" w14:textId="7454D87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061281</w:t>
            </w:r>
          </w:p>
        </w:tc>
        <w:tc>
          <w:tcPr>
            <w:tcW w:w="1980" w:type="dxa"/>
            <w:tcBorders>
              <w:top w:val="nil"/>
              <w:left w:val="nil"/>
              <w:bottom w:val="single" w:sz="4" w:space="0" w:color="auto"/>
              <w:right w:val="single" w:sz="4" w:space="0" w:color="auto"/>
            </w:tcBorders>
            <w:shd w:val="clear" w:color="auto" w:fill="auto"/>
            <w:vAlign w:val="center"/>
            <w:hideMark/>
          </w:tcPr>
          <w:p w14:paraId="1856F6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Бактерийн гаралтай хоолны хордлого</w:t>
            </w:r>
          </w:p>
        </w:tc>
        <w:tc>
          <w:tcPr>
            <w:tcW w:w="2610" w:type="dxa"/>
            <w:tcBorders>
              <w:top w:val="nil"/>
              <w:left w:val="nil"/>
              <w:bottom w:val="single" w:sz="4" w:space="0" w:color="auto"/>
              <w:right w:val="single" w:sz="4" w:space="0" w:color="auto"/>
            </w:tcBorders>
            <w:shd w:val="clear" w:color="auto" w:fill="auto"/>
            <w:vAlign w:val="center"/>
            <w:hideMark/>
          </w:tcPr>
          <w:p w14:paraId="5B44D7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A05, A08, A09</w:t>
            </w:r>
          </w:p>
        </w:tc>
        <w:tc>
          <w:tcPr>
            <w:tcW w:w="1448" w:type="dxa"/>
            <w:tcBorders>
              <w:top w:val="nil"/>
              <w:left w:val="nil"/>
              <w:bottom w:val="single" w:sz="4" w:space="0" w:color="auto"/>
              <w:right w:val="single" w:sz="4" w:space="0" w:color="auto"/>
            </w:tcBorders>
            <w:shd w:val="clear" w:color="auto" w:fill="auto"/>
            <w:vAlign w:val="center"/>
            <w:hideMark/>
          </w:tcPr>
          <w:p w14:paraId="7AFEBD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9C6F186" w14:textId="76017E2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02C6F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0.471</w:t>
            </w:r>
          </w:p>
        </w:tc>
        <w:tc>
          <w:tcPr>
            <w:tcW w:w="1065" w:type="dxa"/>
            <w:tcBorders>
              <w:top w:val="nil"/>
              <w:left w:val="nil"/>
              <w:bottom w:val="single" w:sz="4" w:space="0" w:color="auto"/>
              <w:right w:val="single" w:sz="4" w:space="0" w:color="auto"/>
            </w:tcBorders>
            <w:shd w:val="clear" w:color="auto" w:fill="auto"/>
            <w:vAlign w:val="center"/>
            <w:hideMark/>
          </w:tcPr>
          <w:p w14:paraId="43BF83AE" w14:textId="62A208E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428,000</w:t>
            </w:r>
          </w:p>
        </w:tc>
        <w:tc>
          <w:tcPr>
            <w:tcW w:w="1095" w:type="dxa"/>
            <w:tcBorders>
              <w:top w:val="nil"/>
              <w:left w:val="nil"/>
              <w:bottom w:val="single" w:sz="4" w:space="0" w:color="auto"/>
              <w:right w:val="single" w:sz="4" w:space="0" w:color="auto"/>
            </w:tcBorders>
            <w:shd w:val="clear" w:color="auto" w:fill="auto"/>
            <w:vAlign w:val="center"/>
            <w:hideMark/>
          </w:tcPr>
          <w:p w14:paraId="252B8ACC" w14:textId="7D3C645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787B25" w14:textId="3F7331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428,000</w:t>
            </w:r>
          </w:p>
        </w:tc>
      </w:tr>
      <w:tr w:rsidR="008E3AA5" w:rsidRPr="00F3713C" w14:paraId="430448B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8B95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438</w:t>
            </w:r>
          </w:p>
        </w:tc>
        <w:tc>
          <w:tcPr>
            <w:tcW w:w="1213" w:type="dxa"/>
            <w:tcBorders>
              <w:top w:val="nil"/>
              <w:left w:val="nil"/>
              <w:bottom w:val="single" w:sz="4" w:space="0" w:color="auto"/>
              <w:right w:val="single" w:sz="4" w:space="0" w:color="auto"/>
            </w:tcBorders>
            <w:shd w:val="clear" w:color="auto" w:fill="auto"/>
            <w:vAlign w:val="center"/>
            <w:hideMark/>
          </w:tcPr>
          <w:p w14:paraId="08E436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09CD78" w14:textId="34FF457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061421</w:t>
            </w:r>
          </w:p>
        </w:tc>
        <w:tc>
          <w:tcPr>
            <w:tcW w:w="1980" w:type="dxa"/>
            <w:tcBorders>
              <w:top w:val="nil"/>
              <w:left w:val="nil"/>
              <w:bottom w:val="single" w:sz="4" w:space="0" w:color="auto"/>
              <w:right w:val="single" w:sz="4" w:space="0" w:color="auto"/>
            </w:tcBorders>
            <w:shd w:val="clear" w:color="auto" w:fill="auto"/>
            <w:vAlign w:val="center"/>
            <w:hideMark/>
          </w:tcPr>
          <w:p w14:paraId="311C39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22D4EE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5DC343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706C2FF" w14:textId="4019551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97371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0.965</w:t>
            </w:r>
          </w:p>
        </w:tc>
        <w:tc>
          <w:tcPr>
            <w:tcW w:w="1065" w:type="dxa"/>
            <w:tcBorders>
              <w:top w:val="nil"/>
              <w:left w:val="nil"/>
              <w:bottom w:val="single" w:sz="4" w:space="0" w:color="auto"/>
              <w:right w:val="single" w:sz="4" w:space="0" w:color="auto"/>
            </w:tcBorders>
            <w:shd w:val="clear" w:color="auto" w:fill="auto"/>
            <w:vAlign w:val="center"/>
            <w:hideMark/>
          </w:tcPr>
          <w:p w14:paraId="6CC2E7F6" w14:textId="5F935D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878,000</w:t>
            </w:r>
          </w:p>
        </w:tc>
        <w:tc>
          <w:tcPr>
            <w:tcW w:w="1095" w:type="dxa"/>
            <w:tcBorders>
              <w:top w:val="nil"/>
              <w:left w:val="nil"/>
              <w:bottom w:val="single" w:sz="4" w:space="0" w:color="auto"/>
              <w:right w:val="single" w:sz="4" w:space="0" w:color="auto"/>
            </w:tcBorders>
            <w:shd w:val="clear" w:color="auto" w:fill="auto"/>
            <w:vAlign w:val="center"/>
            <w:hideMark/>
          </w:tcPr>
          <w:p w14:paraId="0C49B5D7" w14:textId="33782F4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2D1BB1F" w14:textId="0214D2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878,000</w:t>
            </w:r>
          </w:p>
        </w:tc>
      </w:tr>
      <w:tr w:rsidR="008E3AA5" w:rsidRPr="00F3713C" w14:paraId="72363CA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6664DA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439</w:t>
            </w:r>
          </w:p>
        </w:tc>
        <w:tc>
          <w:tcPr>
            <w:tcW w:w="1213" w:type="dxa"/>
            <w:tcBorders>
              <w:top w:val="nil"/>
              <w:left w:val="nil"/>
              <w:bottom w:val="single" w:sz="4" w:space="0" w:color="auto"/>
              <w:right w:val="single" w:sz="4" w:space="0" w:color="auto"/>
            </w:tcBorders>
            <w:shd w:val="clear" w:color="auto" w:fill="auto"/>
            <w:vAlign w:val="center"/>
            <w:hideMark/>
          </w:tcPr>
          <w:p w14:paraId="6DBDE0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67D53A" w14:textId="5B0804F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061423</w:t>
            </w:r>
          </w:p>
        </w:tc>
        <w:tc>
          <w:tcPr>
            <w:tcW w:w="1980" w:type="dxa"/>
            <w:tcBorders>
              <w:top w:val="nil"/>
              <w:left w:val="nil"/>
              <w:bottom w:val="single" w:sz="4" w:space="0" w:color="auto"/>
              <w:right w:val="single" w:sz="4" w:space="0" w:color="auto"/>
            </w:tcBorders>
            <w:shd w:val="clear" w:color="auto" w:fill="auto"/>
            <w:vAlign w:val="center"/>
            <w:hideMark/>
          </w:tcPr>
          <w:p w14:paraId="326BD7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6E2CBF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45A8A1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15B67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43.4, 44.3, 54.11</w:t>
            </w:r>
          </w:p>
        </w:tc>
        <w:tc>
          <w:tcPr>
            <w:tcW w:w="990" w:type="dxa"/>
            <w:tcBorders>
              <w:top w:val="nil"/>
              <w:left w:val="nil"/>
              <w:bottom w:val="single" w:sz="4" w:space="0" w:color="auto"/>
              <w:right w:val="single" w:sz="4" w:space="0" w:color="auto"/>
            </w:tcBorders>
            <w:shd w:val="clear" w:color="auto" w:fill="auto"/>
            <w:vAlign w:val="center"/>
            <w:hideMark/>
          </w:tcPr>
          <w:p w14:paraId="5A9554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3.615</w:t>
            </w:r>
          </w:p>
        </w:tc>
        <w:tc>
          <w:tcPr>
            <w:tcW w:w="1065" w:type="dxa"/>
            <w:tcBorders>
              <w:top w:val="nil"/>
              <w:left w:val="nil"/>
              <w:bottom w:val="single" w:sz="4" w:space="0" w:color="auto"/>
              <w:right w:val="single" w:sz="4" w:space="0" w:color="auto"/>
            </w:tcBorders>
            <w:shd w:val="clear" w:color="auto" w:fill="auto"/>
            <w:vAlign w:val="center"/>
            <w:hideMark/>
          </w:tcPr>
          <w:p w14:paraId="2DE8BF6D" w14:textId="1AB2F35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3,288,000</w:t>
            </w:r>
          </w:p>
        </w:tc>
        <w:tc>
          <w:tcPr>
            <w:tcW w:w="1095" w:type="dxa"/>
            <w:tcBorders>
              <w:top w:val="nil"/>
              <w:left w:val="nil"/>
              <w:bottom w:val="single" w:sz="4" w:space="0" w:color="auto"/>
              <w:right w:val="single" w:sz="4" w:space="0" w:color="auto"/>
            </w:tcBorders>
            <w:shd w:val="clear" w:color="auto" w:fill="auto"/>
            <w:vAlign w:val="center"/>
            <w:hideMark/>
          </w:tcPr>
          <w:p w14:paraId="55048792" w14:textId="5E2EADD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9D1D71D" w14:textId="50E98E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3,288,000</w:t>
            </w:r>
          </w:p>
        </w:tc>
      </w:tr>
      <w:tr w:rsidR="008E3AA5" w:rsidRPr="00F3713C" w14:paraId="1DB304D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C22A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440</w:t>
            </w:r>
          </w:p>
        </w:tc>
        <w:tc>
          <w:tcPr>
            <w:tcW w:w="1213" w:type="dxa"/>
            <w:tcBorders>
              <w:top w:val="nil"/>
              <w:left w:val="nil"/>
              <w:bottom w:val="single" w:sz="4" w:space="0" w:color="auto"/>
              <w:right w:val="single" w:sz="4" w:space="0" w:color="auto"/>
            </w:tcBorders>
            <w:shd w:val="clear" w:color="auto" w:fill="auto"/>
            <w:vAlign w:val="center"/>
            <w:hideMark/>
          </w:tcPr>
          <w:p w14:paraId="24E0EF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458C121" w14:textId="385C70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0614241</w:t>
            </w:r>
          </w:p>
        </w:tc>
        <w:tc>
          <w:tcPr>
            <w:tcW w:w="1980" w:type="dxa"/>
            <w:tcBorders>
              <w:top w:val="nil"/>
              <w:left w:val="nil"/>
              <w:bottom w:val="single" w:sz="4" w:space="0" w:color="auto"/>
              <w:right w:val="single" w:sz="4" w:space="0" w:color="auto"/>
            </w:tcBorders>
            <w:shd w:val="clear" w:color="auto" w:fill="auto"/>
            <w:vAlign w:val="center"/>
            <w:hideMark/>
          </w:tcPr>
          <w:p w14:paraId="3BF5E8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63EC1E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746C0B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003C7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5C0301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5.058</w:t>
            </w:r>
          </w:p>
        </w:tc>
        <w:tc>
          <w:tcPr>
            <w:tcW w:w="1065" w:type="dxa"/>
            <w:tcBorders>
              <w:top w:val="nil"/>
              <w:left w:val="nil"/>
              <w:bottom w:val="single" w:sz="4" w:space="0" w:color="auto"/>
              <w:right w:val="single" w:sz="4" w:space="0" w:color="auto"/>
            </w:tcBorders>
            <w:shd w:val="clear" w:color="auto" w:fill="auto"/>
            <w:vAlign w:val="center"/>
            <w:hideMark/>
          </w:tcPr>
          <w:p w14:paraId="7A516B45" w14:textId="12385C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4,600,000</w:t>
            </w:r>
          </w:p>
        </w:tc>
        <w:tc>
          <w:tcPr>
            <w:tcW w:w="1095" w:type="dxa"/>
            <w:tcBorders>
              <w:top w:val="nil"/>
              <w:left w:val="nil"/>
              <w:bottom w:val="single" w:sz="4" w:space="0" w:color="auto"/>
              <w:right w:val="single" w:sz="4" w:space="0" w:color="auto"/>
            </w:tcBorders>
            <w:shd w:val="clear" w:color="auto" w:fill="auto"/>
            <w:vAlign w:val="center"/>
            <w:hideMark/>
          </w:tcPr>
          <w:p w14:paraId="208D384B" w14:textId="1739A1E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4B56365" w14:textId="4E39B8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4,600,000</w:t>
            </w:r>
          </w:p>
        </w:tc>
      </w:tr>
      <w:tr w:rsidR="008E3AA5" w:rsidRPr="00F3713C" w14:paraId="2522117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CD7C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441</w:t>
            </w:r>
          </w:p>
        </w:tc>
        <w:tc>
          <w:tcPr>
            <w:tcW w:w="1213" w:type="dxa"/>
            <w:tcBorders>
              <w:top w:val="nil"/>
              <w:left w:val="nil"/>
              <w:bottom w:val="single" w:sz="4" w:space="0" w:color="auto"/>
              <w:right w:val="single" w:sz="4" w:space="0" w:color="auto"/>
            </w:tcBorders>
            <w:shd w:val="clear" w:color="auto" w:fill="auto"/>
            <w:vAlign w:val="center"/>
            <w:hideMark/>
          </w:tcPr>
          <w:p w14:paraId="2122B7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BE29C18" w14:textId="5BFFF25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0614242</w:t>
            </w:r>
          </w:p>
        </w:tc>
        <w:tc>
          <w:tcPr>
            <w:tcW w:w="1980" w:type="dxa"/>
            <w:tcBorders>
              <w:top w:val="nil"/>
              <w:left w:val="nil"/>
              <w:bottom w:val="single" w:sz="4" w:space="0" w:color="auto"/>
              <w:right w:val="single" w:sz="4" w:space="0" w:color="auto"/>
            </w:tcBorders>
            <w:shd w:val="clear" w:color="auto" w:fill="auto"/>
            <w:vAlign w:val="center"/>
            <w:hideMark/>
          </w:tcPr>
          <w:p w14:paraId="4F8B2E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2995A9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6D8CB4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EA28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43.5, 43.6, 43.7, 43.8, 43.9</w:t>
            </w:r>
          </w:p>
        </w:tc>
        <w:tc>
          <w:tcPr>
            <w:tcW w:w="990" w:type="dxa"/>
            <w:tcBorders>
              <w:top w:val="nil"/>
              <w:left w:val="nil"/>
              <w:bottom w:val="single" w:sz="4" w:space="0" w:color="auto"/>
              <w:right w:val="single" w:sz="4" w:space="0" w:color="auto"/>
            </w:tcBorders>
            <w:shd w:val="clear" w:color="auto" w:fill="auto"/>
            <w:vAlign w:val="center"/>
            <w:hideMark/>
          </w:tcPr>
          <w:p w14:paraId="372C085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8.422</w:t>
            </w:r>
          </w:p>
        </w:tc>
        <w:tc>
          <w:tcPr>
            <w:tcW w:w="1065" w:type="dxa"/>
            <w:tcBorders>
              <w:top w:val="nil"/>
              <w:left w:val="nil"/>
              <w:bottom w:val="single" w:sz="4" w:space="0" w:color="auto"/>
              <w:right w:val="single" w:sz="4" w:space="0" w:color="auto"/>
            </w:tcBorders>
            <w:shd w:val="clear" w:color="auto" w:fill="auto"/>
            <w:vAlign w:val="center"/>
            <w:hideMark/>
          </w:tcPr>
          <w:p w14:paraId="2F485FC6" w14:textId="67B134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7,660,000</w:t>
            </w:r>
          </w:p>
        </w:tc>
        <w:tc>
          <w:tcPr>
            <w:tcW w:w="1095" w:type="dxa"/>
            <w:tcBorders>
              <w:top w:val="nil"/>
              <w:left w:val="nil"/>
              <w:bottom w:val="single" w:sz="4" w:space="0" w:color="auto"/>
              <w:right w:val="single" w:sz="4" w:space="0" w:color="auto"/>
            </w:tcBorders>
            <w:shd w:val="clear" w:color="auto" w:fill="auto"/>
            <w:vAlign w:val="center"/>
            <w:hideMark/>
          </w:tcPr>
          <w:p w14:paraId="068EFFEE" w14:textId="1446579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6FD0E80" w14:textId="155BAD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7,660,000</w:t>
            </w:r>
          </w:p>
        </w:tc>
      </w:tr>
      <w:tr w:rsidR="008E3AA5" w:rsidRPr="00F3713C" w14:paraId="2B35ADB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04578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442</w:t>
            </w:r>
          </w:p>
        </w:tc>
        <w:tc>
          <w:tcPr>
            <w:tcW w:w="1213" w:type="dxa"/>
            <w:tcBorders>
              <w:top w:val="nil"/>
              <w:left w:val="nil"/>
              <w:bottom w:val="single" w:sz="4" w:space="0" w:color="auto"/>
              <w:right w:val="single" w:sz="4" w:space="0" w:color="auto"/>
            </w:tcBorders>
            <w:shd w:val="clear" w:color="auto" w:fill="auto"/>
            <w:vAlign w:val="center"/>
            <w:hideMark/>
          </w:tcPr>
          <w:p w14:paraId="6C9E74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FAE86D" w14:textId="085854E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0614243</w:t>
            </w:r>
          </w:p>
        </w:tc>
        <w:tc>
          <w:tcPr>
            <w:tcW w:w="1980" w:type="dxa"/>
            <w:tcBorders>
              <w:top w:val="nil"/>
              <w:left w:val="nil"/>
              <w:bottom w:val="single" w:sz="4" w:space="0" w:color="auto"/>
              <w:right w:val="single" w:sz="4" w:space="0" w:color="auto"/>
            </w:tcBorders>
            <w:shd w:val="clear" w:color="auto" w:fill="auto"/>
            <w:vAlign w:val="center"/>
            <w:hideMark/>
          </w:tcPr>
          <w:p w14:paraId="55B361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5DA6FB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6A1094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91154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42.41, 42.52</w:t>
            </w:r>
          </w:p>
        </w:tc>
        <w:tc>
          <w:tcPr>
            <w:tcW w:w="990" w:type="dxa"/>
            <w:tcBorders>
              <w:top w:val="nil"/>
              <w:left w:val="nil"/>
              <w:bottom w:val="single" w:sz="4" w:space="0" w:color="auto"/>
              <w:right w:val="single" w:sz="4" w:space="0" w:color="auto"/>
            </w:tcBorders>
            <w:shd w:val="clear" w:color="auto" w:fill="auto"/>
            <w:vAlign w:val="center"/>
            <w:hideMark/>
          </w:tcPr>
          <w:p w14:paraId="48EDDB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11.863</w:t>
            </w:r>
          </w:p>
        </w:tc>
        <w:tc>
          <w:tcPr>
            <w:tcW w:w="1065" w:type="dxa"/>
            <w:tcBorders>
              <w:top w:val="nil"/>
              <w:left w:val="nil"/>
              <w:bottom w:val="single" w:sz="4" w:space="0" w:color="auto"/>
              <w:right w:val="single" w:sz="4" w:space="0" w:color="auto"/>
            </w:tcBorders>
            <w:shd w:val="clear" w:color="auto" w:fill="auto"/>
            <w:vAlign w:val="center"/>
            <w:hideMark/>
          </w:tcPr>
          <w:p w14:paraId="681A6B62" w14:textId="1BB765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10,789,000</w:t>
            </w:r>
          </w:p>
        </w:tc>
        <w:tc>
          <w:tcPr>
            <w:tcW w:w="1095" w:type="dxa"/>
            <w:tcBorders>
              <w:top w:val="nil"/>
              <w:left w:val="nil"/>
              <w:bottom w:val="single" w:sz="4" w:space="0" w:color="auto"/>
              <w:right w:val="single" w:sz="4" w:space="0" w:color="auto"/>
            </w:tcBorders>
            <w:shd w:val="clear" w:color="auto" w:fill="auto"/>
            <w:vAlign w:val="center"/>
            <w:hideMark/>
          </w:tcPr>
          <w:p w14:paraId="58968476" w14:textId="65C8B73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164985B" w14:textId="19E2F72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10,789,000</w:t>
            </w:r>
          </w:p>
        </w:tc>
      </w:tr>
      <w:tr w:rsidR="008E3AA5" w:rsidRPr="00F3713C" w14:paraId="2AB64B0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55B9A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443</w:t>
            </w:r>
          </w:p>
        </w:tc>
        <w:tc>
          <w:tcPr>
            <w:tcW w:w="1213" w:type="dxa"/>
            <w:tcBorders>
              <w:top w:val="nil"/>
              <w:left w:val="nil"/>
              <w:bottom w:val="single" w:sz="4" w:space="0" w:color="auto"/>
              <w:right w:val="single" w:sz="4" w:space="0" w:color="auto"/>
            </w:tcBorders>
            <w:shd w:val="clear" w:color="auto" w:fill="auto"/>
            <w:vAlign w:val="center"/>
            <w:hideMark/>
          </w:tcPr>
          <w:p w14:paraId="04BFAD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8160A0" w14:textId="5AD43E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061441</w:t>
            </w:r>
          </w:p>
        </w:tc>
        <w:tc>
          <w:tcPr>
            <w:tcW w:w="1980" w:type="dxa"/>
            <w:tcBorders>
              <w:top w:val="nil"/>
              <w:left w:val="nil"/>
              <w:bottom w:val="single" w:sz="4" w:space="0" w:color="auto"/>
              <w:right w:val="single" w:sz="4" w:space="0" w:color="auto"/>
            </w:tcBorders>
            <w:shd w:val="clear" w:color="auto" w:fill="auto"/>
            <w:vAlign w:val="center"/>
            <w:hideMark/>
          </w:tcPr>
          <w:p w14:paraId="2664C5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Бүдүүн, шулуун гэдэс, хошногоны өмөн</w:t>
            </w:r>
          </w:p>
        </w:tc>
        <w:tc>
          <w:tcPr>
            <w:tcW w:w="2610" w:type="dxa"/>
            <w:tcBorders>
              <w:top w:val="nil"/>
              <w:left w:val="nil"/>
              <w:bottom w:val="single" w:sz="4" w:space="0" w:color="auto"/>
              <w:right w:val="single" w:sz="4" w:space="0" w:color="auto"/>
            </w:tcBorders>
            <w:shd w:val="clear" w:color="auto" w:fill="auto"/>
            <w:vAlign w:val="center"/>
            <w:hideMark/>
          </w:tcPr>
          <w:p w14:paraId="02E83E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C17, C18, C19, C20, C21</w:t>
            </w:r>
          </w:p>
        </w:tc>
        <w:tc>
          <w:tcPr>
            <w:tcW w:w="1448" w:type="dxa"/>
            <w:tcBorders>
              <w:top w:val="nil"/>
              <w:left w:val="nil"/>
              <w:bottom w:val="single" w:sz="4" w:space="0" w:color="auto"/>
              <w:right w:val="single" w:sz="4" w:space="0" w:color="auto"/>
            </w:tcBorders>
            <w:shd w:val="clear" w:color="auto" w:fill="auto"/>
            <w:vAlign w:val="center"/>
            <w:hideMark/>
          </w:tcPr>
          <w:p w14:paraId="22C283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B4A25A9" w14:textId="1B814B0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69383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1.339</w:t>
            </w:r>
          </w:p>
        </w:tc>
        <w:tc>
          <w:tcPr>
            <w:tcW w:w="1065" w:type="dxa"/>
            <w:tcBorders>
              <w:top w:val="nil"/>
              <w:left w:val="nil"/>
              <w:bottom w:val="single" w:sz="4" w:space="0" w:color="auto"/>
              <w:right w:val="single" w:sz="4" w:space="0" w:color="auto"/>
            </w:tcBorders>
            <w:shd w:val="clear" w:color="auto" w:fill="auto"/>
            <w:vAlign w:val="center"/>
            <w:hideMark/>
          </w:tcPr>
          <w:p w14:paraId="642803A3" w14:textId="7AB73C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1,218,000</w:t>
            </w:r>
          </w:p>
        </w:tc>
        <w:tc>
          <w:tcPr>
            <w:tcW w:w="1095" w:type="dxa"/>
            <w:tcBorders>
              <w:top w:val="nil"/>
              <w:left w:val="nil"/>
              <w:bottom w:val="single" w:sz="4" w:space="0" w:color="auto"/>
              <w:right w:val="single" w:sz="4" w:space="0" w:color="auto"/>
            </w:tcBorders>
            <w:shd w:val="clear" w:color="auto" w:fill="auto"/>
            <w:vAlign w:val="center"/>
            <w:hideMark/>
          </w:tcPr>
          <w:p w14:paraId="6E206B04" w14:textId="62A2FFC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CB65A62" w14:textId="75838D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1,218,000</w:t>
            </w:r>
          </w:p>
        </w:tc>
      </w:tr>
      <w:tr w:rsidR="008E3AA5" w:rsidRPr="00F3713C" w14:paraId="26ED3F0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6914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444</w:t>
            </w:r>
          </w:p>
        </w:tc>
        <w:tc>
          <w:tcPr>
            <w:tcW w:w="1213" w:type="dxa"/>
            <w:tcBorders>
              <w:top w:val="nil"/>
              <w:left w:val="nil"/>
              <w:bottom w:val="single" w:sz="4" w:space="0" w:color="auto"/>
              <w:right w:val="single" w:sz="4" w:space="0" w:color="auto"/>
            </w:tcBorders>
            <w:shd w:val="clear" w:color="auto" w:fill="auto"/>
            <w:vAlign w:val="center"/>
            <w:hideMark/>
          </w:tcPr>
          <w:p w14:paraId="10538E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09740DF" w14:textId="20A4462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061442</w:t>
            </w:r>
          </w:p>
        </w:tc>
        <w:tc>
          <w:tcPr>
            <w:tcW w:w="1980" w:type="dxa"/>
            <w:tcBorders>
              <w:top w:val="nil"/>
              <w:left w:val="nil"/>
              <w:bottom w:val="single" w:sz="4" w:space="0" w:color="auto"/>
              <w:right w:val="single" w:sz="4" w:space="0" w:color="auto"/>
            </w:tcBorders>
            <w:shd w:val="clear" w:color="auto" w:fill="auto"/>
            <w:vAlign w:val="center"/>
            <w:hideMark/>
          </w:tcPr>
          <w:p w14:paraId="75A099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Бүдүүн, шулуун гэдэс, хошногоны өмөн</w:t>
            </w:r>
          </w:p>
        </w:tc>
        <w:tc>
          <w:tcPr>
            <w:tcW w:w="2610" w:type="dxa"/>
            <w:tcBorders>
              <w:top w:val="nil"/>
              <w:left w:val="nil"/>
              <w:bottom w:val="single" w:sz="4" w:space="0" w:color="auto"/>
              <w:right w:val="single" w:sz="4" w:space="0" w:color="auto"/>
            </w:tcBorders>
            <w:shd w:val="clear" w:color="auto" w:fill="auto"/>
            <w:vAlign w:val="center"/>
            <w:hideMark/>
          </w:tcPr>
          <w:p w14:paraId="2D3D2C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C17, C18, C19, C20, C21</w:t>
            </w:r>
          </w:p>
        </w:tc>
        <w:tc>
          <w:tcPr>
            <w:tcW w:w="1448" w:type="dxa"/>
            <w:tcBorders>
              <w:top w:val="nil"/>
              <w:left w:val="nil"/>
              <w:bottom w:val="single" w:sz="4" w:space="0" w:color="auto"/>
              <w:right w:val="single" w:sz="4" w:space="0" w:color="auto"/>
            </w:tcBorders>
            <w:shd w:val="clear" w:color="auto" w:fill="auto"/>
            <w:vAlign w:val="center"/>
            <w:hideMark/>
          </w:tcPr>
          <w:p w14:paraId="1EE209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08F0C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46.01, 46.03, 54.11, 99.85</w:t>
            </w:r>
          </w:p>
        </w:tc>
        <w:tc>
          <w:tcPr>
            <w:tcW w:w="990" w:type="dxa"/>
            <w:tcBorders>
              <w:top w:val="nil"/>
              <w:left w:val="nil"/>
              <w:bottom w:val="single" w:sz="4" w:space="0" w:color="auto"/>
              <w:right w:val="single" w:sz="4" w:space="0" w:color="auto"/>
            </w:tcBorders>
            <w:shd w:val="clear" w:color="auto" w:fill="auto"/>
            <w:vAlign w:val="center"/>
            <w:hideMark/>
          </w:tcPr>
          <w:p w14:paraId="6AE74B4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2.811</w:t>
            </w:r>
          </w:p>
        </w:tc>
        <w:tc>
          <w:tcPr>
            <w:tcW w:w="1065" w:type="dxa"/>
            <w:tcBorders>
              <w:top w:val="nil"/>
              <w:left w:val="nil"/>
              <w:bottom w:val="single" w:sz="4" w:space="0" w:color="auto"/>
              <w:right w:val="single" w:sz="4" w:space="0" w:color="auto"/>
            </w:tcBorders>
            <w:shd w:val="clear" w:color="auto" w:fill="auto"/>
            <w:vAlign w:val="center"/>
            <w:hideMark/>
          </w:tcPr>
          <w:p w14:paraId="463ECBBD" w14:textId="338E98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c>
          <w:tcPr>
            <w:tcW w:w="1095" w:type="dxa"/>
            <w:tcBorders>
              <w:top w:val="nil"/>
              <w:left w:val="nil"/>
              <w:bottom w:val="single" w:sz="4" w:space="0" w:color="auto"/>
              <w:right w:val="single" w:sz="4" w:space="0" w:color="auto"/>
            </w:tcBorders>
            <w:shd w:val="clear" w:color="auto" w:fill="auto"/>
            <w:vAlign w:val="center"/>
            <w:hideMark/>
          </w:tcPr>
          <w:p w14:paraId="721AE44E" w14:textId="0075C40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CB56B97" w14:textId="281892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r>
      <w:tr w:rsidR="008E3AA5" w:rsidRPr="00F3713C" w14:paraId="001D2DA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9781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445</w:t>
            </w:r>
          </w:p>
        </w:tc>
        <w:tc>
          <w:tcPr>
            <w:tcW w:w="1213" w:type="dxa"/>
            <w:tcBorders>
              <w:top w:val="nil"/>
              <w:left w:val="nil"/>
              <w:bottom w:val="single" w:sz="4" w:space="0" w:color="auto"/>
              <w:right w:val="single" w:sz="4" w:space="0" w:color="auto"/>
            </w:tcBorders>
            <w:shd w:val="clear" w:color="auto" w:fill="auto"/>
            <w:vAlign w:val="center"/>
            <w:hideMark/>
          </w:tcPr>
          <w:p w14:paraId="2D4B22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7983F8" w14:textId="1D24C4E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0614441</w:t>
            </w:r>
          </w:p>
        </w:tc>
        <w:tc>
          <w:tcPr>
            <w:tcW w:w="1980" w:type="dxa"/>
            <w:tcBorders>
              <w:top w:val="nil"/>
              <w:left w:val="nil"/>
              <w:bottom w:val="single" w:sz="4" w:space="0" w:color="auto"/>
              <w:right w:val="single" w:sz="4" w:space="0" w:color="auto"/>
            </w:tcBorders>
            <w:shd w:val="clear" w:color="auto" w:fill="auto"/>
            <w:vAlign w:val="center"/>
            <w:hideMark/>
          </w:tcPr>
          <w:p w14:paraId="6EC887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Бүдүүн, шулуун гэдэс, хошногоны өмөн</w:t>
            </w:r>
          </w:p>
        </w:tc>
        <w:tc>
          <w:tcPr>
            <w:tcW w:w="2610" w:type="dxa"/>
            <w:tcBorders>
              <w:top w:val="nil"/>
              <w:left w:val="nil"/>
              <w:bottom w:val="single" w:sz="4" w:space="0" w:color="auto"/>
              <w:right w:val="single" w:sz="4" w:space="0" w:color="auto"/>
            </w:tcBorders>
            <w:shd w:val="clear" w:color="auto" w:fill="auto"/>
            <w:vAlign w:val="center"/>
            <w:hideMark/>
          </w:tcPr>
          <w:p w14:paraId="1E0415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C17, C18, C19, C20, C21</w:t>
            </w:r>
          </w:p>
        </w:tc>
        <w:tc>
          <w:tcPr>
            <w:tcW w:w="1448" w:type="dxa"/>
            <w:tcBorders>
              <w:top w:val="nil"/>
              <w:left w:val="nil"/>
              <w:bottom w:val="single" w:sz="4" w:space="0" w:color="auto"/>
              <w:right w:val="single" w:sz="4" w:space="0" w:color="auto"/>
            </w:tcBorders>
            <w:shd w:val="clear" w:color="auto" w:fill="auto"/>
            <w:vAlign w:val="center"/>
            <w:hideMark/>
          </w:tcPr>
          <w:p w14:paraId="1DCC83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EDB5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45.4, 46.1, 48.3, 48.4, 48.5</w:t>
            </w:r>
          </w:p>
        </w:tc>
        <w:tc>
          <w:tcPr>
            <w:tcW w:w="990" w:type="dxa"/>
            <w:tcBorders>
              <w:top w:val="nil"/>
              <w:left w:val="nil"/>
              <w:bottom w:val="single" w:sz="4" w:space="0" w:color="auto"/>
              <w:right w:val="single" w:sz="4" w:space="0" w:color="auto"/>
            </w:tcBorders>
            <w:shd w:val="clear" w:color="auto" w:fill="auto"/>
            <w:vAlign w:val="center"/>
            <w:hideMark/>
          </w:tcPr>
          <w:p w14:paraId="3F5D7A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4.672</w:t>
            </w:r>
          </w:p>
        </w:tc>
        <w:tc>
          <w:tcPr>
            <w:tcW w:w="1065" w:type="dxa"/>
            <w:tcBorders>
              <w:top w:val="nil"/>
              <w:left w:val="nil"/>
              <w:bottom w:val="single" w:sz="4" w:space="0" w:color="auto"/>
              <w:right w:val="single" w:sz="4" w:space="0" w:color="auto"/>
            </w:tcBorders>
            <w:shd w:val="clear" w:color="auto" w:fill="auto"/>
            <w:vAlign w:val="center"/>
            <w:hideMark/>
          </w:tcPr>
          <w:p w14:paraId="002387B5" w14:textId="201B418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4,249,000</w:t>
            </w:r>
          </w:p>
        </w:tc>
        <w:tc>
          <w:tcPr>
            <w:tcW w:w="1095" w:type="dxa"/>
            <w:tcBorders>
              <w:top w:val="nil"/>
              <w:left w:val="nil"/>
              <w:bottom w:val="single" w:sz="4" w:space="0" w:color="auto"/>
              <w:right w:val="single" w:sz="4" w:space="0" w:color="auto"/>
            </w:tcBorders>
            <w:shd w:val="clear" w:color="auto" w:fill="auto"/>
            <w:vAlign w:val="center"/>
            <w:hideMark/>
          </w:tcPr>
          <w:p w14:paraId="6E19C8F3" w14:textId="50AD98A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E3EF3D5" w14:textId="6175AC2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4,249,000</w:t>
            </w:r>
          </w:p>
        </w:tc>
      </w:tr>
      <w:tr w:rsidR="008E3AA5" w:rsidRPr="00F3713C" w14:paraId="3FFC6BA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6C98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446</w:t>
            </w:r>
          </w:p>
        </w:tc>
        <w:tc>
          <w:tcPr>
            <w:tcW w:w="1213" w:type="dxa"/>
            <w:tcBorders>
              <w:top w:val="nil"/>
              <w:left w:val="nil"/>
              <w:bottom w:val="single" w:sz="4" w:space="0" w:color="auto"/>
              <w:right w:val="single" w:sz="4" w:space="0" w:color="auto"/>
            </w:tcBorders>
            <w:shd w:val="clear" w:color="auto" w:fill="auto"/>
            <w:vAlign w:val="center"/>
            <w:hideMark/>
          </w:tcPr>
          <w:p w14:paraId="331FD7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7AC6B67" w14:textId="0438F2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0614442</w:t>
            </w:r>
          </w:p>
        </w:tc>
        <w:tc>
          <w:tcPr>
            <w:tcW w:w="1980" w:type="dxa"/>
            <w:tcBorders>
              <w:top w:val="nil"/>
              <w:left w:val="nil"/>
              <w:bottom w:val="single" w:sz="4" w:space="0" w:color="auto"/>
              <w:right w:val="single" w:sz="4" w:space="0" w:color="auto"/>
            </w:tcBorders>
            <w:shd w:val="clear" w:color="auto" w:fill="auto"/>
            <w:vAlign w:val="center"/>
            <w:hideMark/>
          </w:tcPr>
          <w:p w14:paraId="5CA13E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Бүдүүн, шулуун гэдэс, хошногоны өмөн</w:t>
            </w:r>
          </w:p>
        </w:tc>
        <w:tc>
          <w:tcPr>
            <w:tcW w:w="2610" w:type="dxa"/>
            <w:tcBorders>
              <w:top w:val="nil"/>
              <w:left w:val="nil"/>
              <w:bottom w:val="single" w:sz="4" w:space="0" w:color="auto"/>
              <w:right w:val="single" w:sz="4" w:space="0" w:color="auto"/>
            </w:tcBorders>
            <w:shd w:val="clear" w:color="auto" w:fill="auto"/>
            <w:vAlign w:val="center"/>
            <w:hideMark/>
          </w:tcPr>
          <w:p w14:paraId="30E237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C17, C18, C19, C20, C21</w:t>
            </w:r>
          </w:p>
        </w:tc>
        <w:tc>
          <w:tcPr>
            <w:tcW w:w="1448" w:type="dxa"/>
            <w:tcBorders>
              <w:top w:val="nil"/>
              <w:left w:val="nil"/>
              <w:bottom w:val="single" w:sz="4" w:space="0" w:color="auto"/>
              <w:right w:val="single" w:sz="4" w:space="0" w:color="auto"/>
            </w:tcBorders>
            <w:shd w:val="clear" w:color="auto" w:fill="auto"/>
            <w:vAlign w:val="center"/>
            <w:hideMark/>
          </w:tcPr>
          <w:p w14:paraId="7177E8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01D00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45.7, 45.8</w:t>
            </w:r>
          </w:p>
        </w:tc>
        <w:tc>
          <w:tcPr>
            <w:tcW w:w="990" w:type="dxa"/>
            <w:tcBorders>
              <w:top w:val="nil"/>
              <w:left w:val="nil"/>
              <w:bottom w:val="single" w:sz="4" w:space="0" w:color="auto"/>
              <w:right w:val="single" w:sz="4" w:space="0" w:color="auto"/>
            </w:tcBorders>
            <w:shd w:val="clear" w:color="auto" w:fill="auto"/>
            <w:vAlign w:val="center"/>
            <w:hideMark/>
          </w:tcPr>
          <w:p w14:paraId="13B0E88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7.536</w:t>
            </w:r>
          </w:p>
        </w:tc>
        <w:tc>
          <w:tcPr>
            <w:tcW w:w="1065" w:type="dxa"/>
            <w:tcBorders>
              <w:top w:val="nil"/>
              <w:left w:val="nil"/>
              <w:bottom w:val="single" w:sz="4" w:space="0" w:color="auto"/>
              <w:right w:val="single" w:sz="4" w:space="0" w:color="auto"/>
            </w:tcBorders>
            <w:shd w:val="clear" w:color="auto" w:fill="auto"/>
            <w:vAlign w:val="center"/>
            <w:hideMark/>
          </w:tcPr>
          <w:p w14:paraId="04D4AB61" w14:textId="296FD3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6,854,000</w:t>
            </w:r>
          </w:p>
        </w:tc>
        <w:tc>
          <w:tcPr>
            <w:tcW w:w="1095" w:type="dxa"/>
            <w:tcBorders>
              <w:top w:val="nil"/>
              <w:left w:val="nil"/>
              <w:bottom w:val="single" w:sz="4" w:space="0" w:color="auto"/>
              <w:right w:val="single" w:sz="4" w:space="0" w:color="auto"/>
            </w:tcBorders>
            <w:shd w:val="clear" w:color="auto" w:fill="auto"/>
            <w:vAlign w:val="center"/>
            <w:hideMark/>
          </w:tcPr>
          <w:p w14:paraId="6DBF6E25" w14:textId="41FEB3A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3F16D56" w14:textId="6DABE28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6,854,000</w:t>
            </w:r>
          </w:p>
        </w:tc>
      </w:tr>
      <w:tr w:rsidR="008E3AA5" w:rsidRPr="00F3713C" w14:paraId="471112F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BB10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447</w:t>
            </w:r>
          </w:p>
        </w:tc>
        <w:tc>
          <w:tcPr>
            <w:tcW w:w="1213" w:type="dxa"/>
            <w:tcBorders>
              <w:top w:val="nil"/>
              <w:left w:val="nil"/>
              <w:bottom w:val="single" w:sz="4" w:space="0" w:color="auto"/>
              <w:right w:val="single" w:sz="4" w:space="0" w:color="auto"/>
            </w:tcBorders>
            <w:shd w:val="clear" w:color="auto" w:fill="auto"/>
            <w:vAlign w:val="center"/>
            <w:hideMark/>
          </w:tcPr>
          <w:p w14:paraId="1063C4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E848C68" w14:textId="234C638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062001</w:t>
            </w:r>
          </w:p>
        </w:tc>
        <w:tc>
          <w:tcPr>
            <w:tcW w:w="1980" w:type="dxa"/>
            <w:tcBorders>
              <w:top w:val="nil"/>
              <w:left w:val="nil"/>
              <w:bottom w:val="single" w:sz="4" w:space="0" w:color="auto"/>
              <w:right w:val="single" w:sz="4" w:space="0" w:color="auto"/>
            </w:tcBorders>
            <w:shd w:val="clear" w:color="auto" w:fill="auto"/>
            <w:vAlign w:val="center"/>
            <w:hideMark/>
          </w:tcPr>
          <w:p w14:paraId="1E0B53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338057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5DA9AC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15641FB" w14:textId="4494126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52E25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0.707</w:t>
            </w:r>
          </w:p>
        </w:tc>
        <w:tc>
          <w:tcPr>
            <w:tcW w:w="1065" w:type="dxa"/>
            <w:tcBorders>
              <w:top w:val="nil"/>
              <w:left w:val="nil"/>
              <w:bottom w:val="single" w:sz="4" w:space="0" w:color="auto"/>
              <w:right w:val="single" w:sz="4" w:space="0" w:color="auto"/>
            </w:tcBorders>
            <w:shd w:val="clear" w:color="auto" w:fill="auto"/>
            <w:vAlign w:val="center"/>
            <w:hideMark/>
          </w:tcPr>
          <w:p w14:paraId="065DDDDA" w14:textId="68761C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643,000</w:t>
            </w:r>
          </w:p>
        </w:tc>
        <w:tc>
          <w:tcPr>
            <w:tcW w:w="1095" w:type="dxa"/>
            <w:tcBorders>
              <w:top w:val="nil"/>
              <w:left w:val="nil"/>
              <w:bottom w:val="single" w:sz="4" w:space="0" w:color="auto"/>
              <w:right w:val="single" w:sz="4" w:space="0" w:color="auto"/>
            </w:tcBorders>
            <w:shd w:val="clear" w:color="auto" w:fill="auto"/>
            <w:vAlign w:val="center"/>
            <w:hideMark/>
          </w:tcPr>
          <w:p w14:paraId="5A14AA5E" w14:textId="1624CD9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5D8BE80" w14:textId="31CE1F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643,000</w:t>
            </w:r>
          </w:p>
        </w:tc>
      </w:tr>
      <w:tr w:rsidR="008E3AA5" w:rsidRPr="00F3713C" w14:paraId="2BE5AB1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1229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448</w:t>
            </w:r>
          </w:p>
        </w:tc>
        <w:tc>
          <w:tcPr>
            <w:tcW w:w="1213" w:type="dxa"/>
            <w:tcBorders>
              <w:top w:val="nil"/>
              <w:left w:val="nil"/>
              <w:bottom w:val="single" w:sz="4" w:space="0" w:color="auto"/>
              <w:right w:val="single" w:sz="4" w:space="0" w:color="auto"/>
            </w:tcBorders>
            <w:shd w:val="clear" w:color="auto" w:fill="auto"/>
            <w:vAlign w:val="center"/>
            <w:hideMark/>
          </w:tcPr>
          <w:p w14:paraId="54C5AF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E6E7F2" w14:textId="6ADA9E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062002</w:t>
            </w:r>
          </w:p>
        </w:tc>
        <w:tc>
          <w:tcPr>
            <w:tcW w:w="1980" w:type="dxa"/>
            <w:tcBorders>
              <w:top w:val="nil"/>
              <w:left w:val="nil"/>
              <w:bottom w:val="single" w:sz="4" w:space="0" w:color="auto"/>
              <w:right w:val="single" w:sz="4" w:space="0" w:color="auto"/>
            </w:tcBorders>
            <w:shd w:val="clear" w:color="auto" w:fill="auto"/>
            <w:vAlign w:val="center"/>
            <w:hideMark/>
          </w:tcPr>
          <w:p w14:paraId="3B5D0D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7BDABD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11A9F8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0AFEC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99.85</w:t>
            </w:r>
          </w:p>
        </w:tc>
        <w:tc>
          <w:tcPr>
            <w:tcW w:w="990" w:type="dxa"/>
            <w:tcBorders>
              <w:top w:val="nil"/>
              <w:left w:val="nil"/>
              <w:bottom w:val="single" w:sz="4" w:space="0" w:color="auto"/>
              <w:right w:val="single" w:sz="4" w:space="0" w:color="auto"/>
            </w:tcBorders>
            <w:shd w:val="clear" w:color="auto" w:fill="auto"/>
            <w:vAlign w:val="center"/>
            <w:hideMark/>
          </w:tcPr>
          <w:p w14:paraId="38031B8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2.760</w:t>
            </w:r>
          </w:p>
        </w:tc>
        <w:tc>
          <w:tcPr>
            <w:tcW w:w="1065" w:type="dxa"/>
            <w:tcBorders>
              <w:top w:val="nil"/>
              <w:left w:val="nil"/>
              <w:bottom w:val="single" w:sz="4" w:space="0" w:color="auto"/>
              <w:right w:val="single" w:sz="4" w:space="0" w:color="auto"/>
            </w:tcBorders>
            <w:shd w:val="clear" w:color="auto" w:fill="auto"/>
            <w:vAlign w:val="center"/>
            <w:hideMark/>
          </w:tcPr>
          <w:p w14:paraId="6A4342C9" w14:textId="02C2D4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2,510,000</w:t>
            </w:r>
          </w:p>
        </w:tc>
        <w:tc>
          <w:tcPr>
            <w:tcW w:w="1095" w:type="dxa"/>
            <w:tcBorders>
              <w:top w:val="nil"/>
              <w:left w:val="nil"/>
              <w:bottom w:val="single" w:sz="4" w:space="0" w:color="auto"/>
              <w:right w:val="single" w:sz="4" w:space="0" w:color="auto"/>
            </w:tcBorders>
            <w:shd w:val="clear" w:color="auto" w:fill="auto"/>
            <w:vAlign w:val="center"/>
            <w:hideMark/>
          </w:tcPr>
          <w:p w14:paraId="3165FCD3" w14:textId="074CA2F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0A10265" w14:textId="1F40D3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2,510,000</w:t>
            </w:r>
          </w:p>
        </w:tc>
      </w:tr>
      <w:tr w:rsidR="008E3AA5" w:rsidRPr="00F3713C" w14:paraId="6A6C65B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E084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w:t>
            </w:r>
          </w:p>
        </w:tc>
        <w:tc>
          <w:tcPr>
            <w:tcW w:w="1213" w:type="dxa"/>
            <w:tcBorders>
              <w:top w:val="nil"/>
              <w:left w:val="nil"/>
              <w:bottom w:val="single" w:sz="4" w:space="0" w:color="auto"/>
              <w:right w:val="single" w:sz="4" w:space="0" w:color="auto"/>
            </w:tcBorders>
            <w:shd w:val="clear" w:color="auto" w:fill="auto"/>
            <w:vAlign w:val="center"/>
            <w:hideMark/>
          </w:tcPr>
          <w:p w14:paraId="5455FC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C01D3D" w14:textId="3993E33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0620041</w:t>
            </w:r>
          </w:p>
        </w:tc>
        <w:tc>
          <w:tcPr>
            <w:tcW w:w="1980" w:type="dxa"/>
            <w:tcBorders>
              <w:top w:val="nil"/>
              <w:left w:val="nil"/>
              <w:bottom w:val="single" w:sz="4" w:space="0" w:color="auto"/>
              <w:right w:val="single" w:sz="4" w:space="0" w:color="auto"/>
            </w:tcBorders>
            <w:shd w:val="clear" w:color="auto" w:fill="auto"/>
            <w:vAlign w:val="center"/>
            <w:hideMark/>
          </w:tcPr>
          <w:p w14:paraId="422E54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0663D4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3ED19A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303D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42.0, 42.3, 43.4, 54.11</w:t>
            </w:r>
          </w:p>
        </w:tc>
        <w:tc>
          <w:tcPr>
            <w:tcW w:w="990" w:type="dxa"/>
            <w:tcBorders>
              <w:top w:val="nil"/>
              <w:left w:val="nil"/>
              <w:bottom w:val="single" w:sz="4" w:space="0" w:color="auto"/>
              <w:right w:val="single" w:sz="4" w:space="0" w:color="auto"/>
            </w:tcBorders>
            <w:shd w:val="clear" w:color="auto" w:fill="auto"/>
            <w:vAlign w:val="center"/>
            <w:hideMark/>
          </w:tcPr>
          <w:p w14:paraId="77B8F5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3.615</w:t>
            </w:r>
          </w:p>
        </w:tc>
        <w:tc>
          <w:tcPr>
            <w:tcW w:w="1065" w:type="dxa"/>
            <w:tcBorders>
              <w:top w:val="nil"/>
              <w:left w:val="nil"/>
              <w:bottom w:val="single" w:sz="4" w:space="0" w:color="auto"/>
              <w:right w:val="single" w:sz="4" w:space="0" w:color="auto"/>
            </w:tcBorders>
            <w:shd w:val="clear" w:color="auto" w:fill="auto"/>
            <w:vAlign w:val="center"/>
            <w:hideMark/>
          </w:tcPr>
          <w:p w14:paraId="0DA82E99" w14:textId="6FE7EE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3,288,000</w:t>
            </w:r>
          </w:p>
        </w:tc>
        <w:tc>
          <w:tcPr>
            <w:tcW w:w="1095" w:type="dxa"/>
            <w:tcBorders>
              <w:top w:val="nil"/>
              <w:left w:val="nil"/>
              <w:bottom w:val="single" w:sz="4" w:space="0" w:color="auto"/>
              <w:right w:val="single" w:sz="4" w:space="0" w:color="auto"/>
            </w:tcBorders>
            <w:shd w:val="clear" w:color="auto" w:fill="auto"/>
            <w:vAlign w:val="center"/>
            <w:hideMark/>
          </w:tcPr>
          <w:p w14:paraId="081054F7" w14:textId="2FA3E8A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5982FBD" w14:textId="1253A30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3,288,000</w:t>
            </w:r>
          </w:p>
        </w:tc>
      </w:tr>
      <w:tr w:rsidR="008E3AA5" w:rsidRPr="00F3713C" w14:paraId="4686651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86E1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w:t>
            </w:r>
          </w:p>
        </w:tc>
        <w:tc>
          <w:tcPr>
            <w:tcW w:w="1213" w:type="dxa"/>
            <w:tcBorders>
              <w:top w:val="nil"/>
              <w:left w:val="nil"/>
              <w:bottom w:val="single" w:sz="4" w:space="0" w:color="auto"/>
              <w:right w:val="single" w:sz="4" w:space="0" w:color="auto"/>
            </w:tcBorders>
            <w:shd w:val="clear" w:color="auto" w:fill="auto"/>
            <w:vAlign w:val="center"/>
            <w:hideMark/>
          </w:tcPr>
          <w:p w14:paraId="607DBC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B4AA67" w14:textId="27915BA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0620042</w:t>
            </w:r>
          </w:p>
        </w:tc>
        <w:tc>
          <w:tcPr>
            <w:tcW w:w="1980" w:type="dxa"/>
            <w:tcBorders>
              <w:top w:val="nil"/>
              <w:left w:val="nil"/>
              <w:bottom w:val="single" w:sz="4" w:space="0" w:color="auto"/>
              <w:right w:val="single" w:sz="4" w:space="0" w:color="auto"/>
            </w:tcBorders>
            <w:shd w:val="clear" w:color="auto" w:fill="auto"/>
            <w:vAlign w:val="center"/>
            <w:hideMark/>
          </w:tcPr>
          <w:p w14:paraId="77FA04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4D8EE0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7D3A4D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0BC01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079A97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5.058</w:t>
            </w:r>
          </w:p>
        </w:tc>
        <w:tc>
          <w:tcPr>
            <w:tcW w:w="1065" w:type="dxa"/>
            <w:tcBorders>
              <w:top w:val="nil"/>
              <w:left w:val="nil"/>
              <w:bottom w:val="single" w:sz="4" w:space="0" w:color="auto"/>
              <w:right w:val="single" w:sz="4" w:space="0" w:color="auto"/>
            </w:tcBorders>
            <w:shd w:val="clear" w:color="auto" w:fill="auto"/>
            <w:vAlign w:val="center"/>
            <w:hideMark/>
          </w:tcPr>
          <w:p w14:paraId="50B7E6A3" w14:textId="74E411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4,600,000</w:t>
            </w:r>
          </w:p>
        </w:tc>
        <w:tc>
          <w:tcPr>
            <w:tcW w:w="1095" w:type="dxa"/>
            <w:tcBorders>
              <w:top w:val="nil"/>
              <w:left w:val="nil"/>
              <w:bottom w:val="single" w:sz="4" w:space="0" w:color="auto"/>
              <w:right w:val="single" w:sz="4" w:space="0" w:color="auto"/>
            </w:tcBorders>
            <w:shd w:val="clear" w:color="auto" w:fill="auto"/>
            <w:vAlign w:val="center"/>
            <w:hideMark/>
          </w:tcPr>
          <w:p w14:paraId="3A17CB50" w14:textId="6C8E3FA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DDF9C92" w14:textId="5319A03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4,600,000</w:t>
            </w:r>
          </w:p>
        </w:tc>
      </w:tr>
      <w:tr w:rsidR="008E3AA5" w:rsidRPr="00F3713C" w14:paraId="57DE6AB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E09A8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451</w:t>
            </w:r>
          </w:p>
        </w:tc>
        <w:tc>
          <w:tcPr>
            <w:tcW w:w="1213" w:type="dxa"/>
            <w:tcBorders>
              <w:top w:val="nil"/>
              <w:left w:val="nil"/>
              <w:bottom w:val="single" w:sz="4" w:space="0" w:color="auto"/>
              <w:right w:val="single" w:sz="4" w:space="0" w:color="auto"/>
            </w:tcBorders>
            <w:shd w:val="clear" w:color="auto" w:fill="auto"/>
            <w:vAlign w:val="center"/>
            <w:hideMark/>
          </w:tcPr>
          <w:p w14:paraId="3F9483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F788121" w14:textId="414D088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0620043</w:t>
            </w:r>
          </w:p>
        </w:tc>
        <w:tc>
          <w:tcPr>
            <w:tcW w:w="1980" w:type="dxa"/>
            <w:tcBorders>
              <w:top w:val="nil"/>
              <w:left w:val="nil"/>
              <w:bottom w:val="single" w:sz="4" w:space="0" w:color="auto"/>
              <w:right w:val="single" w:sz="4" w:space="0" w:color="auto"/>
            </w:tcBorders>
            <w:shd w:val="clear" w:color="auto" w:fill="auto"/>
            <w:vAlign w:val="center"/>
            <w:hideMark/>
          </w:tcPr>
          <w:p w14:paraId="0CFEA2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1FAE29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777CE0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CBDD6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43.9</w:t>
            </w:r>
          </w:p>
        </w:tc>
        <w:tc>
          <w:tcPr>
            <w:tcW w:w="990" w:type="dxa"/>
            <w:tcBorders>
              <w:top w:val="nil"/>
              <w:left w:val="nil"/>
              <w:bottom w:val="single" w:sz="4" w:space="0" w:color="auto"/>
              <w:right w:val="single" w:sz="4" w:space="0" w:color="auto"/>
            </w:tcBorders>
            <w:shd w:val="clear" w:color="auto" w:fill="auto"/>
            <w:vAlign w:val="center"/>
            <w:hideMark/>
          </w:tcPr>
          <w:p w14:paraId="69E2C4C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8.422</w:t>
            </w:r>
          </w:p>
        </w:tc>
        <w:tc>
          <w:tcPr>
            <w:tcW w:w="1065" w:type="dxa"/>
            <w:tcBorders>
              <w:top w:val="nil"/>
              <w:left w:val="nil"/>
              <w:bottom w:val="single" w:sz="4" w:space="0" w:color="auto"/>
              <w:right w:val="single" w:sz="4" w:space="0" w:color="auto"/>
            </w:tcBorders>
            <w:shd w:val="clear" w:color="auto" w:fill="auto"/>
            <w:vAlign w:val="center"/>
            <w:hideMark/>
          </w:tcPr>
          <w:p w14:paraId="3BA3FD21" w14:textId="0F3779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7,660,000</w:t>
            </w:r>
          </w:p>
        </w:tc>
        <w:tc>
          <w:tcPr>
            <w:tcW w:w="1095" w:type="dxa"/>
            <w:tcBorders>
              <w:top w:val="nil"/>
              <w:left w:val="nil"/>
              <w:bottom w:val="single" w:sz="4" w:space="0" w:color="auto"/>
              <w:right w:val="single" w:sz="4" w:space="0" w:color="auto"/>
            </w:tcBorders>
            <w:shd w:val="clear" w:color="auto" w:fill="auto"/>
            <w:vAlign w:val="center"/>
            <w:hideMark/>
          </w:tcPr>
          <w:p w14:paraId="1D32B7FA" w14:textId="5E363AD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DC8B542" w14:textId="1F4EC85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7,660,000</w:t>
            </w:r>
          </w:p>
        </w:tc>
      </w:tr>
      <w:tr w:rsidR="008E3AA5" w:rsidRPr="00F3713C" w14:paraId="2DAC21D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B18C4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452</w:t>
            </w:r>
          </w:p>
        </w:tc>
        <w:tc>
          <w:tcPr>
            <w:tcW w:w="1213" w:type="dxa"/>
            <w:tcBorders>
              <w:top w:val="nil"/>
              <w:left w:val="nil"/>
              <w:bottom w:val="single" w:sz="4" w:space="0" w:color="auto"/>
              <w:right w:val="single" w:sz="4" w:space="0" w:color="auto"/>
            </w:tcBorders>
            <w:shd w:val="clear" w:color="auto" w:fill="auto"/>
            <w:vAlign w:val="center"/>
            <w:hideMark/>
          </w:tcPr>
          <w:p w14:paraId="585E91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EF80757" w14:textId="2027A8C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0620044</w:t>
            </w:r>
          </w:p>
        </w:tc>
        <w:tc>
          <w:tcPr>
            <w:tcW w:w="1980" w:type="dxa"/>
            <w:tcBorders>
              <w:top w:val="nil"/>
              <w:left w:val="nil"/>
              <w:bottom w:val="single" w:sz="4" w:space="0" w:color="auto"/>
              <w:right w:val="single" w:sz="4" w:space="0" w:color="auto"/>
            </w:tcBorders>
            <w:shd w:val="clear" w:color="auto" w:fill="auto"/>
            <w:vAlign w:val="center"/>
            <w:hideMark/>
          </w:tcPr>
          <w:p w14:paraId="4C3E77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1378CD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1C7311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56A0C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42.4, 42.52, 42.62</w:t>
            </w:r>
          </w:p>
        </w:tc>
        <w:tc>
          <w:tcPr>
            <w:tcW w:w="990" w:type="dxa"/>
            <w:tcBorders>
              <w:top w:val="nil"/>
              <w:left w:val="nil"/>
              <w:bottom w:val="single" w:sz="4" w:space="0" w:color="auto"/>
              <w:right w:val="single" w:sz="4" w:space="0" w:color="auto"/>
            </w:tcBorders>
            <w:shd w:val="clear" w:color="auto" w:fill="auto"/>
            <w:vAlign w:val="center"/>
            <w:hideMark/>
          </w:tcPr>
          <w:p w14:paraId="50614C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11.863</w:t>
            </w:r>
          </w:p>
        </w:tc>
        <w:tc>
          <w:tcPr>
            <w:tcW w:w="1065" w:type="dxa"/>
            <w:tcBorders>
              <w:top w:val="nil"/>
              <w:left w:val="nil"/>
              <w:bottom w:val="single" w:sz="4" w:space="0" w:color="auto"/>
              <w:right w:val="single" w:sz="4" w:space="0" w:color="auto"/>
            </w:tcBorders>
            <w:shd w:val="clear" w:color="auto" w:fill="auto"/>
            <w:vAlign w:val="center"/>
            <w:hideMark/>
          </w:tcPr>
          <w:p w14:paraId="3FAF4951" w14:textId="22CE468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10,789,000</w:t>
            </w:r>
          </w:p>
        </w:tc>
        <w:tc>
          <w:tcPr>
            <w:tcW w:w="1095" w:type="dxa"/>
            <w:tcBorders>
              <w:top w:val="nil"/>
              <w:left w:val="nil"/>
              <w:bottom w:val="single" w:sz="4" w:space="0" w:color="auto"/>
              <w:right w:val="single" w:sz="4" w:space="0" w:color="auto"/>
            </w:tcBorders>
            <w:shd w:val="clear" w:color="auto" w:fill="auto"/>
            <w:vAlign w:val="center"/>
            <w:hideMark/>
          </w:tcPr>
          <w:p w14:paraId="429C83EA" w14:textId="5E75937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97D7989" w14:textId="3132F88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10,789,000</w:t>
            </w:r>
          </w:p>
        </w:tc>
      </w:tr>
      <w:tr w:rsidR="008E3AA5" w:rsidRPr="00F3713C" w14:paraId="78BFF78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9BCB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453</w:t>
            </w:r>
          </w:p>
        </w:tc>
        <w:tc>
          <w:tcPr>
            <w:tcW w:w="1213" w:type="dxa"/>
            <w:tcBorders>
              <w:top w:val="nil"/>
              <w:left w:val="nil"/>
              <w:bottom w:val="single" w:sz="4" w:space="0" w:color="auto"/>
              <w:right w:val="single" w:sz="4" w:space="0" w:color="auto"/>
            </w:tcBorders>
            <w:shd w:val="clear" w:color="auto" w:fill="auto"/>
            <w:vAlign w:val="center"/>
            <w:hideMark/>
          </w:tcPr>
          <w:p w14:paraId="56D686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EEC3DE5" w14:textId="4D10AF9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071331</w:t>
            </w:r>
          </w:p>
        </w:tc>
        <w:tc>
          <w:tcPr>
            <w:tcW w:w="1980" w:type="dxa"/>
            <w:tcBorders>
              <w:top w:val="nil"/>
              <w:left w:val="nil"/>
              <w:bottom w:val="single" w:sz="4" w:space="0" w:color="auto"/>
              <w:right w:val="single" w:sz="4" w:space="0" w:color="auto"/>
            </w:tcBorders>
            <w:shd w:val="clear" w:color="auto" w:fill="auto"/>
            <w:vAlign w:val="center"/>
            <w:hideMark/>
          </w:tcPr>
          <w:p w14:paraId="480F84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Цочмог A, В хепатит</w:t>
            </w:r>
          </w:p>
        </w:tc>
        <w:tc>
          <w:tcPr>
            <w:tcW w:w="2610" w:type="dxa"/>
            <w:tcBorders>
              <w:top w:val="nil"/>
              <w:left w:val="nil"/>
              <w:bottom w:val="single" w:sz="4" w:space="0" w:color="auto"/>
              <w:right w:val="single" w:sz="4" w:space="0" w:color="auto"/>
            </w:tcBorders>
            <w:shd w:val="clear" w:color="auto" w:fill="auto"/>
            <w:vAlign w:val="center"/>
            <w:hideMark/>
          </w:tcPr>
          <w:p w14:paraId="1652B5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B15, B16</w:t>
            </w:r>
          </w:p>
        </w:tc>
        <w:tc>
          <w:tcPr>
            <w:tcW w:w="1448" w:type="dxa"/>
            <w:tcBorders>
              <w:top w:val="nil"/>
              <w:left w:val="nil"/>
              <w:bottom w:val="single" w:sz="4" w:space="0" w:color="auto"/>
              <w:right w:val="single" w:sz="4" w:space="0" w:color="auto"/>
            </w:tcBorders>
            <w:shd w:val="clear" w:color="auto" w:fill="auto"/>
            <w:vAlign w:val="center"/>
            <w:hideMark/>
          </w:tcPr>
          <w:p w14:paraId="7E04B09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4F84C3B" w14:textId="142DE5D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4913B2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2.357</w:t>
            </w:r>
          </w:p>
        </w:tc>
        <w:tc>
          <w:tcPr>
            <w:tcW w:w="1065" w:type="dxa"/>
            <w:tcBorders>
              <w:top w:val="nil"/>
              <w:left w:val="nil"/>
              <w:bottom w:val="single" w:sz="4" w:space="0" w:color="auto"/>
              <w:right w:val="single" w:sz="4" w:space="0" w:color="auto"/>
            </w:tcBorders>
            <w:shd w:val="clear" w:color="auto" w:fill="auto"/>
            <w:vAlign w:val="center"/>
            <w:hideMark/>
          </w:tcPr>
          <w:p w14:paraId="2296A767" w14:textId="61A60E3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2,144,000</w:t>
            </w:r>
          </w:p>
        </w:tc>
        <w:tc>
          <w:tcPr>
            <w:tcW w:w="1095" w:type="dxa"/>
            <w:tcBorders>
              <w:top w:val="nil"/>
              <w:left w:val="nil"/>
              <w:bottom w:val="single" w:sz="4" w:space="0" w:color="auto"/>
              <w:right w:val="single" w:sz="4" w:space="0" w:color="auto"/>
            </w:tcBorders>
            <w:shd w:val="clear" w:color="auto" w:fill="auto"/>
            <w:vAlign w:val="center"/>
            <w:hideMark/>
          </w:tcPr>
          <w:p w14:paraId="08A0CD4C" w14:textId="3A7B690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BF09CE6" w14:textId="0A8C5BE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2,144,000</w:t>
            </w:r>
          </w:p>
        </w:tc>
      </w:tr>
      <w:tr w:rsidR="008E3AA5" w:rsidRPr="00F3713C" w14:paraId="3E956F4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88A7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454</w:t>
            </w:r>
          </w:p>
        </w:tc>
        <w:tc>
          <w:tcPr>
            <w:tcW w:w="1213" w:type="dxa"/>
            <w:tcBorders>
              <w:top w:val="nil"/>
              <w:left w:val="nil"/>
              <w:bottom w:val="single" w:sz="4" w:space="0" w:color="auto"/>
              <w:right w:val="single" w:sz="4" w:space="0" w:color="auto"/>
            </w:tcBorders>
            <w:shd w:val="clear" w:color="auto" w:fill="auto"/>
            <w:vAlign w:val="center"/>
            <w:hideMark/>
          </w:tcPr>
          <w:p w14:paraId="508CCE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4E2A6D5" w14:textId="2B83FE2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071351</w:t>
            </w:r>
          </w:p>
        </w:tc>
        <w:tc>
          <w:tcPr>
            <w:tcW w:w="1980" w:type="dxa"/>
            <w:tcBorders>
              <w:top w:val="nil"/>
              <w:left w:val="nil"/>
              <w:bottom w:val="single" w:sz="4" w:space="0" w:color="auto"/>
              <w:right w:val="single" w:sz="4" w:space="0" w:color="auto"/>
            </w:tcBorders>
            <w:shd w:val="clear" w:color="auto" w:fill="auto"/>
            <w:vAlign w:val="center"/>
            <w:hideMark/>
          </w:tcPr>
          <w:p w14:paraId="4627123E" w14:textId="3F5375E3" w:rsidR="00F3713C" w:rsidRPr="00F3713C" w:rsidRDefault="00F96E1D"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Бусад цочмог виру</w:t>
            </w:r>
            <w:r w:rsidR="00F3713C" w:rsidRPr="00F3713C">
              <w:rPr>
                <w:rFonts w:ascii="Arial" w:eastAsia="Times New Roman" w:hAnsi="Arial" w:cs="Arial"/>
                <w:sz w:val="14"/>
                <w:szCs w:val="14"/>
                <w:lang w:val="mn-MN"/>
              </w:rPr>
              <w:t>ст хепатит</w:t>
            </w:r>
          </w:p>
        </w:tc>
        <w:tc>
          <w:tcPr>
            <w:tcW w:w="2610" w:type="dxa"/>
            <w:tcBorders>
              <w:top w:val="nil"/>
              <w:left w:val="nil"/>
              <w:bottom w:val="single" w:sz="4" w:space="0" w:color="auto"/>
              <w:right w:val="single" w:sz="4" w:space="0" w:color="auto"/>
            </w:tcBorders>
            <w:shd w:val="clear" w:color="auto" w:fill="auto"/>
            <w:vAlign w:val="center"/>
            <w:hideMark/>
          </w:tcPr>
          <w:p w14:paraId="63F3BE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B17</w:t>
            </w:r>
          </w:p>
        </w:tc>
        <w:tc>
          <w:tcPr>
            <w:tcW w:w="1448" w:type="dxa"/>
            <w:tcBorders>
              <w:top w:val="nil"/>
              <w:left w:val="nil"/>
              <w:bottom w:val="single" w:sz="4" w:space="0" w:color="auto"/>
              <w:right w:val="single" w:sz="4" w:space="0" w:color="auto"/>
            </w:tcBorders>
            <w:shd w:val="clear" w:color="auto" w:fill="auto"/>
            <w:vAlign w:val="center"/>
            <w:hideMark/>
          </w:tcPr>
          <w:p w14:paraId="18E79B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83C4910" w14:textId="01BA481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BCB97A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2.069</w:t>
            </w:r>
          </w:p>
        </w:tc>
        <w:tc>
          <w:tcPr>
            <w:tcW w:w="1065" w:type="dxa"/>
            <w:tcBorders>
              <w:top w:val="nil"/>
              <w:left w:val="nil"/>
              <w:bottom w:val="single" w:sz="4" w:space="0" w:color="auto"/>
              <w:right w:val="single" w:sz="4" w:space="0" w:color="auto"/>
            </w:tcBorders>
            <w:shd w:val="clear" w:color="auto" w:fill="auto"/>
            <w:vAlign w:val="center"/>
            <w:hideMark/>
          </w:tcPr>
          <w:p w14:paraId="1C847A11" w14:textId="0C77ED9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1,882,000</w:t>
            </w:r>
          </w:p>
        </w:tc>
        <w:tc>
          <w:tcPr>
            <w:tcW w:w="1095" w:type="dxa"/>
            <w:tcBorders>
              <w:top w:val="nil"/>
              <w:left w:val="nil"/>
              <w:bottom w:val="single" w:sz="4" w:space="0" w:color="auto"/>
              <w:right w:val="single" w:sz="4" w:space="0" w:color="auto"/>
            </w:tcBorders>
            <w:shd w:val="clear" w:color="auto" w:fill="auto"/>
            <w:vAlign w:val="center"/>
            <w:hideMark/>
          </w:tcPr>
          <w:p w14:paraId="214BA6B5" w14:textId="6FE1A36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E4740FF" w14:textId="2D7A66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1,882,000</w:t>
            </w:r>
          </w:p>
        </w:tc>
      </w:tr>
      <w:tr w:rsidR="008E3AA5" w:rsidRPr="00F3713C" w14:paraId="550D8E1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DA94F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455</w:t>
            </w:r>
          </w:p>
        </w:tc>
        <w:tc>
          <w:tcPr>
            <w:tcW w:w="1213" w:type="dxa"/>
            <w:tcBorders>
              <w:top w:val="nil"/>
              <w:left w:val="nil"/>
              <w:bottom w:val="single" w:sz="4" w:space="0" w:color="auto"/>
              <w:right w:val="single" w:sz="4" w:space="0" w:color="auto"/>
            </w:tcBorders>
            <w:shd w:val="clear" w:color="auto" w:fill="auto"/>
            <w:vAlign w:val="center"/>
            <w:hideMark/>
          </w:tcPr>
          <w:p w14:paraId="2D928F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A96B519" w14:textId="0657EA8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071361</w:t>
            </w:r>
          </w:p>
        </w:tc>
        <w:tc>
          <w:tcPr>
            <w:tcW w:w="1980" w:type="dxa"/>
            <w:tcBorders>
              <w:top w:val="nil"/>
              <w:left w:val="nil"/>
              <w:bottom w:val="single" w:sz="4" w:space="0" w:color="auto"/>
              <w:right w:val="single" w:sz="4" w:space="0" w:color="auto"/>
            </w:tcBorders>
            <w:shd w:val="clear" w:color="auto" w:fill="auto"/>
            <w:vAlign w:val="center"/>
            <w:hideMark/>
          </w:tcPr>
          <w:p w14:paraId="32AE7D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Архаг хепатит</w:t>
            </w:r>
          </w:p>
        </w:tc>
        <w:tc>
          <w:tcPr>
            <w:tcW w:w="2610" w:type="dxa"/>
            <w:tcBorders>
              <w:top w:val="nil"/>
              <w:left w:val="nil"/>
              <w:bottom w:val="single" w:sz="4" w:space="0" w:color="auto"/>
              <w:right w:val="single" w:sz="4" w:space="0" w:color="auto"/>
            </w:tcBorders>
            <w:shd w:val="clear" w:color="auto" w:fill="auto"/>
            <w:vAlign w:val="center"/>
            <w:hideMark/>
          </w:tcPr>
          <w:p w14:paraId="6B0C27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B18, K72, K73</w:t>
            </w:r>
          </w:p>
        </w:tc>
        <w:tc>
          <w:tcPr>
            <w:tcW w:w="1448" w:type="dxa"/>
            <w:tcBorders>
              <w:top w:val="nil"/>
              <w:left w:val="nil"/>
              <w:bottom w:val="single" w:sz="4" w:space="0" w:color="auto"/>
              <w:right w:val="single" w:sz="4" w:space="0" w:color="auto"/>
            </w:tcBorders>
            <w:shd w:val="clear" w:color="auto" w:fill="auto"/>
            <w:vAlign w:val="center"/>
            <w:hideMark/>
          </w:tcPr>
          <w:p w14:paraId="4C4A09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F598D44" w14:textId="75CD900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98D59A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0.595</w:t>
            </w:r>
          </w:p>
        </w:tc>
        <w:tc>
          <w:tcPr>
            <w:tcW w:w="1065" w:type="dxa"/>
            <w:tcBorders>
              <w:top w:val="nil"/>
              <w:left w:val="nil"/>
              <w:bottom w:val="single" w:sz="4" w:space="0" w:color="auto"/>
              <w:right w:val="single" w:sz="4" w:space="0" w:color="auto"/>
            </w:tcBorders>
            <w:shd w:val="clear" w:color="auto" w:fill="auto"/>
            <w:vAlign w:val="center"/>
            <w:hideMark/>
          </w:tcPr>
          <w:p w14:paraId="7EB4F703" w14:textId="4521379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459,850</w:t>
            </w:r>
          </w:p>
        </w:tc>
        <w:tc>
          <w:tcPr>
            <w:tcW w:w="1095" w:type="dxa"/>
            <w:tcBorders>
              <w:top w:val="nil"/>
              <w:left w:val="nil"/>
              <w:bottom w:val="single" w:sz="4" w:space="0" w:color="auto"/>
              <w:right w:val="single" w:sz="4" w:space="0" w:color="auto"/>
            </w:tcBorders>
            <w:shd w:val="clear" w:color="auto" w:fill="auto"/>
            <w:vAlign w:val="center"/>
            <w:hideMark/>
          </w:tcPr>
          <w:p w14:paraId="7F7539C1" w14:textId="1A6FB0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81,150</w:t>
            </w:r>
          </w:p>
        </w:tc>
        <w:tc>
          <w:tcPr>
            <w:tcW w:w="1085" w:type="dxa"/>
            <w:tcBorders>
              <w:top w:val="nil"/>
              <w:left w:val="nil"/>
              <w:bottom w:val="single" w:sz="4" w:space="0" w:color="auto"/>
              <w:right w:val="single" w:sz="4" w:space="0" w:color="auto"/>
            </w:tcBorders>
            <w:shd w:val="clear" w:color="auto" w:fill="auto"/>
            <w:vAlign w:val="center"/>
            <w:hideMark/>
          </w:tcPr>
          <w:p w14:paraId="4F359121" w14:textId="3F8E75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541,000</w:t>
            </w:r>
          </w:p>
        </w:tc>
      </w:tr>
      <w:tr w:rsidR="008E3AA5" w:rsidRPr="00F3713C" w14:paraId="0DBCEF3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1189F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456</w:t>
            </w:r>
          </w:p>
        </w:tc>
        <w:tc>
          <w:tcPr>
            <w:tcW w:w="1213" w:type="dxa"/>
            <w:tcBorders>
              <w:top w:val="nil"/>
              <w:left w:val="nil"/>
              <w:bottom w:val="single" w:sz="4" w:space="0" w:color="auto"/>
              <w:right w:val="single" w:sz="4" w:space="0" w:color="auto"/>
            </w:tcBorders>
            <w:shd w:val="clear" w:color="auto" w:fill="auto"/>
            <w:vAlign w:val="center"/>
            <w:hideMark/>
          </w:tcPr>
          <w:p w14:paraId="2FE668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53B3154" w14:textId="3FC317C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072061</w:t>
            </w:r>
          </w:p>
        </w:tc>
        <w:tc>
          <w:tcPr>
            <w:tcW w:w="1980" w:type="dxa"/>
            <w:tcBorders>
              <w:top w:val="nil"/>
              <w:left w:val="nil"/>
              <w:bottom w:val="single" w:sz="4" w:space="0" w:color="auto"/>
              <w:right w:val="single" w:sz="4" w:space="0" w:color="auto"/>
            </w:tcBorders>
            <w:shd w:val="clear" w:color="auto" w:fill="auto"/>
            <w:vAlign w:val="center"/>
            <w:hideMark/>
          </w:tcPr>
          <w:p w14:paraId="3AE02C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451ABA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2D7940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FB858F6" w14:textId="3A74EAB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E39905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0.722</w:t>
            </w:r>
          </w:p>
        </w:tc>
        <w:tc>
          <w:tcPr>
            <w:tcW w:w="1065" w:type="dxa"/>
            <w:tcBorders>
              <w:top w:val="nil"/>
              <w:left w:val="nil"/>
              <w:bottom w:val="single" w:sz="4" w:space="0" w:color="auto"/>
              <w:right w:val="single" w:sz="4" w:space="0" w:color="auto"/>
            </w:tcBorders>
            <w:shd w:val="clear" w:color="auto" w:fill="auto"/>
            <w:vAlign w:val="center"/>
            <w:hideMark/>
          </w:tcPr>
          <w:p w14:paraId="01630B36" w14:textId="19E6768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657,000</w:t>
            </w:r>
          </w:p>
        </w:tc>
        <w:tc>
          <w:tcPr>
            <w:tcW w:w="1095" w:type="dxa"/>
            <w:tcBorders>
              <w:top w:val="nil"/>
              <w:left w:val="nil"/>
              <w:bottom w:val="single" w:sz="4" w:space="0" w:color="auto"/>
              <w:right w:val="single" w:sz="4" w:space="0" w:color="auto"/>
            </w:tcBorders>
            <w:shd w:val="clear" w:color="auto" w:fill="auto"/>
            <w:vAlign w:val="center"/>
            <w:hideMark/>
          </w:tcPr>
          <w:p w14:paraId="4FB1D3AF" w14:textId="395D671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412BBD6" w14:textId="1047425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657,000</w:t>
            </w:r>
          </w:p>
        </w:tc>
      </w:tr>
      <w:tr w:rsidR="008E3AA5" w:rsidRPr="00F3713C" w14:paraId="1ED311C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30D4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457</w:t>
            </w:r>
          </w:p>
        </w:tc>
        <w:tc>
          <w:tcPr>
            <w:tcW w:w="1213" w:type="dxa"/>
            <w:tcBorders>
              <w:top w:val="nil"/>
              <w:left w:val="nil"/>
              <w:bottom w:val="single" w:sz="4" w:space="0" w:color="auto"/>
              <w:right w:val="single" w:sz="4" w:space="0" w:color="auto"/>
            </w:tcBorders>
            <w:shd w:val="clear" w:color="auto" w:fill="auto"/>
            <w:vAlign w:val="center"/>
            <w:hideMark/>
          </w:tcPr>
          <w:p w14:paraId="0050AC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F7E40E" w14:textId="6F9EB0A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072062</w:t>
            </w:r>
          </w:p>
        </w:tc>
        <w:tc>
          <w:tcPr>
            <w:tcW w:w="1980" w:type="dxa"/>
            <w:tcBorders>
              <w:top w:val="nil"/>
              <w:left w:val="nil"/>
              <w:bottom w:val="single" w:sz="4" w:space="0" w:color="auto"/>
              <w:right w:val="single" w:sz="4" w:space="0" w:color="auto"/>
            </w:tcBorders>
            <w:shd w:val="clear" w:color="auto" w:fill="auto"/>
            <w:vAlign w:val="center"/>
            <w:hideMark/>
          </w:tcPr>
          <w:p w14:paraId="0DF4B0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7F1959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0A8548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631C3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54.91</w:t>
            </w:r>
          </w:p>
        </w:tc>
        <w:tc>
          <w:tcPr>
            <w:tcW w:w="990" w:type="dxa"/>
            <w:tcBorders>
              <w:top w:val="nil"/>
              <w:left w:val="nil"/>
              <w:bottom w:val="single" w:sz="4" w:space="0" w:color="auto"/>
              <w:right w:val="single" w:sz="4" w:space="0" w:color="auto"/>
            </w:tcBorders>
            <w:shd w:val="clear" w:color="auto" w:fill="auto"/>
            <w:vAlign w:val="center"/>
            <w:hideMark/>
          </w:tcPr>
          <w:p w14:paraId="2E370F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1.585</w:t>
            </w:r>
          </w:p>
        </w:tc>
        <w:tc>
          <w:tcPr>
            <w:tcW w:w="1065" w:type="dxa"/>
            <w:tcBorders>
              <w:top w:val="nil"/>
              <w:left w:val="nil"/>
              <w:bottom w:val="single" w:sz="4" w:space="0" w:color="auto"/>
              <w:right w:val="single" w:sz="4" w:space="0" w:color="auto"/>
            </w:tcBorders>
            <w:shd w:val="clear" w:color="auto" w:fill="auto"/>
            <w:vAlign w:val="center"/>
            <w:hideMark/>
          </w:tcPr>
          <w:p w14:paraId="11495465" w14:textId="3D80C0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1,442,000</w:t>
            </w:r>
          </w:p>
        </w:tc>
        <w:tc>
          <w:tcPr>
            <w:tcW w:w="1095" w:type="dxa"/>
            <w:tcBorders>
              <w:top w:val="nil"/>
              <w:left w:val="nil"/>
              <w:bottom w:val="single" w:sz="4" w:space="0" w:color="auto"/>
              <w:right w:val="single" w:sz="4" w:space="0" w:color="auto"/>
            </w:tcBorders>
            <w:shd w:val="clear" w:color="auto" w:fill="auto"/>
            <w:vAlign w:val="center"/>
            <w:hideMark/>
          </w:tcPr>
          <w:p w14:paraId="45376508" w14:textId="0F56657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92BC28A" w14:textId="0449AD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1,442,000</w:t>
            </w:r>
          </w:p>
        </w:tc>
      </w:tr>
      <w:tr w:rsidR="008E3AA5" w:rsidRPr="00F3713C" w14:paraId="154B4CB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5E03F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458</w:t>
            </w:r>
          </w:p>
        </w:tc>
        <w:tc>
          <w:tcPr>
            <w:tcW w:w="1213" w:type="dxa"/>
            <w:tcBorders>
              <w:top w:val="nil"/>
              <w:left w:val="nil"/>
              <w:bottom w:val="single" w:sz="4" w:space="0" w:color="auto"/>
              <w:right w:val="single" w:sz="4" w:space="0" w:color="auto"/>
            </w:tcBorders>
            <w:shd w:val="clear" w:color="auto" w:fill="auto"/>
            <w:vAlign w:val="center"/>
            <w:hideMark/>
          </w:tcPr>
          <w:p w14:paraId="0BCBF5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A84BC08" w14:textId="6A06657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072063</w:t>
            </w:r>
          </w:p>
        </w:tc>
        <w:tc>
          <w:tcPr>
            <w:tcW w:w="1980" w:type="dxa"/>
            <w:tcBorders>
              <w:top w:val="nil"/>
              <w:left w:val="nil"/>
              <w:bottom w:val="single" w:sz="4" w:space="0" w:color="auto"/>
              <w:right w:val="single" w:sz="4" w:space="0" w:color="auto"/>
            </w:tcBorders>
            <w:shd w:val="clear" w:color="auto" w:fill="auto"/>
            <w:vAlign w:val="center"/>
            <w:hideMark/>
          </w:tcPr>
          <w:p w14:paraId="412E3D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25F078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154C6F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07034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42.33, 42.91, 51.22, 51.42, 51.98, 54.11, 99.85</w:t>
            </w:r>
          </w:p>
        </w:tc>
        <w:tc>
          <w:tcPr>
            <w:tcW w:w="990" w:type="dxa"/>
            <w:tcBorders>
              <w:top w:val="nil"/>
              <w:left w:val="nil"/>
              <w:bottom w:val="single" w:sz="4" w:space="0" w:color="auto"/>
              <w:right w:val="single" w:sz="4" w:space="0" w:color="auto"/>
            </w:tcBorders>
            <w:shd w:val="clear" w:color="auto" w:fill="auto"/>
            <w:vAlign w:val="center"/>
            <w:hideMark/>
          </w:tcPr>
          <w:p w14:paraId="5BAADB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2.811</w:t>
            </w:r>
          </w:p>
        </w:tc>
        <w:tc>
          <w:tcPr>
            <w:tcW w:w="1065" w:type="dxa"/>
            <w:tcBorders>
              <w:top w:val="nil"/>
              <w:left w:val="nil"/>
              <w:bottom w:val="single" w:sz="4" w:space="0" w:color="auto"/>
              <w:right w:val="single" w:sz="4" w:space="0" w:color="auto"/>
            </w:tcBorders>
            <w:shd w:val="clear" w:color="auto" w:fill="auto"/>
            <w:vAlign w:val="center"/>
            <w:hideMark/>
          </w:tcPr>
          <w:p w14:paraId="44A8772A" w14:textId="78FB16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c>
          <w:tcPr>
            <w:tcW w:w="1095" w:type="dxa"/>
            <w:tcBorders>
              <w:top w:val="nil"/>
              <w:left w:val="nil"/>
              <w:bottom w:val="single" w:sz="4" w:space="0" w:color="auto"/>
              <w:right w:val="single" w:sz="4" w:space="0" w:color="auto"/>
            </w:tcBorders>
            <w:shd w:val="clear" w:color="auto" w:fill="auto"/>
            <w:vAlign w:val="center"/>
            <w:hideMark/>
          </w:tcPr>
          <w:p w14:paraId="0DF06A37" w14:textId="53A28B9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B277F4B" w14:textId="49A7DE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r>
      <w:tr w:rsidR="008E3AA5" w:rsidRPr="00F3713C" w14:paraId="1F577AD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CBEF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459</w:t>
            </w:r>
          </w:p>
        </w:tc>
        <w:tc>
          <w:tcPr>
            <w:tcW w:w="1213" w:type="dxa"/>
            <w:tcBorders>
              <w:top w:val="nil"/>
              <w:left w:val="nil"/>
              <w:bottom w:val="single" w:sz="4" w:space="0" w:color="auto"/>
              <w:right w:val="single" w:sz="4" w:space="0" w:color="auto"/>
            </w:tcBorders>
            <w:shd w:val="clear" w:color="auto" w:fill="auto"/>
            <w:vAlign w:val="center"/>
            <w:hideMark/>
          </w:tcPr>
          <w:p w14:paraId="1EAE64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3629085" w14:textId="303AEF7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0720641</w:t>
            </w:r>
          </w:p>
        </w:tc>
        <w:tc>
          <w:tcPr>
            <w:tcW w:w="1980" w:type="dxa"/>
            <w:tcBorders>
              <w:top w:val="nil"/>
              <w:left w:val="nil"/>
              <w:bottom w:val="single" w:sz="4" w:space="0" w:color="auto"/>
              <w:right w:val="single" w:sz="4" w:space="0" w:color="auto"/>
            </w:tcBorders>
            <w:shd w:val="clear" w:color="auto" w:fill="auto"/>
            <w:vAlign w:val="center"/>
            <w:hideMark/>
          </w:tcPr>
          <w:p w14:paraId="174F0F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4F13F7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4BFA7A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347ED1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38.86, 38.87, 42.92, 51.37</w:t>
            </w:r>
          </w:p>
        </w:tc>
        <w:tc>
          <w:tcPr>
            <w:tcW w:w="990" w:type="dxa"/>
            <w:tcBorders>
              <w:top w:val="nil"/>
              <w:left w:val="nil"/>
              <w:bottom w:val="single" w:sz="4" w:space="0" w:color="auto"/>
              <w:right w:val="single" w:sz="4" w:space="0" w:color="auto"/>
            </w:tcBorders>
            <w:shd w:val="clear" w:color="auto" w:fill="auto"/>
            <w:vAlign w:val="center"/>
            <w:hideMark/>
          </w:tcPr>
          <w:p w14:paraId="595E5FE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4.506</w:t>
            </w:r>
          </w:p>
        </w:tc>
        <w:tc>
          <w:tcPr>
            <w:tcW w:w="1065" w:type="dxa"/>
            <w:tcBorders>
              <w:top w:val="nil"/>
              <w:left w:val="nil"/>
              <w:bottom w:val="single" w:sz="4" w:space="0" w:color="auto"/>
              <w:right w:val="single" w:sz="4" w:space="0" w:color="auto"/>
            </w:tcBorders>
            <w:shd w:val="clear" w:color="auto" w:fill="auto"/>
            <w:vAlign w:val="center"/>
            <w:hideMark/>
          </w:tcPr>
          <w:p w14:paraId="1492A3CC" w14:textId="42DF9D5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c>
          <w:tcPr>
            <w:tcW w:w="1095" w:type="dxa"/>
            <w:tcBorders>
              <w:top w:val="nil"/>
              <w:left w:val="nil"/>
              <w:bottom w:val="single" w:sz="4" w:space="0" w:color="auto"/>
              <w:right w:val="single" w:sz="4" w:space="0" w:color="auto"/>
            </w:tcBorders>
            <w:shd w:val="clear" w:color="auto" w:fill="auto"/>
            <w:vAlign w:val="center"/>
            <w:hideMark/>
          </w:tcPr>
          <w:p w14:paraId="58A29263" w14:textId="17A386F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FD6D287" w14:textId="4DBB4C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r>
      <w:tr w:rsidR="008E3AA5" w:rsidRPr="00F3713C" w14:paraId="7E66A01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10058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460</w:t>
            </w:r>
          </w:p>
        </w:tc>
        <w:tc>
          <w:tcPr>
            <w:tcW w:w="1213" w:type="dxa"/>
            <w:tcBorders>
              <w:top w:val="nil"/>
              <w:left w:val="nil"/>
              <w:bottom w:val="single" w:sz="4" w:space="0" w:color="auto"/>
              <w:right w:val="single" w:sz="4" w:space="0" w:color="auto"/>
            </w:tcBorders>
            <w:shd w:val="clear" w:color="auto" w:fill="auto"/>
            <w:vAlign w:val="center"/>
            <w:hideMark/>
          </w:tcPr>
          <w:p w14:paraId="53B12F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F7981CC" w14:textId="49D9FC0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0720642</w:t>
            </w:r>
          </w:p>
        </w:tc>
        <w:tc>
          <w:tcPr>
            <w:tcW w:w="1980" w:type="dxa"/>
            <w:tcBorders>
              <w:top w:val="nil"/>
              <w:left w:val="nil"/>
              <w:bottom w:val="single" w:sz="4" w:space="0" w:color="auto"/>
              <w:right w:val="single" w:sz="4" w:space="0" w:color="auto"/>
            </w:tcBorders>
            <w:shd w:val="clear" w:color="auto" w:fill="auto"/>
            <w:vAlign w:val="center"/>
            <w:hideMark/>
          </w:tcPr>
          <w:p w14:paraId="03753F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4415141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77B186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07B56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99.25</w:t>
            </w:r>
          </w:p>
        </w:tc>
        <w:tc>
          <w:tcPr>
            <w:tcW w:w="990" w:type="dxa"/>
            <w:tcBorders>
              <w:top w:val="nil"/>
              <w:left w:val="nil"/>
              <w:bottom w:val="single" w:sz="4" w:space="0" w:color="auto"/>
              <w:right w:val="single" w:sz="4" w:space="0" w:color="auto"/>
            </w:tcBorders>
            <w:shd w:val="clear" w:color="auto" w:fill="auto"/>
            <w:vAlign w:val="center"/>
            <w:hideMark/>
          </w:tcPr>
          <w:p w14:paraId="46C579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5.682</w:t>
            </w:r>
          </w:p>
        </w:tc>
        <w:tc>
          <w:tcPr>
            <w:tcW w:w="1065" w:type="dxa"/>
            <w:tcBorders>
              <w:top w:val="nil"/>
              <w:left w:val="nil"/>
              <w:bottom w:val="single" w:sz="4" w:space="0" w:color="auto"/>
              <w:right w:val="single" w:sz="4" w:space="0" w:color="auto"/>
            </w:tcBorders>
            <w:shd w:val="clear" w:color="auto" w:fill="auto"/>
            <w:vAlign w:val="center"/>
            <w:hideMark/>
          </w:tcPr>
          <w:p w14:paraId="20C1269D" w14:textId="61B7BE7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c>
          <w:tcPr>
            <w:tcW w:w="1095" w:type="dxa"/>
            <w:tcBorders>
              <w:top w:val="nil"/>
              <w:left w:val="nil"/>
              <w:bottom w:val="single" w:sz="4" w:space="0" w:color="auto"/>
              <w:right w:val="single" w:sz="4" w:space="0" w:color="auto"/>
            </w:tcBorders>
            <w:shd w:val="clear" w:color="auto" w:fill="auto"/>
            <w:vAlign w:val="center"/>
            <w:hideMark/>
          </w:tcPr>
          <w:p w14:paraId="2CF30E6F" w14:textId="6111FE3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37D710D" w14:textId="407FBC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r>
      <w:tr w:rsidR="008E3AA5" w:rsidRPr="00F3713C" w14:paraId="7C5CE4A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187E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461</w:t>
            </w:r>
          </w:p>
        </w:tc>
        <w:tc>
          <w:tcPr>
            <w:tcW w:w="1213" w:type="dxa"/>
            <w:tcBorders>
              <w:top w:val="nil"/>
              <w:left w:val="nil"/>
              <w:bottom w:val="single" w:sz="4" w:space="0" w:color="auto"/>
              <w:right w:val="single" w:sz="4" w:space="0" w:color="auto"/>
            </w:tcBorders>
            <w:shd w:val="clear" w:color="auto" w:fill="auto"/>
            <w:vAlign w:val="center"/>
            <w:hideMark/>
          </w:tcPr>
          <w:p w14:paraId="40AD6C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8368FC3" w14:textId="15AFA40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0720643</w:t>
            </w:r>
          </w:p>
        </w:tc>
        <w:tc>
          <w:tcPr>
            <w:tcW w:w="1980" w:type="dxa"/>
            <w:tcBorders>
              <w:top w:val="nil"/>
              <w:left w:val="nil"/>
              <w:bottom w:val="single" w:sz="4" w:space="0" w:color="auto"/>
              <w:right w:val="single" w:sz="4" w:space="0" w:color="auto"/>
            </w:tcBorders>
            <w:shd w:val="clear" w:color="auto" w:fill="auto"/>
            <w:vAlign w:val="center"/>
            <w:hideMark/>
          </w:tcPr>
          <w:p w14:paraId="403603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7322FA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1FE868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1F2A1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50.2, 50.3</w:t>
            </w:r>
          </w:p>
        </w:tc>
        <w:tc>
          <w:tcPr>
            <w:tcW w:w="990" w:type="dxa"/>
            <w:tcBorders>
              <w:top w:val="nil"/>
              <w:left w:val="nil"/>
              <w:bottom w:val="single" w:sz="4" w:space="0" w:color="auto"/>
              <w:right w:val="single" w:sz="4" w:space="0" w:color="auto"/>
            </w:tcBorders>
            <w:shd w:val="clear" w:color="auto" w:fill="auto"/>
            <w:vAlign w:val="center"/>
            <w:hideMark/>
          </w:tcPr>
          <w:p w14:paraId="441E391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8.045</w:t>
            </w:r>
          </w:p>
        </w:tc>
        <w:tc>
          <w:tcPr>
            <w:tcW w:w="1065" w:type="dxa"/>
            <w:tcBorders>
              <w:top w:val="nil"/>
              <w:left w:val="nil"/>
              <w:bottom w:val="single" w:sz="4" w:space="0" w:color="auto"/>
              <w:right w:val="single" w:sz="4" w:space="0" w:color="auto"/>
            </w:tcBorders>
            <w:shd w:val="clear" w:color="auto" w:fill="auto"/>
            <w:vAlign w:val="center"/>
            <w:hideMark/>
          </w:tcPr>
          <w:p w14:paraId="56808629" w14:textId="265ABE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7,317,000</w:t>
            </w:r>
          </w:p>
        </w:tc>
        <w:tc>
          <w:tcPr>
            <w:tcW w:w="1095" w:type="dxa"/>
            <w:tcBorders>
              <w:top w:val="nil"/>
              <w:left w:val="nil"/>
              <w:bottom w:val="single" w:sz="4" w:space="0" w:color="auto"/>
              <w:right w:val="single" w:sz="4" w:space="0" w:color="auto"/>
            </w:tcBorders>
            <w:shd w:val="clear" w:color="auto" w:fill="auto"/>
            <w:vAlign w:val="center"/>
            <w:hideMark/>
          </w:tcPr>
          <w:p w14:paraId="1BA7C131" w14:textId="0237D36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DAB36AB" w14:textId="06B55D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7,317,000</w:t>
            </w:r>
          </w:p>
        </w:tc>
      </w:tr>
      <w:tr w:rsidR="008E3AA5" w:rsidRPr="00F3713C" w14:paraId="7CD3DEDF"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BC02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462</w:t>
            </w:r>
          </w:p>
        </w:tc>
        <w:tc>
          <w:tcPr>
            <w:tcW w:w="1213" w:type="dxa"/>
            <w:tcBorders>
              <w:top w:val="nil"/>
              <w:left w:val="nil"/>
              <w:bottom w:val="single" w:sz="4" w:space="0" w:color="auto"/>
              <w:right w:val="single" w:sz="4" w:space="0" w:color="auto"/>
            </w:tcBorders>
            <w:shd w:val="clear" w:color="auto" w:fill="auto"/>
            <w:vAlign w:val="center"/>
            <w:hideMark/>
          </w:tcPr>
          <w:p w14:paraId="51BDA3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3492861" w14:textId="30885F4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074021</w:t>
            </w:r>
          </w:p>
        </w:tc>
        <w:tc>
          <w:tcPr>
            <w:tcW w:w="1980" w:type="dxa"/>
            <w:tcBorders>
              <w:top w:val="nil"/>
              <w:left w:val="nil"/>
              <w:bottom w:val="single" w:sz="4" w:space="0" w:color="auto"/>
              <w:right w:val="single" w:sz="4" w:space="0" w:color="auto"/>
            </w:tcBorders>
            <w:shd w:val="clear" w:color="auto" w:fill="auto"/>
            <w:vAlign w:val="center"/>
            <w:hideMark/>
          </w:tcPr>
          <w:p w14:paraId="589EFA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гаднах цөсний суваг, нойр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660315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C24, C25</w:t>
            </w:r>
          </w:p>
        </w:tc>
        <w:tc>
          <w:tcPr>
            <w:tcW w:w="1448" w:type="dxa"/>
            <w:tcBorders>
              <w:top w:val="nil"/>
              <w:left w:val="nil"/>
              <w:bottom w:val="single" w:sz="4" w:space="0" w:color="auto"/>
              <w:right w:val="single" w:sz="4" w:space="0" w:color="auto"/>
            </w:tcBorders>
            <w:shd w:val="clear" w:color="auto" w:fill="auto"/>
            <w:vAlign w:val="center"/>
            <w:hideMark/>
          </w:tcPr>
          <w:p w14:paraId="1F4DCC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6B30710" w14:textId="7ABBAD0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D2292F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1.037</w:t>
            </w:r>
          </w:p>
        </w:tc>
        <w:tc>
          <w:tcPr>
            <w:tcW w:w="1065" w:type="dxa"/>
            <w:tcBorders>
              <w:top w:val="nil"/>
              <w:left w:val="nil"/>
              <w:bottom w:val="single" w:sz="4" w:space="0" w:color="auto"/>
              <w:right w:val="single" w:sz="4" w:space="0" w:color="auto"/>
            </w:tcBorders>
            <w:shd w:val="clear" w:color="auto" w:fill="auto"/>
            <w:vAlign w:val="center"/>
            <w:hideMark/>
          </w:tcPr>
          <w:p w14:paraId="526D7A6E" w14:textId="67D1083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943,000</w:t>
            </w:r>
          </w:p>
        </w:tc>
        <w:tc>
          <w:tcPr>
            <w:tcW w:w="1095" w:type="dxa"/>
            <w:tcBorders>
              <w:top w:val="nil"/>
              <w:left w:val="nil"/>
              <w:bottom w:val="single" w:sz="4" w:space="0" w:color="auto"/>
              <w:right w:val="single" w:sz="4" w:space="0" w:color="auto"/>
            </w:tcBorders>
            <w:shd w:val="clear" w:color="auto" w:fill="auto"/>
            <w:vAlign w:val="center"/>
            <w:hideMark/>
          </w:tcPr>
          <w:p w14:paraId="4CFEA03B" w14:textId="5935EC3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F55E234" w14:textId="06C877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943,000</w:t>
            </w:r>
          </w:p>
        </w:tc>
      </w:tr>
      <w:tr w:rsidR="008E3AA5" w:rsidRPr="00F3713C" w14:paraId="03A413A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1A06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463</w:t>
            </w:r>
          </w:p>
        </w:tc>
        <w:tc>
          <w:tcPr>
            <w:tcW w:w="1213" w:type="dxa"/>
            <w:tcBorders>
              <w:top w:val="nil"/>
              <w:left w:val="nil"/>
              <w:bottom w:val="single" w:sz="4" w:space="0" w:color="auto"/>
              <w:right w:val="single" w:sz="4" w:space="0" w:color="auto"/>
            </w:tcBorders>
            <w:shd w:val="clear" w:color="auto" w:fill="auto"/>
            <w:vAlign w:val="center"/>
            <w:hideMark/>
          </w:tcPr>
          <w:p w14:paraId="6C69CF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58541C" w14:textId="0B04E85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074022</w:t>
            </w:r>
          </w:p>
        </w:tc>
        <w:tc>
          <w:tcPr>
            <w:tcW w:w="1980" w:type="dxa"/>
            <w:tcBorders>
              <w:top w:val="nil"/>
              <w:left w:val="nil"/>
              <w:bottom w:val="single" w:sz="4" w:space="0" w:color="auto"/>
              <w:right w:val="single" w:sz="4" w:space="0" w:color="auto"/>
            </w:tcBorders>
            <w:shd w:val="clear" w:color="auto" w:fill="auto"/>
            <w:vAlign w:val="center"/>
            <w:hideMark/>
          </w:tcPr>
          <w:p w14:paraId="019F95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гаднах цөсний суваг, нойр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623F0A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C24, C25</w:t>
            </w:r>
          </w:p>
        </w:tc>
        <w:tc>
          <w:tcPr>
            <w:tcW w:w="1448" w:type="dxa"/>
            <w:tcBorders>
              <w:top w:val="nil"/>
              <w:left w:val="nil"/>
              <w:bottom w:val="single" w:sz="4" w:space="0" w:color="auto"/>
              <w:right w:val="single" w:sz="4" w:space="0" w:color="auto"/>
            </w:tcBorders>
            <w:shd w:val="clear" w:color="auto" w:fill="auto"/>
            <w:vAlign w:val="center"/>
            <w:hideMark/>
          </w:tcPr>
          <w:p w14:paraId="279345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7EE3E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51.2, 51.7, 51.98, 54.11</w:t>
            </w:r>
          </w:p>
        </w:tc>
        <w:tc>
          <w:tcPr>
            <w:tcW w:w="990" w:type="dxa"/>
            <w:tcBorders>
              <w:top w:val="nil"/>
              <w:left w:val="nil"/>
              <w:bottom w:val="single" w:sz="4" w:space="0" w:color="auto"/>
              <w:right w:val="single" w:sz="4" w:space="0" w:color="auto"/>
            </w:tcBorders>
            <w:shd w:val="clear" w:color="auto" w:fill="auto"/>
            <w:vAlign w:val="center"/>
            <w:hideMark/>
          </w:tcPr>
          <w:p w14:paraId="69E1D2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2.269</w:t>
            </w:r>
          </w:p>
        </w:tc>
        <w:tc>
          <w:tcPr>
            <w:tcW w:w="1065" w:type="dxa"/>
            <w:tcBorders>
              <w:top w:val="nil"/>
              <w:left w:val="nil"/>
              <w:bottom w:val="single" w:sz="4" w:space="0" w:color="auto"/>
              <w:right w:val="single" w:sz="4" w:space="0" w:color="auto"/>
            </w:tcBorders>
            <w:shd w:val="clear" w:color="auto" w:fill="auto"/>
            <w:vAlign w:val="center"/>
            <w:hideMark/>
          </w:tcPr>
          <w:p w14:paraId="1751A1F2" w14:textId="12B0CB1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2,064,000</w:t>
            </w:r>
          </w:p>
        </w:tc>
        <w:tc>
          <w:tcPr>
            <w:tcW w:w="1095" w:type="dxa"/>
            <w:tcBorders>
              <w:top w:val="nil"/>
              <w:left w:val="nil"/>
              <w:bottom w:val="single" w:sz="4" w:space="0" w:color="auto"/>
              <w:right w:val="single" w:sz="4" w:space="0" w:color="auto"/>
            </w:tcBorders>
            <w:shd w:val="clear" w:color="auto" w:fill="auto"/>
            <w:vAlign w:val="center"/>
            <w:hideMark/>
          </w:tcPr>
          <w:p w14:paraId="31BE834D" w14:textId="236B1C0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4BFF843" w14:textId="4042EE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2,064,000</w:t>
            </w:r>
          </w:p>
        </w:tc>
      </w:tr>
      <w:tr w:rsidR="008E3AA5" w:rsidRPr="00F3713C" w14:paraId="5C6BB83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91F9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464</w:t>
            </w:r>
          </w:p>
        </w:tc>
        <w:tc>
          <w:tcPr>
            <w:tcW w:w="1213" w:type="dxa"/>
            <w:tcBorders>
              <w:top w:val="nil"/>
              <w:left w:val="nil"/>
              <w:bottom w:val="single" w:sz="4" w:space="0" w:color="auto"/>
              <w:right w:val="single" w:sz="4" w:space="0" w:color="auto"/>
            </w:tcBorders>
            <w:shd w:val="clear" w:color="auto" w:fill="auto"/>
            <w:vAlign w:val="center"/>
            <w:hideMark/>
          </w:tcPr>
          <w:p w14:paraId="232CFA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F9D27F8" w14:textId="0DCD2EB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0740241</w:t>
            </w:r>
          </w:p>
        </w:tc>
        <w:tc>
          <w:tcPr>
            <w:tcW w:w="1980" w:type="dxa"/>
            <w:tcBorders>
              <w:top w:val="nil"/>
              <w:left w:val="nil"/>
              <w:bottom w:val="single" w:sz="4" w:space="0" w:color="auto"/>
              <w:right w:val="single" w:sz="4" w:space="0" w:color="auto"/>
            </w:tcBorders>
            <w:shd w:val="clear" w:color="auto" w:fill="auto"/>
            <w:vAlign w:val="center"/>
            <w:hideMark/>
          </w:tcPr>
          <w:p w14:paraId="1B1304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гаднах цөсний суваг, нойр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43AA01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C24, C25</w:t>
            </w:r>
          </w:p>
        </w:tc>
        <w:tc>
          <w:tcPr>
            <w:tcW w:w="1448" w:type="dxa"/>
            <w:tcBorders>
              <w:top w:val="nil"/>
              <w:left w:val="nil"/>
              <w:bottom w:val="single" w:sz="4" w:space="0" w:color="auto"/>
              <w:right w:val="single" w:sz="4" w:space="0" w:color="auto"/>
            </w:tcBorders>
            <w:shd w:val="clear" w:color="auto" w:fill="auto"/>
            <w:vAlign w:val="center"/>
            <w:hideMark/>
          </w:tcPr>
          <w:p w14:paraId="6C00F9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607C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51.37, 52.2</w:t>
            </w:r>
          </w:p>
        </w:tc>
        <w:tc>
          <w:tcPr>
            <w:tcW w:w="990" w:type="dxa"/>
            <w:tcBorders>
              <w:top w:val="nil"/>
              <w:left w:val="nil"/>
              <w:bottom w:val="single" w:sz="4" w:space="0" w:color="auto"/>
              <w:right w:val="single" w:sz="4" w:space="0" w:color="auto"/>
            </w:tcBorders>
            <w:shd w:val="clear" w:color="auto" w:fill="auto"/>
            <w:vAlign w:val="center"/>
            <w:hideMark/>
          </w:tcPr>
          <w:p w14:paraId="1C8624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w:t>
            </w:r>
          </w:p>
        </w:tc>
        <w:tc>
          <w:tcPr>
            <w:tcW w:w="1065" w:type="dxa"/>
            <w:tcBorders>
              <w:top w:val="nil"/>
              <w:left w:val="nil"/>
              <w:bottom w:val="single" w:sz="4" w:space="0" w:color="auto"/>
              <w:right w:val="single" w:sz="4" w:space="0" w:color="auto"/>
            </w:tcBorders>
            <w:shd w:val="clear" w:color="auto" w:fill="auto"/>
            <w:vAlign w:val="center"/>
            <w:hideMark/>
          </w:tcPr>
          <w:p w14:paraId="6125A7E2" w14:textId="68B6D3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3,729,000</w:t>
            </w:r>
          </w:p>
        </w:tc>
        <w:tc>
          <w:tcPr>
            <w:tcW w:w="1095" w:type="dxa"/>
            <w:tcBorders>
              <w:top w:val="nil"/>
              <w:left w:val="nil"/>
              <w:bottom w:val="single" w:sz="4" w:space="0" w:color="auto"/>
              <w:right w:val="single" w:sz="4" w:space="0" w:color="auto"/>
            </w:tcBorders>
            <w:shd w:val="clear" w:color="auto" w:fill="auto"/>
            <w:vAlign w:val="center"/>
            <w:hideMark/>
          </w:tcPr>
          <w:p w14:paraId="7CA68062" w14:textId="48CD63F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A983666" w14:textId="068DEE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3,729,000</w:t>
            </w:r>
          </w:p>
        </w:tc>
      </w:tr>
      <w:tr w:rsidR="008E3AA5" w:rsidRPr="00F3713C" w14:paraId="312887E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8671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465</w:t>
            </w:r>
          </w:p>
        </w:tc>
        <w:tc>
          <w:tcPr>
            <w:tcW w:w="1213" w:type="dxa"/>
            <w:tcBorders>
              <w:top w:val="nil"/>
              <w:left w:val="nil"/>
              <w:bottom w:val="single" w:sz="4" w:space="0" w:color="auto"/>
              <w:right w:val="single" w:sz="4" w:space="0" w:color="auto"/>
            </w:tcBorders>
            <w:shd w:val="clear" w:color="auto" w:fill="auto"/>
            <w:vAlign w:val="center"/>
            <w:hideMark/>
          </w:tcPr>
          <w:p w14:paraId="5FCB16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D25908E" w14:textId="2C521A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0740242</w:t>
            </w:r>
          </w:p>
        </w:tc>
        <w:tc>
          <w:tcPr>
            <w:tcW w:w="1980" w:type="dxa"/>
            <w:tcBorders>
              <w:top w:val="nil"/>
              <w:left w:val="nil"/>
              <w:bottom w:val="single" w:sz="4" w:space="0" w:color="auto"/>
              <w:right w:val="single" w:sz="4" w:space="0" w:color="auto"/>
            </w:tcBorders>
            <w:shd w:val="clear" w:color="auto" w:fill="auto"/>
            <w:vAlign w:val="center"/>
            <w:hideMark/>
          </w:tcPr>
          <w:p w14:paraId="752755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Элэгний гаднах цөсний суваг, нойр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011563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C24, C25</w:t>
            </w:r>
          </w:p>
        </w:tc>
        <w:tc>
          <w:tcPr>
            <w:tcW w:w="1448" w:type="dxa"/>
            <w:tcBorders>
              <w:top w:val="nil"/>
              <w:left w:val="nil"/>
              <w:bottom w:val="single" w:sz="4" w:space="0" w:color="auto"/>
              <w:right w:val="single" w:sz="4" w:space="0" w:color="auto"/>
            </w:tcBorders>
            <w:shd w:val="clear" w:color="auto" w:fill="auto"/>
            <w:vAlign w:val="center"/>
            <w:hideMark/>
          </w:tcPr>
          <w:p w14:paraId="2CA4DC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BB90F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52.5, 52.7</w:t>
            </w:r>
          </w:p>
        </w:tc>
        <w:tc>
          <w:tcPr>
            <w:tcW w:w="990" w:type="dxa"/>
            <w:tcBorders>
              <w:top w:val="nil"/>
              <w:left w:val="nil"/>
              <w:bottom w:val="single" w:sz="4" w:space="0" w:color="auto"/>
              <w:right w:val="single" w:sz="4" w:space="0" w:color="auto"/>
            </w:tcBorders>
            <w:shd w:val="clear" w:color="auto" w:fill="auto"/>
            <w:vAlign w:val="center"/>
            <w:hideMark/>
          </w:tcPr>
          <w:p w14:paraId="15A20B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9.169</w:t>
            </w:r>
          </w:p>
        </w:tc>
        <w:tc>
          <w:tcPr>
            <w:tcW w:w="1065" w:type="dxa"/>
            <w:tcBorders>
              <w:top w:val="nil"/>
              <w:left w:val="nil"/>
              <w:bottom w:val="single" w:sz="4" w:space="0" w:color="auto"/>
              <w:right w:val="single" w:sz="4" w:space="0" w:color="auto"/>
            </w:tcBorders>
            <w:shd w:val="clear" w:color="auto" w:fill="auto"/>
            <w:vAlign w:val="center"/>
            <w:hideMark/>
          </w:tcPr>
          <w:p w14:paraId="0493B1F1" w14:textId="136710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8,339,000</w:t>
            </w:r>
          </w:p>
        </w:tc>
        <w:tc>
          <w:tcPr>
            <w:tcW w:w="1095" w:type="dxa"/>
            <w:tcBorders>
              <w:top w:val="nil"/>
              <w:left w:val="nil"/>
              <w:bottom w:val="single" w:sz="4" w:space="0" w:color="auto"/>
              <w:right w:val="single" w:sz="4" w:space="0" w:color="auto"/>
            </w:tcBorders>
            <w:shd w:val="clear" w:color="auto" w:fill="auto"/>
            <w:vAlign w:val="center"/>
            <w:hideMark/>
          </w:tcPr>
          <w:p w14:paraId="311E0FF1" w14:textId="73F427C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9565C87" w14:textId="3469DB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8,339,000</w:t>
            </w:r>
          </w:p>
        </w:tc>
      </w:tr>
      <w:tr w:rsidR="008E3AA5" w:rsidRPr="00F3713C" w14:paraId="1C94F09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F363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466</w:t>
            </w:r>
          </w:p>
        </w:tc>
        <w:tc>
          <w:tcPr>
            <w:tcW w:w="1213" w:type="dxa"/>
            <w:tcBorders>
              <w:top w:val="nil"/>
              <w:left w:val="nil"/>
              <w:bottom w:val="single" w:sz="4" w:space="0" w:color="auto"/>
              <w:right w:val="single" w:sz="4" w:space="0" w:color="auto"/>
            </w:tcBorders>
            <w:shd w:val="clear" w:color="auto" w:fill="auto"/>
            <w:vAlign w:val="center"/>
            <w:hideMark/>
          </w:tcPr>
          <w:p w14:paraId="66417A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F3C325" w14:textId="634DBDE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082291</w:t>
            </w:r>
          </w:p>
        </w:tc>
        <w:tc>
          <w:tcPr>
            <w:tcW w:w="1980" w:type="dxa"/>
            <w:tcBorders>
              <w:top w:val="nil"/>
              <w:left w:val="nil"/>
              <w:bottom w:val="single" w:sz="4" w:space="0" w:color="auto"/>
              <w:right w:val="single" w:sz="4" w:space="0" w:color="auto"/>
            </w:tcBorders>
            <w:shd w:val="clear" w:color="auto" w:fill="auto"/>
            <w:vAlign w:val="center"/>
            <w:hideMark/>
          </w:tcPr>
          <w:p w14:paraId="3A9269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 ба үений мөгөөрсний өмөн</w:t>
            </w:r>
          </w:p>
        </w:tc>
        <w:tc>
          <w:tcPr>
            <w:tcW w:w="2610" w:type="dxa"/>
            <w:tcBorders>
              <w:top w:val="nil"/>
              <w:left w:val="nil"/>
              <w:bottom w:val="single" w:sz="4" w:space="0" w:color="auto"/>
              <w:right w:val="single" w:sz="4" w:space="0" w:color="auto"/>
            </w:tcBorders>
            <w:shd w:val="clear" w:color="auto" w:fill="auto"/>
            <w:vAlign w:val="center"/>
            <w:hideMark/>
          </w:tcPr>
          <w:p w14:paraId="1DF039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C40</w:t>
            </w:r>
          </w:p>
        </w:tc>
        <w:tc>
          <w:tcPr>
            <w:tcW w:w="1448" w:type="dxa"/>
            <w:tcBorders>
              <w:top w:val="nil"/>
              <w:left w:val="nil"/>
              <w:bottom w:val="single" w:sz="4" w:space="0" w:color="auto"/>
              <w:right w:val="single" w:sz="4" w:space="0" w:color="auto"/>
            </w:tcBorders>
            <w:shd w:val="clear" w:color="auto" w:fill="auto"/>
            <w:vAlign w:val="center"/>
            <w:hideMark/>
          </w:tcPr>
          <w:p w14:paraId="23D9DC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7F7A7DD" w14:textId="387C734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2EFC6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0.510</w:t>
            </w:r>
          </w:p>
        </w:tc>
        <w:tc>
          <w:tcPr>
            <w:tcW w:w="1065" w:type="dxa"/>
            <w:tcBorders>
              <w:top w:val="nil"/>
              <w:left w:val="nil"/>
              <w:bottom w:val="single" w:sz="4" w:space="0" w:color="auto"/>
              <w:right w:val="single" w:sz="4" w:space="0" w:color="auto"/>
            </w:tcBorders>
            <w:shd w:val="clear" w:color="auto" w:fill="auto"/>
            <w:vAlign w:val="center"/>
            <w:hideMark/>
          </w:tcPr>
          <w:p w14:paraId="73ACF69B" w14:textId="7F1F4D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464,000</w:t>
            </w:r>
          </w:p>
        </w:tc>
        <w:tc>
          <w:tcPr>
            <w:tcW w:w="1095" w:type="dxa"/>
            <w:tcBorders>
              <w:top w:val="nil"/>
              <w:left w:val="nil"/>
              <w:bottom w:val="single" w:sz="4" w:space="0" w:color="auto"/>
              <w:right w:val="single" w:sz="4" w:space="0" w:color="auto"/>
            </w:tcBorders>
            <w:shd w:val="clear" w:color="auto" w:fill="auto"/>
            <w:vAlign w:val="center"/>
            <w:hideMark/>
          </w:tcPr>
          <w:p w14:paraId="4D7D8EEB" w14:textId="6EE1E37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4E0BBE3" w14:textId="560A4B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464,000</w:t>
            </w:r>
          </w:p>
        </w:tc>
      </w:tr>
      <w:tr w:rsidR="008E3AA5" w:rsidRPr="00F3713C" w14:paraId="2928FCB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DEDE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w:t>
            </w:r>
          </w:p>
        </w:tc>
        <w:tc>
          <w:tcPr>
            <w:tcW w:w="1213" w:type="dxa"/>
            <w:tcBorders>
              <w:top w:val="nil"/>
              <w:left w:val="nil"/>
              <w:bottom w:val="single" w:sz="4" w:space="0" w:color="auto"/>
              <w:right w:val="single" w:sz="4" w:space="0" w:color="auto"/>
            </w:tcBorders>
            <w:shd w:val="clear" w:color="auto" w:fill="auto"/>
            <w:vAlign w:val="center"/>
            <w:hideMark/>
          </w:tcPr>
          <w:p w14:paraId="38FB27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62BBDA1" w14:textId="19AD781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0822941</w:t>
            </w:r>
          </w:p>
        </w:tc>
        <w:tc>
          <w:tcPr>
            <w:tcW w:w="1980" w:type="dxa"/>
            <w:tcBorders>
              <w:top w:val="nil"/>
              <w:left w:val="nil"/>
              <w:bottom w:val="single" w:sz="4" w:space="0" w:color="auto"/>
              <w:right w:val="single" w:sz="4" w:space="0" w:color="auto"/>
            </w:tcBorders>
            <w:shd w:val="clear" w:color="auto" w:fill="auto"/>
            <w:vAlign w:val="center"/>
            <w:hideMark/>
          </w:tcPr>
          <w:p w14:paraId="27168C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Яс ба үений мөгөөрсний өмөн</w:t>
            </w:r>
          </w:p>
        </w:tc>
        <w:tc>
          <w:tcPr>
            <w:tcW w:w="2610" w:type="dxa"/>
            <w:tcBorders>
              <w:top w:val="nil"/>
              <w:left w:val="nil"/>
              <w:bottom w:val="single" w:sz="4" w:space="0" w:color="auto"/>
              <w:right w:val="single" w:sz="4" w:space="0" w:color="auto"/>
            </w:tcBorders>
            <w:shd w:val="clear" w:color="auto" w:fill="auto"/>
            <w:vAlign w:val="center"/>
            <w:hideMark/>
          </w:tcPr>
          <w:p w14:paraId="270C67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C40</w:t>
            </w:r>
          </w:p>
        </w:tc>
        <w:tc>
          <w:tcPr>
            <w:tcW w:w="1448" w:type="dxa"/>
            <w:tcBorders>
              <w:top w:val="nil"/>
              <w:left w:val="nil"/>
              <w:bottom w:val="single" w:sz="4" w:space="0" w:color="auto"/>
              <w:right w:val="single" w:sz="4" w:space="0" w:color="auto"/>
            </w:tcBorders>
            <w:shd w:val="clear" w:color="auto" w:fill="auto"/>
            <w:vAlign w:val="center"/>
            <w:hideMark/>
          </w:tcPr>
          <w:p w14:paraId="21DDFD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C573D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w:t>
            </w:r>
          </w:p>
        </w:tc>
        <w:tc>
          <w:tcPr>
            <w:tcW w:w="990" w:type="dxa"/>
            <w:tcBorders>
              <w:top w:val="nil"/>
              <w:left w:val="nil"/>
              <w:bottom w:val="single" w:sz="4" w:space="0" w:color="auto"/>
              <w:right w:val="single" w:sz="4" w:space="0" w:color="auto"/>
            </w:tcBorders>
            <w:shd w:val="clear" w:color="auto" w:fill="auto"/>
            <w:vAlign w:val="center"/>
            <w:hideMark/>
          </w:tcPr>
          <w:p w14:paraId="19E27D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2.402</w:t>
            </w:r>
          </w:p>
        </w:tc>
        <w:tc>
          <w:tcPr>
            <w:tcW w:w="1065" w:type="dxa"/>
            <w:tcBorders>
              <w:top w:val="nil"/>
              <w:left w:val="nil"/>
              <w:bottom w:val="single" w:sz="4" w:space="0" w:color="auto"/>
              <w:right w:val="single" w:sz="4" w:space="0" w:color="auto"/>
            </w:tcBorders>
            <w:shd w:val="clear" w:color="auto" w:fill="auto"/>
            <w:vAlign w:val="center"/>
            <w:hideMark/>
          </w:tcPr>
          <w:p w14:paraId="20EC17AF" w14:textId="7D5ADC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2,185,000</w:t>
            </w:r>
          </w:p>
        </w:tc>
        <w:tc>
          <w:tcPr>
            <w:tcW w:w="1095" w:type="dxa"/>
            <w:tcBorders>
              <w:top w:val="nil"/>
              <w:left w:val="nil"/>
              <w:bottom w:val="single" w:sz="4" w:space="0" w:color="auto"/>
              <w:right w:val="single" w:sz="4" w:space="0" w:color="auto"/>
            </w:tcBorders>
            <w:shd w:val="clear" w:color="auto" w:fill="auto"/>
            <w:vAlign w:val="center"/>
            <w:hideMark/>
          </w:tcPr>
          <w:p w14:paraId="1C554BB9" w14:textId="21D14CB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F46C610" w14:textId="5D72182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2,185,000</w:t>
            </w:r>
          </w:p>
        </w:tc>
      </w:tr>
      <w:tr w:rsidR="008E3AA5" w:rsidRPr="00F3713C" w14:paraId="2EF0DA4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7425C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468</w:t>
            </w:r>
          </w:p>
        </w:tc>
        <w:tc>
          <w:tcPr>
            <w:tcW w:w="1213" w:type="dxa"/>
            <w:tcBorders>
              <w:top w:val="nil"/>
              <w:left w:val="nil"/>
              <w:bottom w:val="single" w:sz="4" w:space="0" w:color="auto"/>
              <w:right w:val="single" w:sz="4" w:space="0" w:color="auto"/>
            </w:tcBorders>
            <w:shd w:val="clear" w:color="auto" w:fill="auto"/>
            <w:vAlign w:val="center"/>
            <w:hideMark/>
          </w:tcPr>
          <w:p w14:paraId="16DA95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AA20374" w14:textId="20AEBE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090201</w:t>
            </w:r>
          </w:p>
        </w:tc>
        <w:tc>
          <w:tcPr>
            <w:tcW w:w="1980" w:type="dxa"/>
            <w:tcBorders>
              <w:top w:val="nil"/>
              <w:left w:val="nil"/>
              <w:bottom w:val="single" w:sz="4" w:space="0" w:color="auto"/>
              <w:right w:val="single" w:sz="4" w:space="0" w:color="auto"/>
            </w:tcBorders>
            <w:shd w:val="clear" w:color="auto" w:fill="auto"/>
            <w:vAlign w:val="center"/>
            <w:hideMark/>
          </w:tcPr>
          <w:p w14:paraId="146B69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Арьс ба салст бүрхэвчийг гэмтээх вируст халдвар</w:t>
            </w:r>
          </w:p>
        </w:tc>
        <w:tc>
          <w:tcPr>
            <w:tcW w:w="2610" w:type="dxa"/>
            <w:tcBorders>
              <w:top w:val="nil"/>
              <w:left w:val="nil"/>
              <w:bottom w:val="single" w:sz="4" w:space="0" w:color="auto"/>
              <w:right w:val="single" w:sz="4" w:space="0" w:color="auto"/>
            </w:tcBorders>
            <w:shd w:val="clear" w:color="auto" w:fill="auto"/>
            <w:vAlign w:val="center"/>
            <w:hideMark/>
          </w:tcPr>
          <w:p w14:paraId="77AB32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B02, B08, B09</w:t>
            </w:r>
          </w:p>
        </w:tc>
        <w:tc>
          <w:tcPr>
            <w:tcW w:w="1448" w:type="dxa"/>
            <w:tcBorders>
              <w:top w:val="nil"/>
              <w:left w:val="nil"/>
              <w:bottom w:val="single" w:sz="4" w:space="0" w:color="auto"/>
              <w:right w:val="single" w:sz="4" w:space="0" w:color="auto"/>
            </w:tcBorders>
            <w:shd w:val="clear" w:color="auto" w:fill="auto"/>
            <w:vAlign w:val="center"/>
            <w:hideMark/>
          </w:tcPr>
          <w:p w14:paraId="7DC508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AEB5E52" w14:textId="6AE1A4E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28E38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0.551</w:t>
            </w:r>
          </w:p>
        </w:tc>
        <w:tc>
          <w:tcPr>
            <w:tcW w:w="1065" w:type="dxa"/>
            <w:tcBorders>
              <w:top w:val="nil"/>
              <w:left w:val="nil"/>
              <w:bottom w:val="single" w:sz="4" w:space="0" w:color="auto"/>
              <w:right w:val="single" w:sz="4" w:space="0" w:color="auto"/>
            </w:tcBorders>
            <w:shd w:val="clear" w:color="auto" w:fill="auto"/>
            <w:vAlign w:val="center"/>
            <w:hideMark/>
          </w:tcPr>
          <w:p w14:paraId="251C14A6" w14:textId="49FB32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501,000</w:t>
            </w:r>
          </w:p>
        </w:tc>
        <w:tc>
          <w:tcPr>
            <w:tcW w:w="1095" w:type="dxa"/>
            <w:tcBorders>
              <w:top w:val="nil"/>
              <w:left w:val="nil"/>
              <w:bottom w:val="single" w:sz="4" w:space="0" w:color="auto"/>
              <w:right w:val="single" w:sz="4" w:space="0" w:color="auto"/>
            </w:tcBorders>
            <w:shd w:val="clear" w:color="auto" w:fill="auto"/>
            <w:vAlign w:val="center"/>
            <w:hideMark/>
          </w:tcPr>
          <w:p w14:paraId="4150EA37" w14:textId="44CFC86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8361C84" w14:textId="516330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501,000</w:t>
            </w:r>
          </w:p>
        </w:tc>
      </w:tr>
      <w:tr w:rsidR="008E3AA5" w:rsidRPr="00F3713C" w14:paraId="48DCBE8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F3C0D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469</w:t>
            </w:r>
          </w:p>
        </w:tc>
        <w:tc>
          <w:tcPr>
            <w:tcW w:w="1213" w:type="dxa"/>
            <w:tcBorders>
              <w:top w:val="nil"/>
              <w:left w:val="nil"/>
              <w:bottom w:val="single" w:sz="4" w:space="0" w:color="auto"/>
              <w:right w:val="single" w:sz="4" w:space="0" w:color="auto"/>
            </w:tcBorders>
            <w:shd w:val="clear" w:color="auto" w:fill="auto"/>
            <w:vAlign w:val="center"/>
            <w:hideMark/>
          </w:tcPr>
          <w:p w14:paraId="6A3914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AC12A6E" w14:textId="4107E10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091321</w:t>
            </w:r>
          </w:p>
        </w:tc>
        <w:tc>
          <w:tcPr>
            <w:tcW w:w="1980" w:type="dxa"/>
            <w:tcBorders>
              <w:top w:val="nil"/>
              <w:left w:val="nil"/>
              <w:bottom w:val="single" w:sz="4" w:space="0" w:color="auto"/>
              <w:right w:val="single" w:sz="4" w:space="0" w:color="auto"/>
            </w:tcBorders>
            <w:shd w:val="clear" w:color="auto" w:fill="auto"/>
            <w:vAlign w:val="center"/>
            <w:hideMark/>
          </w:tcPr>
          <w:p w14:paraId="4F857D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Салхинцэцэг</w:t>
            </w:r>
          </w:p>
        </w:tc>
        <w:tc>
          <w:tcPr>
            <w:tcW w:w="2610" w:type="dxa"/>
            <w:tcBorders>
              <w:top w:val="nil"/>
              <w:left w:val="nil"/>
              <w:bottom w:val="single" w:sz="4" w:space="0" w:color="auto"/>
              <w:right w:val="single" w:sz="4" w:space="0" w:color="auto"/>
            </w:tcBorders>
            <w:shd w:val="clear" w:color="auto" w:fill="auto"/>
            <w:vAlign w:val="center"/>
            <w:hideMark/>
          </w:tcPr>
          <w:p w14:paraId="4F1B33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B01</w:t>
            </w:r>
          </w:p>
        </w:tc>
        <w:tc>
          <w:tcPr>
            <w:tcW w:w="1448" w:type="dxa"/>
            <w:tcBorders>
              <w:top w:val="nil"/>
              <w:left w:val="nil"/>
              <w:bottom w:val="single" w:sz="4" w:space="0" w:color="auto"/>
              <w:right w:val="single" w:sz="4" w:space="0" w:color="auto"/>
            </w:tcBorders>
            <w:shd w:val="clear" w:color="auto" w:fill="auto"/>
            <w:vAlign w:val="center"/>
            <w:hideMark/>
          </w:tcPr>
          <w:p w14:paraId="618C6A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2EC8237" w14:textId="66512EB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64C615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0.478</w:t>
            </w:r>
          </w:p>
        </w:tc>
        <w:tc>
          <w:tcPr>
            <w:tcW w:w="1065" w:type="dxa"/>
            <w:tcBorders>
              <w:top w:val="nil"/>
              <w:left w:val="nil"/>
              <w:bottom w:val="single" w:sz="4" w:space="0" w:color="auto"/>
              <w:right w:val="single" w:sz="4" w:space="0" w:color="auto"/>
            </w:tcBorders>
            <w:shd w:val="clear" w:color="auto" w:fill="auto"/>
            <w:vAlign w:val="center"/>
            <w:hideMark/>
          </w:tcPr>
          <w:p w14:paraId="5B3EBC30" w14:textId="3B7B8B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435,000</w:t>
            </w:r>
          </w:p>
        </w:tc>
        <w:tc>
          <w:tcPr>
            <w:tcW w:w="1095" w:type="dxa"/>
            <w:tcBorders>
              <w:top w:val="nil"/>
              <w:left w:val="nil"/>
              <w:bottom w:val="single" w:sz="4" w:space="0" w:color="auto"/>
              <w:right w:val="single" w:sz="4" w:space="0" w:color="auto"/>
            </w:tcBorders>
            <w:shd w:val="clear" w:color="auto" w:fill="auto"/>
            <w:vAlign w:val="center"/>
            <w:hideMark/>
          </w:tcPr>
          <w:p w14:paraId="10C67421" w14:textId="0DA1B5A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861BEAD" w14:textId="43994C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435,000</w:t>
            </w:r>
          </w:p>
        </w:tc>
      </w:tr>
      <w:tr w:rsidR="008E3AA5" w:rsidRPr="00F3713C" w14:paraId="745721B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8606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470</w:t>
            </w:r>
          </w:p>
        </w:tc>
        <w:tc>
          <w:tcPr>
            <w:tcW w:w="1213" w:type="dxa"/>
            <w:tcBorders>
              <w:top w:val="nil"/>
              <w:left w:val="nil"/>
              <w:bottom w:val="single" w:sz="4" w:space="0" w:color="auto"/>
              <w:right w:val="single" w:sz="4" w:space="0" w:color="auto"/>
            </w:tcBorders>
            <w:shd w:val="clear" w:color="auto" w:fill="auto"/>
            <w:vAlign w:val="center"/>
            <w:hideMark/>
          </w:tcPr>
          <w:p w14:paraId="4BA305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81F84B7" w14:textId="61DD376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091461</w:t>
            </w:r>
          </w:p>
        </w:tc>
        <w:tc>
          <w:tcPr>
            <w:tcW w:w="1980" w:type="dxa"/>
            <w:tcBorders>
              <w:top w:val="nil"/>
              <w:left w:val="nil"/>
              <w:bottom w:val="single" w:sz="4" w:space="0" w:color="auto"/>
              <w:right w:val="single" w:sz="4" w:space="0" w:color="auto"/>
            </w:tcBorders>
            <w:shd w:val="clear" w:color="auto" w:fill="auto"/>
            <w:vAlign w:val="center"/>
            <w:hideMark/>
          </w:tcPr>
          <w:p w14:paraId="7C3339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гялтангийн ба хэвлийн арын зайн өмөн</w:t>
            </w:r>
          </w:p>
        </w:tc>
        <w:tc>
          <w:tcPr>
            <w:tcW w:w="2610" w:type="dxa"/>
            <w:tcBorders>
              <w:top w:val="nil"/>
              <w:left w:val="nil"/>
              <w:bottom w:val="single" w:sz="4" w:space="0" w:color="auto"/>
              <w:right w:val="single" w:sz="4" w:space="0" w:color="auto"/>
            </w:tcBorders>
            <w:shd w:val="clear" w:color="auto" w:fill="auto"/>
            <w:vAlign w:val="center"/>
            <w:hideMark/>
          </w:tcPr>
          <w:p w14:paraId="54374E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C48, C49</w:t>
            </w:r>
          </w:p>
        </w:tc>
        <w:tc>
          <w:tcPr>
            <w:tcW w:w="1448" w:type="dxa"/>
            <w:tcBorders>
              <w:top w:val="nil"/>
              <w:left w:val="nil"/>
              <w:bottom w:val="single" w:sz="4" w:space="0" w:color="auto"/>
              <w:right w:val="single" w:sz="4" w:space="0" w:color="auto"/>
            </w:tcBorders>
            <w:shd w:val="clear" w:color="auto" w:fill="auto"/>
            <w:vAlign w:val="center"/>
            <w:hideMark/>
          </w:tcPr>
          <w:p w14:paraId="68D028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4A77D40" w14:textId="7EA3D50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87CC1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0.605</w:t>
            </w:r>
          </w:p>
        </w:tc>
        <w:tc>
          <w:tcPr>
            <w:tcW w:w="1065" w:type="dxa"/>
            <w:tcBorders>
              <w:top w:val="nil"/>
              <w:left w:val="nil"/>
              <w:bottom w:val="single" w:sz="4" w:space="0" w:color="auto"/>
              <w:right w:val="single" w:sz="4" w:space="0" w:color="auto"/>
            </w:tcBorders>
            <w:shd w:val="clear" w:color="auto" w:fill="auto"/>
            <w:vAlign w:val="center"/>
            <w:hideMark/>
          </w:tcPr>
          <w:p w14:paraId="650D20F6" w14:textId="400F03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550,000</w:t>
            </w:r>
          </w:p>
        </w:tc>
        <w:tc>
          <w:tcPr>
            <w:tcW w:w="1095" w:type="dxa"/>
            <w:tcBorders>
              <w:top w:val="nil"/>
              <w:left w:val="nil"/>
              <w:bottom w:val="single" w:sz="4" w:space="0" w:color="auto"/>
              <w:right w:val="single" w:sz="4" w:space="0" w:color="auto"/>
            </w:tcBorders>
            <w:shd w:val="clear" w:color="auto" w:fill="auto"/>
            <w:vAlign w:val="center"/>
            <w:hideMark/>
          </w:tcPr>
          <w:p w14:paraId="43B67062" w14:textId="1B0A287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9023279" w14:textId="001E97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550,000</w:t>
            </w:r>
          </w:p>
        </w:tc>
      </w:tr>
      <w:tr w:rsidR="008E3AA5" w:rsidRPr="00F3713C" w14:paraId="1CE7C74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B69B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471</w:t>
            </w:r>
          </w:p>
        </w:tc>
        <w:tc>
          <w:tcPr>
            <w:tcW w:w="1213" w:type="dxa"/>
            <w:tcBorders>
              <w:top w:val="nil"/>
              <w:left w:val="nil"/>
              <w:bottom w:val="single" w:sz="4" w:space="0" w:color="auto"/>
              <w:right w:val="single" w:sz="4" w:space="0" w:color="auto"/>
            </w:tcBorders>
            <w:shd w:val="clear" w:color="auto" w:fill="auto"/>
            <w:vAlign w:val="center"/>
            <w:hideMark/>
          </w:tcPr>
          <w:p w14:paraId="71827F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6736DA3" w14:textId="6422694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0914641</w:t>
            </w:r>
          </w:p>
        </w:tc>
        <w:tc>
          <w:tcPr>
            <w:tcW w:w="1980" w:type="dxa"/>
            <w:tcBorders>
              <w:top w:val="nil"/>
              <w:left w:val="nil"/>
              <w:bottom w:val="single" w:sz="4" w:space="0" w:color="auto"/>
              <w:right w:val="single" w:sz="4" w:space="0" w:color="auto"/>
            </w:tcBorders>
            <w:shd w:val="clear" w:color="auto" w:fill="auto"/>
            <w:vAlign w:val="center"/>
            <w:hideMark/>
          </w:tcPr>
          <w:p w14:paraId="0541D0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гялтангийн ба хэвлийн арын зайн өмөн</w:t>
            </w:r>
          </w:p>
        </w:tc>
        <w:tc>
          <w:tcPr>
            <w:tcW w:w="2610" w:type="dxa"/>
            <w:tcBorders>
              <w:top w:val="nil"/>
              <w:left w:val="nil"/>
              <w:bottom w:val="single" w:sz="4" w:space="0" w:color="auto"/>
              <w:right w:val="single" w:sz="4" w:space="0" w:color="auto"/>
            </w:tcBorders>
            <w:shd w:val="clear" w:color="auto" w:fill="auto"/>
            <w:vAlign w:val="center"/>
            <w:hideMark/>
          </w:tcPr>
          <w:p w14:paraId="48E765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C48</w:t>
            </w:r>
          </w:p>
        </w:tc>
        <w:tc>
          <w:tcPr>
            <w:tcW w:w="1448" w:type="dxa"/>
            <w:tcBorders>
              <w:top w:val="nil"/>
              <w:left w:val="nil"/>
              <w:bottom w:val="single" w:sz="4" w:space="0" w:color="auto"/>
              <w:right w:val="single" w:sz="4" w:space="0" w:color="auto"/>
            </w:tcBorders>
            <w:shd w:val="clear" w:color="auto" w:fill="auto"/>
            <w:vAlign w:val="center"/>
            <w:hideMark/>
          </w:tcPr>
          <w:p w14:paraId="7033C4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D0A61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54.11, 54.29, 54.4</w:t>
            </w:r>
          </w:p>
        </w:tc>
        <w:tc>
          <w:tcPr>
            <w:tcW w:w="990" w:type="dxa"/>
            <w:tcBorders>
              <w:top w:val="nil"/>
              <w:left w:val="nil"/>
              <w:bottom w:val="single" w:sz="4" w:space="0" w:color="auto"/>
              <w:right w:val="single" w:sz="4" w:space="0" w:color="auto"/>
            </w:tcBorders>
            <w:shd w:val="clear" w:color="auto" w:fill="auto"/>
            <w:vAlign w:val="center"/>
            <w:hideMark/>
          </w:tcPr>
          <w:p w14:paraId="6252DF6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3.548</w:t>
            </w:r>
          </w:p>
        </w:tc>
        <w:tc>
          <w:tcPr>
            <w:tcW w:w="1065" w:type="dxa"/>
            <w:tcBorders>
              <w:top w:val="nil"/>
              <w:left w:val="nil"/>
              <w:bottom w:val="single" w:sz="4" w:space="0" w:color="auto"/>
              <w:right w:val="single" w:sz="4" w:space="0" w:color="auto"/>
            </w:tcBorders>
            <w:shd w:val="clear" w:color="auto" w:fill="auto"/>
            <w:vAlign w:val="center"/>
            <w:hideMark/>
          </w:tcPr>
          <w:p w14:paraId="20504D6E" w14:textId="7C2750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3,227,000</w:t>
            </w:r>
          </w:p>
        </w:tc>
        <w:tc>
          <w:tcPr>
            <w:tcW w:w="1095" w:type="dxa"/>
            <w:tcBorders>
              <w:top w:val="nil"/>
              <w:left w:val="nil"/>
              <w:bottom w:val="single" w:sz="4" w:space="0" w:color="auto"/>
              <w:right w:val="single" w:sz="4" w:space="0" w:color="auto"/>
            </w:tcBorders>
            <w:shd w:val="clear" w:color="auto" w:fill="auto"/>
            <w:vAlign w:val="center"/>
            <w:hideMark/>
          </w:tcPr>
          <w:p w14:paraId="43B7297C" w14:textId="0B5262A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4BF608C" w14:textId="01A65B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3,227,000</w:t>
            </w:r>
          </w:p>
        </w:tc>
      </w:tr>
      <w:tr w:rsidR="008E3AA5" w:rsidRPr="00F3713C" w14:paraId="2652090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D4E8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472</w:t>
            </w:r>
          </w:p>
        </w:tc>
        <w:tc>
          <w:tcPr>
            <w:tcW w:w="1213" w:type="dxa"/>
            <w:tcBorders>
              <w:top w:val="nil"/>
              <w:left w:val="nil"/>
              <w:bottom w:val="single" w:sz="4" w:space="0" w:color="auto"/>
              <w:right w:val="single" w:sz="4" w:space="0" w:color="auto"/>
            </w:tcBorders>
            <w:shd w:val="clear" w:color="auto" w:fill="auto"/>
            <w:vAlign w:val="center"/>
            <w:hideMark/>
          </w:tcPr>
          <w:p w14:paraId="3CED29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564D62" w14:textId="06F1661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092531</w:t>
            </w:r>
          </w:p>
        </w:tc>
        <w:tc>
          <w:tcPr>
            <w:tcW w:w="1980" w:type="dxa"/>
            <w:tcBorders>
              <w:top w:val="nil"/>
              <w:left w:val="nil"/>
              <w:bottom w:val="single" w:sz="4" w:space="0" w:color="auto"/>
              <w:right w:val="single" w:sz="4" w:space="0" w:color="auto"/>
            </w:tcBorders>
            <w:shd w:val="clear" w:color="auto" w:fill="auto"/>
            <w:vAlign w:val="center"/>
            <w:hideMark/>
          </w:tcPr>
          <w:p w14:paraId="16E394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өмөн</w:t>
            </w:r>
          </w:p>
        </w:tc>
        <w:tc>
          <w:tcPr>
            <w:tcW w:w="2610" w:type="dxa"/>
            <w:tcBorders>
              <w:top w:val="nil"/>
              <w:left w:val="nil"/>
              <w:bottom w:val="single" w:sz="4" w:space="0" w:color="auto"/>
              <w:right w:val="single" w:sz="4" w:space="0" w:color="auto"/>
            </w:tcBorders>
            <w:shd w:val="clear" w:color="auto" w:fill="auto"/>
            <w:vAlign w:val="center"/>
            <w:hideMark/>
          </w:tcPr>
          <w:p w14:paraId="33BEFB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C50</w:t>
            </w:r>
          </w:p>
        </w:tc>
        <w:tc>
          <w:tcPr>
            <w:tcW w:w="1448" w:type="dxa"/>
            <w:tcBorders>
              <w:top w:val="nil"/>
              <w:left w:val="nil"/>
              <w:bottom w:val="single" w:sz="4" w:space="0" w:color="auto"/>
              <w:right w:val="single" w:sz="4" w:space="0" w:color="auto"/>
            </w:tcBorders>
            <w:shd w:val="clear" w:color="auto" w:fill="auto"/>
            <w:vAlign w:val="center"/>
            <w:hideMark/>
          </w:tcPr>
          <w:p w14:paraId="40D500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675C40D" w14:textId="75E5ED0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EEF5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0.995</w:t>
            </w:r>
          </w:p>
        </w:tc>
        <w:tc>
          <w:tcPr>
            <w:tcW w:w="1065" w:type="dxa"/>
            <w:tcBorders>
              <w:top w:val="nil"/>
              <w:left w:val="nil"/>
              <w:bottom w:val="single" w:sz="4" w:space="0" w:color="auto"/>
              <w:right w:val="single" w:sz="4" w:space="0" w:color="auto"/>
            </w:tcBorders>
            <w:shd w:val="clear" w:color="auto" w:fill="auto"/>
            <w:vAlign w:val="center"/>
            <w:hideMark/>
          </w:tcPr>
          <w:p w14:paraId="204ED8FF" w14:textId="1ED59D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905,000</w:t>
            </w:r>
          </w:p>
        </w:tc>
        <w:tc>
          <w:tcPr>
            <w:tcW w:w="1095" w:type="dxa"/>
            <w:tcBorders>
              <w:top w:val="nil"/>
              <w:left w:val="nil"/>
              <w:bottom w:val="single" w:sz="4" w:space="0" w:color="auto"/>
              <w:right w:val="single" w:sz="4" w:space="0" w:color="auto"/>
            </w:tcBorders>
            <w:shd w:val="clear" w:color="auto" w:fill="auto"/>
            <w:vAlign w:val="center"/>
            <w:hideMark/>
          </w:tcPr>
          <w:p w14:paraId="0BE78003" w14:textId="0408770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B26B09B" w14:textId="231FB2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905,000</w:t>
            </w:r>
          </w:p>
        </w:tc>
      </w:tr>
      <w:tr w:rsidR="008E3AA5" w:rsidRPr="00F3713C" w14:paraId="6903D75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30CF1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473</w:t>
            </w:r>
          </w:p>
        </w:tc>
        <w:tc>
          <w:tcPr>
            <w:tcW w:w="1213" w:type="dxa"/>
            <w:tcBorders>
              <w:top w:val="nil"/>
              <w:left w:val="nil"/>
              <w:bottom w:val="single" w:sz="4" w:space="0" w:color="auto"/>
              <w:right w:val="single" w:sz="4" w:space="0" w:color="auto"/>
            </w:tcBorders>
            <w:shd w:val="clear" w:color="auto" w:fill="auto"/>
            <w:vAlign w:val="center"/>
            <w:hideMark/>
          </w:tcPr>
          <w:p w14:paraId="4F84BF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B75D86" w14:textId="4ADA177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092532</w:t>
            </w:r>
          </w:p>
        </w:tc>
        <w:tc>
          <w:tcPr>
            <w:tcW w:w="1980" w:type="dxa"/>
            <w:tcBorders>
              <w:top w:val="nil"/>
              <w:left w:val="nil"/>
              <w:bottom w:val="single" w:sz="4" w:space="0" w:color="auto"/>
              <w:right w:val="single" w:sz="4" w:space="0" w:color="auto"/>
            </w:tcBorders>
            <w:shd w:val="clear" w:color="auto" w:fill="auto"/>
            <w:vAlign w:val="center"/>
            <w:hideMark/>
          </w:tcPr>
          <w:p w14:paraId="3F8BAA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өмөн</w:t>
            </w:r>
          </w:p>
        </w:tc>
        <w:tc>
          <w:tcPr>
            <w:tcW w:w="2610" w:type="dxa"/>
            <w:tcBorders>
              <w:top w:val="nil"/>
              <w:left w:val="nil"/>
              <w:bottom w:val="single" w:sz="4" w:space="0" w:color="auto"/>
              <w:right w:val="single" w:sz="4" w:space="0" w:color="auto"/>
            </w:tcBorders>
            <w:shd w:val="clear" w:color="auto" w:fill="auto"/>
            <w:vAlign w:val="center"/>
            <w:hideMark/>
          </w:tcPr>
          <w:p w14:paraId="6C20B1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C50</w:t>
            </w:r>
          </w:p>
        </w:tc>
        <w:tc>
          <w:tcPr>
            <w:tcW w:w="1448" w:type="dxa"/>
            <w:tcBorders>
              <w:top w:val="nil"/>
              <w:left w:val="nil"/>
              <w:bottom w:val="single" w:sz="4" w:space="0" w:color="auto"/>
              <w:right w:val="single" w:sz="4" w:space="0" w:color="auto"/>
            </w:tcBorders>
            <w:shd w:val="clear" w:color="auto" w:fill="auto"/>
            <w:vAlign w:val="center"/>
            <w:hideMark/>
          </w:tcPr>
          <w:p w14:paraId="3D3719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5ED26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85.2, 85.3, 85.4</w:t>
            </w:r>
          </w:p>
        </w:tc>
        <w:tc>
          <w:tcPr>
            <w:tcW w:w="990" w:type="dxa"/>
            <w:tcBorders>
              <w:top w:val="nil"/>
              <w:left w:val="nil"/>
              <w:bottom w:val="single" w:sz="4" w:space="0" w:color="auto"/>
              <w:right w:val="single" w:sz="4" w:space="0" w:color="auto"/>
            </w:tcBorders>
            <w:shd w:val="clear" w:color="auto" w:fill="auto"/>
            <w:vAlign w:val="center"/>
            <w:hideMark/>
          </w:tcPr>
          <w:p w14:paraId="75F188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3.995</w:t>
            </w:r>
          </w:p>
        </w:tc>
        <w:tc>
          <w:tcPr>
            <w:tcW w:w="1065" w:type="dxa"/>
            <w:tcBorders>
              <w:top w:val="nil"/>
              <w:left w:val="nil"/>
              <w:bottom w:val="single" w:sz="4" w:space="0" w:color="auto"/>
              <w:right w:val="single" w:sz="4" w:space="0" w:color="auto"/>
            </w:tcBorders>
            <w:shd w:val="clear" w:color="auto" w:fill="auto"/>
            <w:vAlign w:val="center"/>
            <w:hideMark/>
          </w:tcPr>
          <w:p w14:paraId="4E1EA9EA" w14:textId="61E4FB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3,633,000</w:t>
            </w:r>
          </w:p>
        </w:tc>
        <w:tc>
          <w:tcPr>
            <w:tcW w:w="1095" w:type="dxa"/>
            <w:tcBorders>
              <w:top w:val="nil"/>
              <w:left w:val="nil"/>
              <w:bottom w:val="single" w:sz="4" w:space="0" w:color="auto"/>
              <w:right w:val="single" w:sz="4" w:space="0" w:color="auto"/>
            </w:tcBorders>
            <w:shd w:val="clear" w:color="auto" w:fill="auto"/>
            <w:vAlign w:val="center"/>
            <w:hideMark/>
          </w:tcPr>
          <w:p w14:paraId="09694A4E" w14:textId="288B133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7545313" w14:textId="237255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3,633,000</w:t>
            </w:r>
          </w:p>
        </w:tc>
      </w:tr>
      <w:tr w:rsidR="008E3AA5" w:rsidRPr="00F3713C" w14:paraId="19F2B17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6923D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474</w:t>
            </w:r>
          </w:p>
        </w:tc>
        <w:tc>
          <w:tcPr>
            <w:tcW w:w="1213" w:type="dxa"/>
            <w:tcBorders>
              <w:top w:val="nil"/>
              <w:left w:val="nil"/>
              <w:bottom w:val="single" w:sz="4" w:space="0" w:color="auto"/>
              <w:right w:val="single" w:sz="4" w:space="0" w:color="auto"/>
            </w:tcBorders>
            <w:shd w:val="clear" w:color="auto" w:fill="auto"/>
            <w:vAlign w:val="center"/>
            <w:hideMark/>
          </w:tcPr>
          <w:p w14:paraId="03908C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B6CE5D2" w14:textId="27D5855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100681</w:t>
            </w:r>
          </w:p>
        </w:tc>
        <w:tc>
          <w:tcPr>
            <w:tcW w:w="1980" w:type="dxa"/>
            <w:tcBorders>
              <w:top w:val="nil"/>
              <w:left w:val="nil"/>
              <w:bottom w:val="single" w:sz="4" w:space="0" w:color="auto"/>
              <w:right w:val="single" w:sz="4" w:space="0" w:color="auto"/>
            </w:tcBorders>
            <w:shd w:val="clear" w:color="auto" w:fill="auto"/>
            <w:vAlign w:val="center"/>
            <w:hideMark/>
          </w:tcPr>
          <w:p w14:paraId="7BB999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1A2FB4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C73</w:t>
            </w:r>
          </w:p>
        </w:tc>
        <w:tc>
          <w:tcPr>
            <w:tcW w:w="1448" w:type="dxa"/>
            <w:tcBorders>
              <w:top w:val="nil"/>
              <w:left w:val="nil"/>
              <w:bottom w:val="single" w:sz="4" w:space="0" w:color="auto"/>
              <w:right w:val="single" w:sz="4" w:space="0" w:color="auto"/>
            </w:tcBorders>
            <w:shd w:val="clear" w:color="auto" w:fill="auto"/>
            <w:vAlign w:val="center"/>
            <w:hideMark/>
          </w:tcPr>
          <w:p w14:paraId="333BA7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282CE32" w14:textId="4568C7A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F2D1F2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0.871</w:t>
            </w:r>
          </w:p>
        </w:tc>
        <w:tc>
          <w:tcPr>
            <w:tcW w:w="1065" w:type="dxa"/>
            <w:tcBorders>
              <w:top w:val="nil"/>
              <w:left w:val="nil"/>
              <w:bottom w:val="single" w:sz="4" w:space="0" w:color="auto"/>
              <w:right w:val="single" w:sz="4" w:space="0" w:color="auto"/>
            </w:tcBorders>
            <w:shd w:val="clear" w:color="auto" w:fill="auto"/>
            <w:vAlign w:val="center"/>
            <w:hideMark/>
          </w:tcPr>
          <w:p w14:paraId="411187A4" w14:textId="64D44B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792,000</w:t>
            </w:r>
          </w:p>
        </w:tc>
        <w:tc>
          <w:tcPr>
            <w:tcW w:w="1095" w:type="dxa"/>
            <w:tcBorders>
              <w:top w:val="nil"/>
              <w:left w:val="nil"/>
              <w:bottom w:val="single" w:sz="4" w:space="0" w:color="auto"/>
              <w:right w:val="single" w:sz="4" w:space="0" w:color="auto"/>
            </w:tcBorders>
            <w:shd w:val="clear" w:color="auto" w:fill="auto"/>
            <w:vAlign w:val="center"/>
            <w:hideMark/>
          </w:tcPr>
          <w:p w14:paraId="588D824E" w14:textId="3F536B6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7CCE179" w14:textId="55BDBE6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792,000</w:t>
            </w:r>
          </w:p>
        </w:tc>
      </w:tr>
      <w:tr w:rsidR="008E3AA5" w:rsidRPr="00F3713C" w14:paraId="7C26978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8E887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475</w:t>
            </w:r>
          </w:p>
        </w:tc>
        <w:tc>
          <w:tcPr>
            <w:tcW w:w="1213" w:type="dxa"/>
            <w:tcBorders>
              <w:top w:val="nil"/>
              <w:left w:val="nil"/>
              <w:bottom w:val="single" w:sz="4" w:space="0" w:color="auto"/>
              <w:right w:val="single" w:sz="4" w:space="0" w:color="auto"/>
            </w:tcBorders>
            <w:shd w:val="clear" w:color="auto" w:fill="auto"/>
            <w:vAlign w:val="center"/>
            <w:hideMark/>
          </w:tcPr>
          <w:p w14:paraId="0D15B7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53783B7" w14:textId="40DD9C2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100682</w:t>
            </w:r>
          </w:p>
        </w:tc>
        <w:tc>
          <w:tcPr>
            <w:tcW w:w="1980" w:type="dxa"/>
            <w:tcBorders>
              <w:top w:val="nil"/>
              <w:left w:val="nil"/>
              <w:bottom w:val="single" w:sz="4" w:space="0" w:color="auto"/>
              <w:right w:val="single" w:sz="4" w:space="0" w:color="auto"/>
            </w:tcBorders>
            <w:shd w:val="clear" w:color="auto" w:fill="auto"/>
            <w:vAlign w:val="center"/>
            <w:hideMark/>
          </w:tcPr>
          <w:p w14:paraId="0DC4CF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өмөн</w:t>
            </w:r>
          </w:p>
        </w:tc>
        <w:tc>
          <w:tcPr>
            <w:tcW w:w="2610" w:type="dxa"/>
            <w:tcBorders>
              <w:top w:val="nil"/>
              <w:left w:val="nil"/>
              <w:bottom w:val="single" w:sz="4" w:space="0" w:color="auto"/>
              <w:right w:val="single" w:sz="4" w:space="0" w:color="auto"/>
            </w:tcBorders>
            <w:shd w:val="clear" w:color="auto" w:fill="auto"/>
            <w:vAlign w:val="center"/>
            <w:hideMark/>
          </w:tcPr>
          <w:p w14:paraId="52493D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C73</w:t>
            </w:r>
          </w:p>
        </w:tc>
        <w:tc>
          <w:tcPr>
            <w:tcW w:w="1448" w:type="dxa"/>
            <w:tcBorders>
              <w:top w:val="nil"/>
              <w:left w:val="nil"/>
              <w:bottom w:val="single" w:sz="4" w:space="0" w:color="auto"/>
              <w:right w:val="single" w:sz="4" w:space="0" w:color="auto"/>
            </w:tcBorders>
            <w:shd w:val="clear" w:color="auto" w:fill="auto"/>
            <w:vAlign w:val="center"/>
            <w:hideMark/>
          </w:tcPr>
          <w:p w14:paraId="5EB745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7E017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06.2, 06.4, 92.01</w:t>
            </w:r>
          </w:p>
        </w:tc>
        <w:tc>
          <w:tcPr>
            <w:tcW w:w="990" w:type="dxa"/>
            <w:tcBorders>
              <w:top w:val="nil"/>
              <w:left w:val="nil"/>
              <w:bottom w:val="single" w:sz="4" w:space="0" w:color="auto"/>
              <w:right w:val="single" w:sz="4" w:space="0" w:color="auto"/>
            </w:tcBorders>
            <w:shd w:val="clear" w:color="auto" w:fill="auto"/>
            <w:vAlign w:val="center"/>
            <w:hideMark/>
          </w:tcPr>
          <w:p w14:paraId="2AF924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2.379</w:t>
            </w:r>
          </w:p>
        </w:tc>
        <w:tc>
          <w:tcPr>
            <w:tcW w:w="1065" w:type="dxa"/>
            <w:tcBorders>
              <w:top w:val="nil"/>
              <w:left w:val="nil"/>
              <w:bottom w:val="single" w:sz="4" w:space="0" w:color="auto"/>
              <w:right w:val="single" w:sz="4" w:space="0" w:color="auto"/>
            </w:tcBorders>
            <w:shd w:val="clear" w:color="auto" w:fill="auto"/>
            <w:vAlign w:val="center"/>
            <w:hideMark/>
          </w:tcPr>
          <w:p w14:paraId="32FB69B2" w14:textId="25F93E3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2,164,000</w:t>
            </w:r>
          </w:p>
        </w:tc>
        <w:tc>
          <w:tcPr>
            <w:tcW w:w="1095" w:type="dxa"/>
            <w:tcBorders>
              <w:top w:val="nil"/>
              <w:left w:val="nil"/>
              <w:bottom w:val="single" w:sz="4" w:space="0" w:color="auto"/>
              <w:right w:val="single" w:sz="4" w:space="0" w:color="auto"/>
            </w:tcBorders>
            <w:shd w:val="clear" w:color="auto" w:fill="auto"/>
            <w:vAlign w:val="center"/>
            <w:hideMark/>
          </w:tcPr>
          <w:p w14:paraId="7212A7E7" w14:textId="65D3B13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0C04BBE" w14:textId="43583E0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2,164,000</w:t>
            </w:r>
          </w:p>
        </w:tc>
      </w:tr>
      <w:tr w:rsidR="008E3AA5" w:rsidRPr="00F3713C" w14:paraId="5DD4F76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9113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476</w:t>
            </w:r>
          </w:p>
        </w:tc>
        <w:tc>
          <w:tcPr>
            <w:tcW w:w="1213" w:type="dxa"/>
            <w:tcBorders>
              <w:top w:val="nil"/>
              <w:left w:val="nil"/>
              <w:bottom w:val="single" w:sz="4" w:space="0" w:color="auto"/>
              <w:right w:val="single" w:sz="4" w:space="0" w:color="auto"/>
            </w:tcBorders>
            <w:shd w:val="clear" w:color="auto" w:fill="auto"/>
            <w:vAlign w:val="center"/>
            <w:hideMark/>
          </w:tcPr>
          <w:p w14:paraId="2B97AC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4B74C24" w14:textId="5D87DDD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104331</w:t>
            </w:r>
          </w:p>
        </w:tc>
        <w:tc>
          <w:tcPr>
            <w:tcW w:w="1980" w:type="dxa"/>
            <w:tcBorders>
              <w:top w:val="nil"/>
              <w:left w:val="nil"/>
              <w:bottom w:val="single" w:sz="4" w:space="0" w:color="auto"/>
              <w:right w:val="single" w:sz="4" w:space="0" w:color="auto"/>
            </w:tcBorders>
            <w:shd w:val="clear" w:color="auto" w:fill="auto"/>
            <w:vAlign w:val="center"/>
            <w:hideMark/>
          </w:tcPr>
          <w:p w14:paraId="36F0F2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Хоёрдогч өмөн</w:t>
            </w:r>
          </w:p>
        </w:tc>
        <w:tc>
          <w:tcPr>
            <w:tcW w:w="2610" w:type="dxa"/>
            <w:tcBorders>
              <w:top w:val="nil"/>
              <w:left w:val="nil"/>
              <w:bottom w:val="single" w:sz="4" w:space="0" w:color="auto"/>
              <w:right w:val="single" w:sz="4" w:space="0" w:color="auto"/>
            </w:tcBorders>
            <w:shd w:val="clear" w:color="auto" w:fill="auto"/>
            <w:vAlign w:val="center"/>
            <w:hideMark/>
          </w:tcPr>
          <w:p w14:paraId="54A031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C77, C78, C79</w:t>
            </w:r>
          </w:p>
        </w:tc>
        <w:tc>
          <w:tcPr>
            <w:tcW w:w="1448" w:type="dxa"/>
            <w:tcBorders>
              <w:top w:val="nil"/>
              <w:left w:val="nil"/>
              <w:bottom w:val="single" w:sz="4" w:space="0" w:color="auto"/>
              <w:right w:val="single" w:sz="4" w:space="0" w:color="auto"/>
            </w:tcBorders>
            <w:shd w:val="clear" w:color="auto" w:fill="auto"/>
            <w:vAlign w:val="center"/>
            <w:hideMark/>
          </w:tcPr>
          <w:p w14:paraId="20A8A1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03EDEA8" w14:textId="4056EDE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6F094A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1.847</w:t>
            </w:r>
          </w:p>
        </w:tc>
        <w:tc>
          <w:tcPr>
            <w:tcW w:w="1065" w:type="dxa"/>
            <w:tcBorders>
              <w:top w:val="nil"/>
              <w:left w:val="nil"/>
              <w:bottom w:val="single" w:sz="4" w:space="0" w:color="auto"/>
              <w:right w:val="single" w:sz="4" w:space="0" w:color="auto"/>
            </w:tcBorders>
            <w:shd w:val="clear" w:color="auto" w:fill="auto"/>
            <w:vAlign w:val="center"/>
            <w:hideMark/>
          </w:tcPr>
          <w:p w14:paraId="56844275" w14:textId="68B5C2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1,680,000</w:t>
            </w:r>
          </w:p>
        </w:tc>
        <w:tc>
          <w:tcPr>
            <w:tcW w:w="1095" w:type="dxa"/>
            <w:tcBorders>
              <w:top w:val="nil"/>
              <w:left w:val="nil"/>
              <w:bottom w:val="single" w:sz="4" w:space="0" w:color="auto"/>
              <w:right w:val="single" w:sz="4" w:space="0" w:color="auto"/>
            </w:tcBorders>
            <w:shd w:val="clear" w:color="auto" w:fill="auto"/>
            <w:vAlign w:val="center"/>
            <w:hideMark/>
          </w:tcPr>
          <w:p w14:paraId="2AF65EA8" w14:textId="1FF26FF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89A2D9F" w14:textId="31EA62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1,680,000</w:t>
            </w:r>
          </w:p>
        </w:tc>
      </w:tr>
      <w:tr w:rsidR="008E3AA5" w:rsidRPr="00F3713C" w14:paraId="57C42CF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238D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477</w:t>
            </w:r>
          </w:p>
        </w:tc>
        <w:tc>
          <w:tcPr>
            <w:tcW w:w="1213" w:type="dxa"/>
            <w:tcBorders>
              <w:top w:val="nil"/>
              <w:left w:val="nil"/>
              <w:bottom w:val="single" w:sz="4" w:space="0" w:color="auto"/>
              <w:right w:val="single" w:sz="4" w:space="0" w:color="auto"/>
            </w:tcBorders>
            <w:shd w:val="clear" w:color="auto" w:fill="auto"/>
            <w:vAlign w:val="center"/>
            <w:hideMark/>
          </w:tcPr>
          <w:p w14:paraId="450675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3E91373" w14:textId="7D29EF7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104332</w:t>
            </w:r>
          </w:p>
        </w:tc>
        <w:tc>
          <w:tcPr>
            <w:tcW w:w="1980" w:type="dxa"/>
            <w:tcBorders>
              <w:top w:val="nil"/>
              <w:left w:val="nil"/>
              <w:bottom w:val="single" w:sz="4" w:space="0" w:color="auto"/>
              <w:right w:val="single" w:sz="4" w:space="0" w:color="auto"/>
            </w:tcBorders>
            <w:shd w:val="clear" w:color="auto" w:fill="auto"/>
            <w:vAlign w:val="center"/>
            <w:hideMark/>
          </w:tcPr>
          <w:p w14:paraId="3F9BE0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Хоёрдогч өмөн</w:t>
            </w:r>
          </w:p>
        </w:tc>
        <w:tc>
          <w:tcPr>
            <w:tcW w:w="2610" w:type="dxa"/>
            <w:tcBorders>
              <w:top w:val="nil"/>
              <w:left w:val="nil"/>
              <w:bottom w:val="single" w:sz="4" w:space="0" w:color="auto"/>
              <w:right w:val="single" w:sz="4" w:space="0" w:color="auto"/>
            </w:tcBorders>
            <w:shd w:val="clear" w:color="auto" w:fill="auto"/>
            <w:vAlign w:val="center"/>
            <w:hideMark/>
          </w:tcPr>
          <w:p w14:paraId="5A011B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C77, C78, C79</w:t>
            </w:r>
          </w:p>
        </w:tc>
        <w:tc>
          <w:tcPr>
            <w:tcW w:w="1448" w:type="dxa"/>
            <w:tcBorders>
              <w:top w:val="nil"/>
              <w:left w:val="nil"/>
              <w:bottom w:val="single" w:sz="4" w:space="0" w:color="auto"/>
              <w:right w:val="single" w:sz="4" w:space="0" w:color="auto"/>
            </w:tcBorders>
            <w:shd w:val="clear" w:color="auto" w:fill="auto"/>
            <w:vAlign w:val="center"/>
            <w:hideMark/>
          </w:tcPr>
          <w:p w14:paraId="778B6D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B051E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99.85</w:t>
            </w:r>
          </w:p>
        </w:tc>
        <w:tc>
          <w:tcPr>
            <w:tcW w:w="990" w:type="dxa"/>
            <w:tcBorders>
              <w:top w:val="nil"/>
              <w:left w:val="nil"/>
              <w:bottom w:val="single" w:sz="4" w:space="0" w:color="auto"/>
              <w:right w:val="single" w:sz="4" w:space="0" w:color="auto"/>
            </w:tcBorders>
            <w:shd w:val="clear" w:color="auto" w:fill="auto"/>
            <w:vAlign w:val="center"/>
            <w:hideMark/>
          </w:tcPr>
          <w:p w14:paraId="4E75A2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2.811</w:t>
            </w:r>
          </w:p>
        </w:tc>
        <w:tc>
          <w:tcPr>
            <w:tcW w:w="1065" w:type="dxa"/>
            <w:tcBorders>
              <w:top w:val="nil"/>
              <w:left w:val="nil"/>
              <w:bottom w:val="single" w:sz="4" w:space="0" w:color="auto"/>
              <w:right w:val="single" w:sz="4" w:space="0" w:color="auto"/>
            </w:tcBorders>
            <w:shd w:val="clear" w:color="auto" w:fill="auto"/>
            <w:vAlign w:val="center"/>
            <w:hideMark/>
          </w:tcPr>
          <w:p w14:paraId="11E3B93D" w14:textId="0CDFBD2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c>
          <w:tcPr>
            <w:tcW w:w="1095" w:type="dxa"/>
            <w:tcBorders>
              <w:top w:val="nil"/>
              <w:left w:val="nil"/>
              <w:bottom w:val="single" w:sz="4" w:space="0" w:color="auto"/>
              <w:right w:val="single" w:sz="4" w:space="0" w:color="auto"/>
            </w:tcBorders>
            <w:shd w:val="clear" w:color="auto" w:fill="auto"/>
            <w:vAlign w:val="center"/>
            <w:hideMark/>
          </w:tcPr>
          <w:p w14:paraId="684603A4" w14:textId="7E671B2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106AA67" w14:textId="253EAC4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2,557,000</w:t>
            </w:r>
          </w:p>
        </w:tc>
      </w:tr>
      <w:tr w:rsidR="008E3AA5" w:rsidRPr="00F3713C" w14:paraId="071F521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FE3A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478</w:t>
            </w:r>
          </w:p>
        </w:tc>
        <w:tc>
          <w:tcPr>
            <w:tcW w:w="1213" w:type="dxa"/>
            <w:tcBorders>
              <w:top w:val="nil"/>
              <w:left w:val="nil"/>
              <w:bottom w:val="single" w:sz="4" w:space="0" w:color="auto"/>
              <w:right w:val="single" w:sz="4" w:space="0" w:color="auto"/>
            </w:tcBorders>
            <w:shd w:val="clear" w:color="auto" w:fill="auto"/>
            <w:vAlign w:val="center"/>
            <w:hideMark/>
          </w:tcPr>
          <w:p w14:paraId="031540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57FF22" w14:textId="478360F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1043341</w:t>
            </w:r>
          </w:p>
        </w:tc>
        <w:tc>
          <w:tcPr>
            <w:tcW w:w="1980" w:type="dxa"/>
            <w:tcBorders>
              <w:top w:val="nil"/>
              <w:left w:val="nil"/>
              <w:bottom w:val="single" w:sz="4" w:space="0" w:color="auto"/>
              <w:right w:val="single" w:sz="4" w:space="0" w:color="auto"/>
            </w:tcBorders>
            <w:shd w:val="clear" w:color="auto" w:fill="auto"/>
            <w:vAlign w:val="center"/>
            <w:hideMark/>
          </w:tcPr>
          <w:p w14:paraId="07E3A1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Хоёрдогч өмөн</w:t>
            </w:r>
          </w:p>
        </w:tc>
        <w:tc>
          <w:tcPr>
            <w:tcW w:w="2610" w:type="dxa"/>
            <w:tcBorders>
              <w:top w:val="nil"/>
              <w:left w:val="nil"/>
              <w:bottom w:val="single" w:sz="4" w:space="0" w:color="auto"/>
              <w:right w:val="single" w:sz="4" w:space="0" w:color="auto"/>
            </w:tcBorders>
            <w:shd w:val="clear" w:color="auto" w:fill="auto"/>
            <w:vAlign w:val="center"/>
            <w:hideMark/>
          </w:tcPr>
          <w:p w14:paraId="42BC8C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C77, C78, C79</w:t>
            </w:r>
          </w:p>
        </w:tc>
        <w:tc>
          <w:tcPr>
            <w:tcW w:w="1448" w:type="dxa"/>
            <w:tcBorders>
              <w:top w:val="nil"/>
              <w:left w:val="nil"/>
              <w:bottom w:val="single" w:sz="4" w:space="0" w:color="auto"/>
              <w:right w:val="single" w:sz="4" w:space="0" w:color="auto"/>
            </w:tcBorders>
            <w:shd w:val="clear" w:color="auto" w:fill="auto"/>
            <w:vAlign w:val="center"/>
            <w:hideMark/>
          </w:tcPr>
          <w:p w14:paraId="5653FF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F7D6B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38.8</w:t>
            </w:r>
          </w:p>
        </w:tc>
        <w:tc>
          <w:tcPr>
            <w:tcW w:w="990" w:type="dxa"/>
            <w:tcBorders>
              <w:top w:val="nil"/>
              <w:left w:val="nil"/>
              <w:bottom w:val="single" w:sz="4" w:space="0" w:color="auto"/>
              <w:right w:val="single" w:sz="4" w:space="0" w:color="auto"/>
            </w:tcBorders>
            <w:shd w:val="clear" w:color="auto" w:fill="auto"/>
            <w:vAlign w:val="center"/>
            <w:hideMark/>
          </w:tcPr>
          <w:p w14:paraId="3997A83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4.506</w:t>
            </w:r>
          </w:p>
        </w:tc>
        <w:tc>
          <w:tcPr>
            <w:tcW w:w="1065" w:type="dxa"/>
            <w:tcBorders>
              <w:top w:val="nil"/>
              <w:left w:val="nil"/>
              <w:bottom w:val="single" w:sz="4" w:space="0" w:color="auto"/>
              <w:right w:val="single" w:sz="4" w:space="0" w:color="auto"/>
            </w:tcBorders>
            <w:shd w:val="clear" w:color="auto" w:fill="auto"/>
            <w:vAlign w:val="center"/>
            <w:hideMark/>
          </w:tcPr>
          <w:p w14:paraId="0A1CB81F" w14:textId="3B9AEF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c>
          <w:tcPr>
            <w:tcW w:w="1095" w:type="dxa"/>
            <w:tcBorders>
              <w:top w:val="nil"/>
              <w:left w:val="nil"/>
              <w:bottom w:val="single" w:sz="4" w:space="0" w:color="auto"/>
              <w:right w:val="single" w:sz="4" w:space="0" w:color="auto"/>
            </w:tcBorders>
            <w:shd w:val="clear" w:color="auto" w:fill="auto"/>
            <w:vAlign w:val="center"/>
            <w:hideMark/>
          </w:tcPr>
          <w:p w14:paraId="0AD03FF4" w14:textId="41DB4EA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2321A13" w14:textId="5311AF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4,098,000</w:t>
            </w:r>
          </w:p>
        </w:tc>
      </w:tr>
      <w:tr w:rsidR="008E3AA5" w:rsidRPr="00F3713C" w14:paraId="70B9FCC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9C70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479</w:t>
            </w:r>
          </w:p>
        </w:tc>
        <w:tc>
          <w:tcPr>
            <w:tcW w:w="1213" w:type="dxa"/>
            <w:tcBorders>
              <w:top w:val="nil"/>
              <w:left w:val="nil"/>
              <w:bottom w:val="single" w:sz="4" w:space="0" w:color="auto"/>
              <w:right w:val="single" w:sz="4" w:space="0" w:color="auto"/>
            </w:tcBorders>
            <w:shd w:val="clear" w:color="auto" w:fill="auto"/>
            <w:vAlign w:val="center"/>
            <w:hideMark/>
          </w:tcPr>
          <w:p w14:paraId="2792EB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A70EDFC" w14:textId="152545D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1043342</w:t>
            </w:r>
          </w:p>
        </w:tc>
        <w:tc>
          <w:tcPr>
            <w:tcW w:w="1980" w:type="dxa"/>
            <w:tcBorders>
              <w:top w:val="nil"/>
              <w:left w:val="nil"/>
              <w:bottom w:val="single" w:sz="4" w:space="0" w:color="auto"/>
              <w:right w:val="single" w:sz="4" w:space="0" w:color="auto"/>
            </w:tcBorders>
            <w:shd w:val="clear" w:color="auto" w:fill="auto"/>
            <w:vAlign w:val="center"/>
            <w:hideMark/>
          </w:tcPr>
          <w:p w14:paraId="6966BA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Хоёрдогч өмөн</w:t>
            </w:r>
          </w:p>
        </w:tc>
        <w:tc>
          <w:tcPr>
            <w:tcW w:w="2610" w:type="dxa"/>
            <w:tcBorders>
              <w:top w:val="nil"/>
              <w:left w:val="nil"/>
              <w:bottom w:val="single" w:sz="4" w:space="0" w:color="auto"/>
              <w:right w:val="single" w:sz="4" w:space="0" w:color="auto"/>
            </w:tcBorders>
            <w:shd w:val="clear" w:color="auto" w:fill="auto"/>
            <w:vAlign w:val="center"/>
            <w:hideMark/>
          </w:tcPr>
          <w:p w14:paraId="24FC9F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C77, C78, C79</w:t>
            </w:r>
          </w:p>
        </w:tc>
        <w:tc>
          <w:tcPr>
            <w:tcW w:w="1448" w:type="dxa"/>
            <w:tcBorders>
              <w:top w:val="nil"/>
              <w:left w:val="nil"/>
              <w:bottom w:val="single" w:sz="4" w:space="0" w:color="auto"/>
              <w:right w:val="single" w:sz="4" w:space="0" w:color="auto"/>
            </w:tcBorders>
            <w:shd w:val="clear" w:color="auto" w:fill="auto"/>
            <w:vAlign w:val="center"/>
            <w:hideMark/>
          </w:tcPr>
          <w:p w14:paraId="0A781C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CE07D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99.25</w:t>
            </w:r>
          </w:p>
        </w:tc>
        <w:tc>
          <w:tcPr>
            <w:tcW w:w="990" w:type="dxa"/>
            <w:tcBorders>
              <w:top w:val="nil"/>
              <w:left w:val="nil"/>
              <w:bottom w:val="single" w:sz="4" w:space="0" w:color="auto"/>
              <w:right w:val="single" w:sz="4" w:space="0" w:color="auto"/>
            </w:tcBorders>
            <w:shd w:val="clear" w:color="auto" w:fill="auto"/>
            <w:vAlign w:val="center"/>
            <w:hideMark/>
          </w:tcPr>
          <w:p w14:paraId="0B3A43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5.682</w:t>
            </w:r>
          </w:p>
        </w:tc>
        <w:tc>
          <w:tcPr>
            <w:tcW w:w="1065" w:type="dxa"/>
            <w:tcBorders>
              <w:top w:val="nil"/>
              <w:left w:val="nil"/>
              <w:bottom w:val="single" w:sz="4" w:space="0" w:color="auto"/>
              <w:right w:val="single" w:sz="4" w:space="0" w:color="auto"/>
            </w:tcBorders>
            <w:shd w:val="clear" w:color="auto" w:fill="auto"/>
            <w:vAlign w:val="center"/>
            <w:hideMark/>
          </w:tcPr>
          <w:p w14:paraId="55405112" w14:textId="549B13A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c>
          <w:tcPr>
            <w:tcW w:w="1095" w:type="dxa"/>
            <w:tcBorders>
              <w:top w:val="nil"/>
              <w:left w:val="nil"/>
              <w:bottom w:val="single" w:sz="4" w:space="0" w:color="auto"/>
              <w:right w:val="single" w:sz="4" w:space="0" w:color="auto"/>
            </w:tcBorders>
            <w:shd w:val="clear" w:color="auto" w:fill="auto"/>
            <w:vAlign w:val="center"/>
            <w:hideMark/>
          </w:tcPr>
          <w:p w14:paraId="1F730F7C" w14:textId="5C4EAA0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C25C9C3" w14:textId="50AB97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5,168,000</w:t>
            </w:r>
          </w:p>
        </w:tc>
      </w:tr>
      <w:tr w:rsidR="008E3AA5" w:rsidRPr="00F3713C" w14:paraId="5497CBF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234E5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480</w:t>
            </w:r>
          </w:p>
        </w:tc>
        <w:tc>
          <w:tcPr>
            <w:tcW w:w="1213" w:type="dxa"/>
            <w:tcBorders>
              <w:top w:val="nil"/>
              <w:left w:val="nil"/>
              <w:bottom w:val="single" w:sz="4" w:space="0" w:color="auto"/>
              <w:right w:val="single" w:sz="4" w:space="0" w:color="auto"/>
            </w:tcBorders>
            <w:shd w:val="clear" w:color="auto" w:fill="auto"/>
            <w:vAlign w:val="center"/>
            <w:hideMark/>
          </w:tcPr>
          <w:p w14:paraId="27801B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8B80913" w14:textId="6DA8B24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1043343</w:t>
            </w:r>
          </w:p>
        </w:tc>
        <w:tc>
          <w:tcPr>
            <w:tcW w:w="1980" w:type="dxa"/>
            <w:tcBorders>
              <w:top w:val="nil"/>
              <w:left w:val="nil"/>
              <w:bottom w:val="single" w:sz="4" w:space="0" w:color="auto"/>
              <w:right w:val="single" w:sz="4" w:space="0" w:color="auto"/>
            </w:tcBorders>
            <w:shd w:val="clear" w:color="auto" w:fill="auto"/>
            <w:vAlign w:val="center"/>
            <w:hideMark/>
          </w:tcPr>
          <w:p w14:paraId="47410A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Хоёрдогч өмөн</w:t>
            </w:r>
          </w:p>
        </w:tc>
        <w:tc>
          <w:tcPr>
            <w:tcW w:w="2610" w:type="dxa"/>
            <w:tcBorders>
              <w:top w:val="nil"/>
              <w:left w:val="nil"/>
              <w:bottom w:val="single" w:sz="4" w:space="0" w:color="auto"/>
              <w:right w:val="single" w:sz="4" w:space="0" w:color="auto"/>
            </w:tcBorders>
            <w:shd w:val="clear" w:color="auto" w:fill="auto"/>
            <w:vAlign w:val="center"/>
            <w:hideMark/>
          </w:tcPr>
          <w:p w14:paraId="253025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C79</w:t>
            </w:r>
          </w:p>
        </w:tc>
        <w:tc>
          <w:tcPr>
            <w:tcW w:w="1448" w:type="dxa"/>
            <w:tcBorders>
              <w:top w:val="nil"/>
              <w:left w:val="nil"/>
              <w:bottom w:val="single" w:sz="4" w:space="0" w:color="auto"/>
              <w:right w:val="single" w:sz="4" w:space="0" w:color="auto"/>
            </w:tcBorders>
            <w:shd w:val="clear" w:color="auto" w:fill="auto"/>
            <w:vAlign w:val="center"/>
            <w:hideMark/>
          </w:tcPr>
          <w:p w14:paraId="432CF8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F33FE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84.5, 84.6</w:t>
            </w:r>
          </w:p>
        </w:tc>
        <w:tc>
          <w:tcPr>
            <w:tcW w:w="990" w:type="dxa"/>
            <w:tcBorders>
              <w:top w:val="nil"/>
              <w:left w:val="nil"/>
              <w:bottom w:val="single" w:sz="4" w:space="0" w:color="auto"/>
              <w:right w:val="single" w:sz="4" w:space="0" w:color="auto"/>
            </w:tcBorders>
            <w:shd w:val="clear" w:color="auto" w:fill="auto"/>
            <w:vAlign w:val="center"/>
            <w:hideMark/>
          </w:tcPr>
          <w:p w14:paraId="78A747C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7.803</w:t>
            </w:r>
          </w:p>
        </w:tc>
        <w:tc>
          <w:tcPr>
            <w:tcW w:w="1065" w:type="dxa"/>
            <w:tcBorders>
              <w:top w:val="nil"/>
              <w:left w:val="nil"/>
              <w:bottom w:val="single" w:sz="4" w:space="0" w:color="auto"/>
              <w:right w:val="single" w:sz="4" w:space="0" w:color="auto"/>
            </w:tcBorders>
            <w:shd w:val="clear" w:color="auto" w:fill="auto"/>
            <w:vAlign w:val="center"/>
            <w:hideMark/>
          </w:tcPr>
          <w:p w14:paraId="4479FA42" w14:textId="0A1836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7,097,000</w:t>
            </w:r>
          </w:p>
        </w:tc>
        <w:tc>
          <w:tcPr>
            <w:tcW w:w="1095" w:type="dxa"/>
            <w:tcBorders>
              <w:top w:val="nil"/>
              <w:left w:val="nil"/>
              <w:bottom w:val="single" w:sz="4" w:space="0" w:color="auto"/>
              <w:right w:val="single" w:sz="4" w:space="0" w:color="auto"/>
            </w:tcBorders>
            <w:shd w:val="clear" w:color="auto" w:fill="auto"/>
            <w:vAlign w:val="center"/>
            <w:hideMark/>
          </w:tcPr>
          <w:p w14:paraId="168282C8" w14:textId="5E00838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7DFED1A" w14:textId="76BA3A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7,097,000</w:t>
            </w:r>
          </w:p>
        </w:tc>
      </w:tr>
      <w:tr w:rsidR="008E3AA5" w:rsidRPr="00F3713C" w14:paraId="0ECB3A5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79CF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481</w:t>
            </w:r>
          </w:p>
        </w:tc>
        <w:tc>
          <w:tcPr>
            <w:tcW w:w="1213" w:type="dxa"/>
            <w:tcBorders>
              <w:top w:val="nil"/>
              <w:left w:val="nil"/>
              <w:bottom w:val="single" w:sz="4" w:space="0" w:color="auto"/>
              <w:right w:val="single" w:sz="4" w:space="0" w:color="auto"/>
            </w:tcBorders>
            <w:shd w:val="clear" w:color="auto" w:fill="auto"/>
            <w:vAlign w:val="center"/>
            <w:hideMark/>
          </w:tcPr>
          <w:p w14:paraId="02166D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651BC6" w14:textId="2FE147A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112821</w:t>
            </w:r>
          </w:p>
        </w:tc>
        <w:tc>
          <w:tcPr>
            <w:tcW w:w="1980" w:type="dxa"/>
            <w:tcBorders>
              <w:top w:val="nil"/>
              <w:left w:val="nil"/>
              <w:bottom w:val="single" w:sz="4" w:space="0" w:color="auto"/>
              <w:right w:val="single" w:sz="4" w:space="0" w:color="auto"/>
            </w:tcBorders>
            <w:shd w:val="clear" w:color="auto" w:fill="auto"/>
            <w:vAlign w:val="center"/>
            <w:hideMark/>
          </w:tcPr>
          <w:p w14:paraId="0EE748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шээсний замын өмөн</w:t>
            </w:r>
          </w:p>
        </w:tc>
        <w:tc>
          <w:tcPr>
            <w:tcW w:w="2610" w:type="dxa"/>
            <w:tcBorders>
              <w:top w:val="nil"/>
              <w:left w:val="nil"/>
              <w:bottom w:val="single" w:sz="4" w:space="0" w:color="auto"/>
              <w:right w:val="single" w:sz="4" w:space="0" w:color="auto"/>
            </w:tcBorders>
            <w:shd w:val="clear" w:color="auto" w:fill="auto"/>
            <w:vAlign w:val="center"/>
            <w:hideMark/>
          </w:tcPr>
          <w:p w14:paraId="59E006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C64, C65, C66, C67, C68</w:t>
            </w:r>
          </w:p>
        </w:tc>
        <w:tc>
          <w:tcPr>
            <w:tcW w:w="1448" w:type="dxa"/>
            <w:tcBorders>
              <w:top w:val="nil"/>
              <w:left w:val="nil"/>
              <w:bottom w:val="single" w:sz="4" w:space="0" w:color="auto"/>
              <w:right w:val="single" w:sz="4" w:space="0" w:color="auto"/>
            </w:tcBorders>
            <w:shd w:val="clear" w:color="auto" w:fill="auto"/>
            <w:vAlign w:val="center"/>
            <w:hideMark/>
          </w:tcPr>
          <w:p w14:paraId="0276D6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409A771" w14:textId="70873E9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16959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0.805</w:t>
            </w:r>
          </w:p>
        </w:tc>
        <w:tc>
          <w:tcPr>
            <w:tcW w:w="1065" w:type="dxa"/>
            <w:tcBorders>
              <w:top w:val="nil"/>
              <w:left w:val="nil"/>
              <w:bottom w:val="single" w:sz="4" w:space="0" w:color="auto"/>
              <w:right w:val="single" w:sz="4" w:space="0" w:color="auto"/>
            </w:tcBorders>
            <w:shd w:val="clear" w:color="auto" w:fill="auto"/>
            <w:vAlign w:val="center"/>
            <w:hideMark/>
          </w:tcPr>
          <w:p w14:paraId="61A4A7A3" w14:textId="321C276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732,000</w:t>
            </w:r>
          </w:p>
        </w:tc>
        <w:tc>
          <w:tcPr>
            <w:tcW w:w="1095" w:type="dxa"/>
            <w:tcBorders>
              <w:top w:val="nil"/>
              <w:left w:val="nil"/>
              <w:bottom w:val="single" w:sz="4" w:space="0" w:color="auto"/>
              <w:right w:val="single" w:sz="4" w:space="0" w:color="auto"/>
            </w:tcBorders>
            <w:shd w:val="clear" w:color="auto" w:fill="auto"/>
            <w:vAlign w:val="center"/>
            <w:hideMark/>
          </w:tcPr>
          <w:p w14:paraId="04BFFB59" w14:textId="7D20030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41A44B8" w14:textId="2FC78D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732,000</w:t>
            </w:r>
          </w:p>
        </w:tc>
      </w:tr>
      <w:tr w:rsidR="008E3AA5" w:rsidRPr="00F3713C" w14:paraId="39CCE16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88BF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482</w:t>
            </w:r>
          </w:p>
        </w:tc>
        <w:tc>
          <w:tcPr>
            <w:tcW w:w="1213" w:type="dxa"/>
            <w:tcBorders>
              <w:top w:val="nil"/>
              <w:left w:val="nil"/>
              <w:bottom w:val="single" w:sz="4" w:space="0" w:color="auto"/>
              <w:right w:val="single" w:sz="4" w:space="0" w:color="auto"/>
            </w:tcBorders>
            <w:shd w:val="clear" w:color="auto" w:fill="auto"/>
            <w:vAlign w:val="center"/>
            <w:hideMark/>
          </w:tcPr>
          <w:p w14:paraId="0A14DF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DDDBC5D" w14:textId="7EC901E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112822</w:t>
            </w:r>
          </w:p>
        </w:tc>
        <w:tc>
          <w:tcPr>
            <w:tcW w:w="1980" w:type="dxa"/>
            <w:tcBorders>
              <w:top w:val="nil"/>
              <w:left w:val="nil"/>
              <w:bottom w:val="single" w:sz="4" w:space="0" w:color="auto"/>
              <w:right w:val="single" w:sz="4" w:space="0" w:color="auto"/>
            </w:tcBorders>
            <w:shd w:val="clear" w:color="auto" w:fill="auto"/>
            <w:vAlign w:val="center"/>
            <w:hideMark/>
          </w:tcPr>
          <w:p w14:paraId="1E901E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шээсний замын өмөн</w:t>
            </w:r>
          </w:p>
        </w:tc>
        <w:tc>
          <w:tcPr>
            <w:tcW w:w="2610" w:type="dxa"/>
            <w:tcBorders>
              <w:top w:val="nil"/>
              <w:left w:val="nil"/>
              <w:bottom w:val="single" w:sz="4" w:space="0" w:color="auto"/>
              <w:right w:val="single" w:sz="4" w:space="0" w:color="auto"/>
            </w:tcBorders>
            <w:shd w:val="clear" w:color="auto" w:fill="auto"/>
            <w:vAlign w:val="center"/>
            <w:hideMark/>
          </w:tcPr>
          <w:p w14:paraId="19F91D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C64, C65, C66, C67, C68</w:t>
            </w:r>
          </w:p>
        </w:tc>
        <w:tc>
          <w:tcPr>
            <w:tcW w:w="1448" w:type="dxa"/>
            <w:tcBorders>
              <w:top w:val="nil"/>
              <w:left w:val="nil"/>
              <w:bottom w:val="single" w:sz="4" w:space="0" w:color="auto"/>
              <w:right w:val="single" w:sz="4" w:space="0" w:color="auto"/>
            </w:tcBorders>
            <w:shd w:val="clear" w:color="auto" w:fill="auto"/>
            <w:vAlign w:val="center"/>
            <w:hideMark/>
          </w:tcPr>
          <w:p w14:paraId="04DB1E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520E0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55.02, 56.33, 57.0, 57.1, 57.41, 57.5, 57.6, 57.8, 57.9, 58.39, 59.1, 59.8, 59.9</w:t>
            </w:r>
          </w:p>
        </w:tc>
        <w:tc>
          <w:tcPr>
            <w:tcW w:w="990" w:type="dxa"/>
            <w:tcBorders>
              <w:top w:val="nil"/>
              <w:left w:val="nil"/>
              <w:bottom w:val="single" w:sz="4" w:space="0" w:color="auto"/>
              <w:right w:val="single" w:sz="4" w:space="0" w:color="auto"/>
            </w:tcBorders>
            <w:shd w:val="clear" w:color="auto" w:fill="auto"/>
            <w:vAlign w:val="center"/>
            <w:hideMark/>
          </w:tcPr>
          <w:p w14:paraId="394FF95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2.413</w:t>
            </w:r>
          </w:p>
        </w:tc>
        <w:tc>
          <w:tcPr>
            <w:tcW w:w="1065" w:type="dxa"/>
            <w:tcBorders>
              <w:top w:val="nil"/>
              <w:left w:val="nil"/>
              <w:bottom w:val="single" w:sz="4" w:space="0" w:color="auto"/>
              <w:right w:val="single" w:sz="4" w:space="0" w:color="auto"/>
            </w:tcBorders>
            <w:shd w:val="clear" w:color="auto" w:fill="auto"/>
            <w:vAlign w:val="center"/>
            <w:hideMark/>
          </w:tcPr>
          <w:p w14:paraId="4C1D5CB7" w14:textId="4FE4B0A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2,195,000</w:t>
            </w:r>
          </w:p>
        </w:tc>
        <w:tc>
          <w:tcPr>
            <w:tcW w:w="1095" w:type="dxa"/>
            <w:tcBorders>
              <w:top w:val="nil"/>
              <w:left w:val="nil"/>
              <w:bottom w:val="single" w:sz="4" w:space="0" w:color="auto"/>
              <w:right w:val="single" w:sz="4" w:space="0" w:color="auto"/>
            </w:tcBorders>
            <w:shd w:val="clear" w:color="auto" w:fill="auto"/>
            <w:vAlign w:val="center"/>
            <w:hideMark/>
          </w:tcPr>
          <w:p w14:paraId="1D7AB7B7" w14:textId="135AB0E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7E6BC27" w14:textId="1537FAA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2,195,000</w:t>
            </w:r>
          </w:p>
        </w:tc>
      </w:tr>
      <w:tr w:rsidR="008E3AA5" w:rsidRPr="00F3713C" w14:paraId="3CE592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EF55C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483</w:t>
            </w:r>
          </w:p>
        </w:tc>
        <w:tc>
          <w:tcPr>
            <w:tcW w:w="1213" w:type="dxa"/>
            <w:tcBorders>
              <w:top w:val="nil"/>
              <w:left w:val="nil"/>
              <w:bottom w:val="single" w:sz="4" w:space="0" w:color="auto"/>
              <w:right w:val="single" w:sz="4" w:space="0" w:color="auto"/>
            </w:tcBorders>
            <w:shd w:val="clear" w:color="auto" w:fill="auto"/>
            <w:vAlign w:val="center"/>
            <w:hideMark/>
          </w:tcPr>
          <w:p w14:paraId="0FBB74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566142F" w14:textId="15BFA3E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1128241</w:t>
            </w:r>
          </w:p>
        </w:tc>
        <w:tc>
          <w:tcPr>
            <w:tcW w:w="1980" w:type="dxa"/>
            <w:tcBorders>
              <w:top w:val="nil"/>
              <w:left w:val="nil"/>
              <w:bottom w:val="single" w:sz="4" w:space="0" w:color="auto"/>
              <w:right w:val="single" w:sz="4" w:space="0" w:color="auto"/>
            </w:tcBorders>
            <w:shd w:val="clear" w:color="auto" w:fill="auto"/>
            <w:vAlign w:val="center"/>
            <w:hideMark/>
          </w:tcPr>
          <w:p w14:paraId="58211D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шээсний замын өмөн</w:t>
            </w:r>
          </w:p>
        </w:tc>
        <w:tc>
          <w:tcPr>
            <w:tcW w:w="2610" w:type="dxa"/>
            <w:tcBorders>
              <w:top w:val="nil"/>
              <w:left w:val="nil"/>
              <w:bottom w:val="single" w:sz="4" w:space="0" w:color="auto"/>
              <w:right w:val="single" w:sz="4" w:space="0" w:color="auto"/>
            </w:tcBorders>
            <w:shd w:val="clear" w:color="auto" w:fill="auto"/>
            <w:vAlign w:val="center"/>
            <w:hideMark/>
          </w:tcPr>
          <w:p w14:paraId="0970BE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C64, C65, C66, C67, C68</w:t>
            </w:r>
          </w:p>
        </w:tc>
        <w:tc>
          <w:tcPr>
            <w:tcW w:w="1448" w:type="dxa"/>
            <w:tcBorders>
              <w:top w:val="nil"/>
              <w:left w:val="nil"/>
              <w:bottom w:val="single" w:sz="4" w:space="0" w:color="auto"/>
              <w:right w:val="single" w:sz="4" w:space="0" w:color="auto"/>
            </w:tcBorders>
            <w:shd w:val="clear" w:color="auto" w:fill="auto"/>
            <w:vAlign w:val="center"/>
            <w:hideMark/>
          </w:tcPr>
          <w:p w14:paraId="454CBB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BF98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38.8, 40.5, 57.49, 58.31, 60.6</w:t>
            </w:r>
          </w:p>
        </w:tc>
        <w:tc>
          <w:tcPr>
            <w:tcW w:w="990" w:type="dxa"/>
            <w:tcBorders>
              <w:top w:val="nil"/>
              <w:left w:val="nil"/>
              <w:bottom w:val="single" w:sz="4" w:space="0" w:color="auto"/>
              <w:right w:val="single" w:sz="4" w:space="0" w:color="auto"/>
            </w:tcBorders>
            <w:shd w:val="clear" w:color="auto" w:fill="auto"/>
            <w:vAlign w:val="center"/>
            <w:hideMark/>
          </w:tcPr>
          <w:p w14:paraId="705B4CE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4.035</w:t>
            </w:r>
          </w:p>
        </w:tc>
        <w:tc>
          <w:tcPr>
            <w:tcW w:w="1065" w:type="dxa"/>
            <w:tcBorders>
              <w:top w:val="nil"/>
              <w:left w:val="nil"/>
              <w:bottom w:val="single" w:sz="4" w:space="0" w:color="auto"/>
              <w:right w:val="single" w:sz="4" w:space="0" w:color="auto"/>
            </w:tcBorders>
            <w:shd w:val="clear" w:color="auto" w:fill="auto"/>
            <w:vAlign w:val="center"/>
            <w:hideMark/>
          </w:tcPr>
          <w:p w14:paraId="79A26E0B" w14:textId="350241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3,670,000</w:t>
            </w:r>
          </w:p>
        </w:tc>
        <w:tc>
          <w:tcPr>
            <w:tcW w:w="1095" w:type="dxa"/>
            <w:tcBorders>
              <w:top w:val="nil"/>
              <w:left w:val="nil"/>
              <w:bottom w:val="single" w:sz="4" w:space="0" w:color="auto"/>
              <w:right w:val="single" w:sz="4" w:space="0" w:color="auto"/>
            </w:tcBorders>
            <w:shd w:val="clear" w:color="auto" w:fill="auto"/>
            <w:vAlign w:val="center"/>
            <w:hideMark/>
          </w:tcPr>
          <w:p w14:paraId="67648F4F" w14:textId="329A946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7DAB885" w14:textId="0801E1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3,670,000</w:t>
            </w:r>
          </w:p>
        </w:tc>
      </w:tr>
      <w:tr w:rsidR="008E3AA5" w:rsidRPr="00F3713C" w14:paraId="0C482FA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35A79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484</w:t>
            </w:r>
          </w:p>
        </w:tc>
        <w:tc>
          <w:tcPr>
            <w:tcW w:w="1213" w:type="dxa"/>
            <w:tcBorders>
              <w:top w:val="nil"/>
              <w:left w:val="nil"/>
              <w:bottom w:val="single" w:sz="4" w:space="0" w:color="auto"/>
              <w:right w:val="single" w:sz="4" w:space="0" w:color="auto"/>
            </w:tcBorders>
            <w:shd w:val="clear" w:color="auto" w:fill="auto"/>
            <w:vAlign w:val="center"/>
            <w:hideMark/>
          </w:tcPr>
          <w:p w14:paraId="7B6BF6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7CBE7AD" w14:textId="79FC366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1128242</w:t>
            </w:r>
          </w:p>
        </w:tc>
        <w:tc>
          <w:tcPr>
            <w:tcW w:w="1980" w:type="dxa"/>
            <w:tcBorders>
              <w:top w:val="nil"/>
              <w:left w:val="nil"/>
              <w:bottom w:val="single" w:sz="4" w:space="0" w:color="auto"/>
              <w:right w:val="single" w:sz="4" w:space="0" w:color="auto"/>
            </w:tcBorders>
            <w:shd w:val="clear" w:color="auto" w:fill="auto"/>
            <w:vAlign w:val="center"/>
            <w:hideMark/>
          </w:tcPr>
          <w:p w14:paraId="6483E1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шээсний замын өмөн</w:t>
            </w:r>
          </w:p>
        </w:tc>
        <w:tc>
          <w:tcPr>
            <w:tcW w:w="2610" w:type="dxa"/>
            <w:tcBorders>
              <w:top w:val="nil"/>
              <w:left w:val="nil"/>
              <w:bottom w:val="single" w:sz="4" w:space="0" w:color="auto"/>
              <w:right w:val="single" w:sz="4" w:space="0" w:color="auto"/>
            </w:tcBorders>
            <w:shd w:val="clear" w:color="auto" w:fill="auto"/>
            <w:vAlign w:val="center"/>
            <w:hideMark/>
          </w:tcPr>
          <w:p w14:paraId="32742B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C64, C67</w:t>
            </w:r>
          </w:p>
        </w:tc>
        <w:tc>
          <w:tcPr>
            <w:tcW w:w="1448" w:type="dxa"/>
            <w:tcBorders>
              <w:top w:val="nil"/>
              <w:left w:val="nil"/>
              <w:bottom w:val="single" w:sz="4" w:space="0" w:color="auto"/>
              <w:right w:val="single" w:sz="4" w:space="0" w:color="auto"/>
            </w:tcBorders>
            <w:shd w:val="clear" w:color="auto" w:fill="auto"/>
            <w:vAlign w:val="center"/>
            <w:hideMark/>
          </w:tcPr>
          <w:p w14:paraId="2DC599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0B01F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55.3, 55.4, 55.5, 57.7, 60.2</w:t>
            </w:r>
          </w:p>
        </w:tc>
        <w:tc>
          <w:tcPr>
            <w:tcW w:w="990" w:type="dxa"/>
            <w:tcBorders>
              <w:top w:val="nil"/>
              <w:left w:val="nil"/>
              <w:bottom w:val="single" w:sz="4" w:space="0" w:color="auto"/>
              <w:right w:val="single" w:sz="4" w:space="0" w:color="auto"/>
            </w:tcBorders>
            <w:shd w:val="clear" w:color="auto" w:fill="auto"/>
            <w:vAlign w:val="center"/>
            <w:hideMark/>
          </w:tcPr>
          <w:p w14:paraId="4FBCEB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5.897</w:t>
            </w:r>
          </w:p>
        </w:tc>
        <w:tc>
          <w:tcPr>
            <w:tcW w:w="1065" w:type="dxa"/>
            <w:tcBorders>
              <w:top w:val="nil"/>
              <w:left w:val="nil"/>
              <w:bottom w:val="single" w:sz="4" w:space="0" w:color="auto"/>
              <w:right w:val="single" w:sz="4" w:space="0" w:color="auto"/>
            </w:tcBorders>
            <w:shd w:val="clear" w:color="auto" w:fill="auto"/>
            <w:vAlign w:val="center"/>
            <w:hideMark/>
          </w:tcPr>
          <w:p w14:paraId="1DACD070" w14:textId="74FC3A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5,363,000</w:t>
            </w:r>
          </w:p>
        </w:tc>
        <w:tc>
          <w:tcPr>
            <w:tcW w:w="1095" w:type="dxa"/>
            <w:tcBorders>
              <w:top w:val="nil"/>
              <w:left w:val="nil"/>
              <w:bottom w:val="single" w:sz="4" w:space="0" w:color="auto"/>
              <w:right w:val="single" w:sz="4" w:space="0" w:color="auto"/>
            </w:tcBorders>
            <w:shd w:val="clear" w:color="auto" w:fill="auto"/>
            <w:vAlign w:val="center"/>
            <w:hideMark/>
          </w:tcPr>
          <w:p w14:paraId="09C50832" w14:textId="0B5552F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6D81FC8" w14:textId="7C3805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5,363,000</w:t>
            </w:r>
          </w:p>
        </w:tc>
      </w:tr>
      <w:tr w:rsidR="008E3AA5" w:rsidRPr="00F3713C" w14:paraId="04EF7F7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58ADA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485</w:t>
            </w:r>
          </w:p>
        </w:tc>
        <w:tc>
          <w:tcPr>
            <w:tcW w:w="1213" w:type="dxa"/>
            <w:tcBorders>
              <w:top w:val="nil"/>
              <w:left w:val="nil"/>
              <w:bottom w:val="single" w:sz="4" w:space="0" w:color="auto"/>
              <w:right w:val="single" w:sz="4" w:space="0" w:color="auto"/>
            </w:tcBorders>
            <w:shd w:val="clear" w:color="auto" w:fill="auto"/>
            <w:vAlign w:val="center"/>
            <w:hideMark/>
          </w:tcPr>
          <w:p w14:paraId="0D0B8C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F1735D9" w14:textId="61F19B6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121481</w:t>
            </w:r>
          </w:p>
        </w:tc>
        <w:tc>
          <w:tcPr>
            <w:tcW w:w="1980" w:type="dxa"/>
            <w:tcBorders>
              <w:top w:val="nil"/>
              <w:left w:val="nil"/>
              <w:bottom w:val="single" w:sz="4" w:space="0" w:color="auto"/>
              <w:right w:val="single" w:sz="4" w:space="0" w:color="auto"/>
            </w:tcBorders>
            <w:shd w:val="clear" w:color="auto" w:fill="auto"/>
            <w:vAlign w:val="center"/>
            <w:hideMark/>
          </w:tcPr>
          <w:p w14:paraId="0879902A" w14:textId="4FD2A69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Эр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3A9C55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C60, C61, C62, C63</w:t>
            </w:r>
          </w:p>
        </w:tc>
        <w:tc>
          <w:tcPr>
            <w:tcW w:w="1448" w:type="dxa"/>
            <w:tcBorders>
              <w:top w:val="nil"/>
              <w:left w:val="nil"/>
              <w:bottom w:val="single" w:sz="4" w:space="0" w:color="auto"/>
              <w:right w:val="single" w:sz="4" w:space="0" w:color="auto"/>
            </w:tcBorders>
            <w:shd w:val="clear" w:color="auto" w:fill="auto"/>
            <w:vAlign w:val="center"/>
            <w:hideMark/>
          </w:tcPr>
          <w:p w14:paraId="1A9947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55ADFFE" w14:textId="0CE3CDA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A4FB8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0.805</w:t>
            </w:r>
          </w:p>
        </w:tc>
        <w:tc>
          <w:tcPr>
            <w:tcW w:w="1065" w:type="dxa"/>
            <w:tcBorders>
              <w:top w:val="nil"/>
              <w:left w:val="nil"/>
              <w:bottom w:val="single" w:sz="4" w:space="0" w:color="auto"/>
              <w:right w:val="single" w:sz="4" w:space="0" w:color="auto"/>
            </w:tcBorders>
            <w:shd w:val="clear" w:color="auto" w:fill="auto"/>
            <w:vAlign w:val="center"/>
            <w:hideMark/>
          </w:tcPr>
          <w:p w14:paraId="2F6EFD9B" w14:textId="014ABE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732,000</w:t>
            </w:r>
          </w:p>
        </w:tc>
        <w:tc>
          <w:tcPr>
            <w:tcW w:w="1095" w:type="dxa"/>
            <w:tcBorders>
              <w:top w:val="nil"/>
              <w:left w:val="nil"/>
              <w:bottom w:val="single" w:sz="4" w:space="0" w:color="auto"/>
              <w:right w:val="single" w:sz="4" w:space="0" w:color="auto"/>
            </w:tcBorders>
            <w:shd w:val="clear" w:color="auto" w:fill="auto"/>
            <w:vAlign w:val="center"/>
            <w:hideMark/>
          </w:tcPr>
          <w:p w14:paraId="50040012" w14:textId="2B84257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483876F" w14:textId="538CC5E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732,000</w:t>
            </w:r>
          </w:p>
        </w:tc>
      </w:tr>
      <w:tr w:rsidR="008E3AA5" w:rsidRPr="00F3713C" w14:paraId="4D67328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F915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486</w:t>
            </w:r>
          </w:p>
        </w:tc>
        <w:tc>
          <w:tcPr>
            <w:tcW w:w="1213" w:type="dxa"/>
            <w:tcBorders>
              <w:top w:val="nil"/>
              <w:left w:val="nil"/>
              <w:bottom w:val="single" w:sz="4" w:space="0" w:color="auto"/>
              <w:right w:val="single" w:sz="4" w:space="0" w:color="auto"/>
            </w:tcBorders>
            <w:shd w:val="clear" w:color="auto" w:fill="auto"/>
            <w:vAlign w:val="center"/>
            <w:hideMark/>
          </w:tcPr>
          <w:p w14:paraId="58B114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C5D6AB0" w14:textId="0579252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1214851</w:t>
            </w:r>
          </w:p>
        </w:tc>
        <w:tc>
          <w:tcPr>
            <w:tcW w:w="1980" w:type="dxa"/>
            <w:tcBorders>
              <w:top w:val="nil"/>
              <w:left w:val="nil"/>
              <w:bottom w:val="single" w:sz="4" w:space="0" w:color="auto"/>
              <w:right w:val="single" w:sz="4" w:space="0" w:color="auto"/>
            </w:tcBorders>
            <w:shd w:val="clear" w:color="auto" w:fill="auto"/>
            <w:vAlign w:val="center"/>
            <w:hideMark/>
          </w:tcPr>
          <w:p w14:paraId="46D2A6B9" w14:textId="4CE1583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Эр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1A52D7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C60, C61, C62, C63</w:t>
            </w:r>
          </w:p>
        </w:tc>
        <w:tc>
          <w:tcPr>
            <w:tcW w:w="1448" w:type="dxa"/>
            <w:tcBorders>
              <w:top w:val="nil"/>
              <w:left w:val="nil"/>
              <w:bottom w:val="single" w:sz="4" w:space="0" w:color="auto"/>
              <w:right w:val="single" w:sz="4" w:space="0" w:color="auto"/>
            </w:tcBorders>
            <w:shd w:val="clear" w:color="auto" w:fill="auto"/>
            <w:vAlign w:val="center"/>
            <w:hideMark/>
          </w:tcPr>
          <w:p w14:paraId="771AAB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53F55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60.5, 62.3, 62.4, 64.3</w:t>
            </w:r>
          </w:p>
        </w:tc>
        <w:tc>
          <w:tcPr>
            <w:tcW w:w="990" w:type="dxa"/>
            <w:tcBorders>
              <w:top w:val="nil"/>
              <w:left w:val="nil"/>
              <w:bottom w:val="single" w:sz="4" w:space="0" w:color="auto"/>
              <w:right w:val="single" w:sz="4" w:space="0" w:color="auto"/>
            </w:tcBorders>
            <w:shd w:val="clear" w:color="auto" w:fill="auto"/>
            <w:vAlign w:val="center"/>
            <w:hideMark/>
          </w:tcPr>
          <w:p w14:paraId="79C046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3.581</w:t>
            </w:r>
          </w:p>
        </w:tc>
        <w:tc>
          <w:tcPr>
            <w:tcW w:w="1065" w:type="dxa"/>
            <w:tcBorders>
              <w:top w:val="nil"/>
              <w:left w:val="nil"/>
              <w:bottom w:val="single" w:sz="4" w:space="0" w:color="auto"/>
              <w:right w:val="single" w:sz="4" w:space="0" w:color="auto"/>
            </w:tcBorders>
            <w:shd w:val="clear" w:color="auto" w:fill="auto"/>
            <w:vAlign w:val="center"/>
            <w:hideMark/>
          </w:tcPr>
          <w:p w14:paraId="605F5F65" w14:textId="2B774A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3,257,000</w:t>
            </w:r>
          </w:p>
        </w:tc>
        <w:tc>
          <w:tcPr>
            <w:tcW w:w="1095" w:type="dxa"/>
            <w:tcBorders>
              <w:top w:val="nil"/>
              <w:left w:val="nil"/>
              <w:bottom w:val="single" w:sz="4" w:space="0" w:color="auto"/>
              <w:right w:val="single" w:sz="4" w:space="0" w:color="auto"/>
            </w:tcBorders>
            <w:shd w:val="clear" w:color="auto" w:fill="auto"/>
            <w:vAlign w:val="center"/>
            <w:hideMark/>
          </w:tcPr>
          <w:p w14:paraId="45DB8D51" w14:textId="1A613F5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C93E49" w14:textId="357510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3,257,000</w:t>
            </w:r>
          </w:p>
        </w:tc>
      </w:tr>
      <w:tr w:rsidR="008E3AA5" w:rsidRPr="00F3713C" w14:paraId="5BC5B30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0A9E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487</w:t>
            </w:r>
          </w:p>
        </w:tc>
        <w:tc>
          <w:tcPr>
            <w:tcW w:w="1213" w:type="dxa"/>
            <w:tcBorders>
              <w:top w:val="nil"/>
              <w:left w:val="nil"/>
              <w:bottom w:val="single" w:sz="4" w:space="0" w:color="auto"/>
              <w:right w:val="single" w:sz="4" w:space="0" w:color="auto"/>
            </w:tcBorders>
            <w:shd w:val="clear" w:color="auto" w:fill="auto"/>
            <w:vAlign w:val="center"/>
            <w:hideMark/>
          </w:tcPr>
          <w:p w14:paraId="3171F0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28FCB1" w14:textId="2F581F2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130051</w:t>
            </w:r>
          </w:p>
        </w:tc>
        <w:tc>
          <w:tcPr>
            <w:tcW w:w="1980" w:type="dxa"/>
            <w:tcBorders>
              <w:top w:val="nil"/>
              <w:left w:val="nil"/>
              <w:bottom w:val="single" w:sz="4" w:space="0" w:color="auto"/>
              <w:right w:val="single" w:sz="4" w:space="0" w:color="auto"/>
            </w:tcBorders>
            <w:shd w:val="clear" w:color="auto" w:fill="auto"/>
            <w:vAlign w:val="center"/>
            <w:hideMark/>
          </w:tcPr>
          <w:p w14:paraId="6E7318F2" w14:textId="0240718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Эм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5090E5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C54, C55, C56, C57, C58</w:t>
            </w:r>
          </w:p>
        </w:tc>
        <w:tc>
          <w:tcPr>
            <w:tcW w:w="1448" w:type="dxa"/>
            <w:tcBorders>
              <w:top w:val="nil"/>
              <w:left w:val="nil"/>
              <w:bottom w:val="single" w:sz="4" w:space="0" w:color="auto"/>
              <w:right w:val="single" w:sz="4" w:space="0" w:color="auto"/>
            </w:tcBorders>
            <w:shd w:val="clear" w:color="auto" w:fill="auto"/>
            <w:vAlign w:val="center"/>
            <w:hideMark/>
          </w:tcPr>
          <w:p w14:paraId="61C0C3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B209B52" w14:textId="62B03F8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CF364D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0.684</w:t>
            </w:r>
          </w:p>
        </w:tc>
        <w:tc>
          <w:tcPr>
            <w:tcW w:w="1065" w:type="dxa"/>
            <w:tcBorders>
              <w:top w:val="nil"/>
              <w:left w:val="nil"/>
              <w:bottom w:val="single" w:sz="4" w:space="0" w:color="auto"/>
              <w:right w:val="single" w:sz="4" w:space="0" w:color="auto"/>
            </w:tcBorders>
            <w:shd w:val="clear" w:color="auto" w:fill="auto"/>
            <w:vAlign w:val="center"/>
            <w:hideMark/>
          </w:tcPr>
          <w:p w14:paraId="507073F5" w14:textId="2C09F6A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622,000</w:t>
            </w:r>
          </w:p>
        </w:tc>
        <w:tc>
          <w:tcPr>
            <w:tcW w:w="1095" w:type="dxa"/>
            <w:tcBorders>
              <w:top w:val="nil"/>
              <w:left w:val="nil"/>
              <w:bottom w:val="single" w:sz="4" w:space="0" w:color="auto"/>
              <w:right w:val="single" w:sz="4" w:space="0" w:color="auto"/>
            </w:tcBorders>
            <w:shd w:val="clear" w:color="auto" w:fill="auto"/>
            <w:vAlign w:val="center"/>
            <w:hideMark/>
          </w:tcPr>
          <w:p w14:paraId="051D4E8E" w14:textId="15484E6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05B5B2D" w14:textId="61014B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622,000</w:t>
            </w:r>
          </w:p>
        </w:tc>
      </w:tr>
      <w:tr w:rsidR="008E3AA5" w:rsidRPr="00F3713C" w14:paraId="193CE16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71D9A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488</w:t>
            </w:r>
          </w:p>
        </w:tc>
        <w:tc>
          <w:tcPr>
            <w:tcW w:w="1213" w:type="dxa"/>
            <w:tcBorders>
              <w:top w:val="nil"/>
              <w:left w:val="nil"/>
              <w:bottom w:val="single" w:sz="4" w:space="0" w:color="auto"/>
              <w:right w:val="single" w:sz="4" w:space="0" w:color="auto"/>
            </w:tcBorders>
            <w:shd w:val="clear" w:color="auto" w:fill="auto"/>
            <w:vAlign w:val="center"/>
            <w:hideMark/>
          </w:tcPr>
          <w:p w14:paraId="0CB89C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1507F94" w14:textId="4FE7FF0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130052</w:t>
            </w:r>
          </w:p>
        </w:tc>
        <w:tc>
          <w:tcPr>
            <w:tcW w:w="1980" w:type="dxa"/>
            <w:tcBorders>
              <w:top w:val="nil"/>
              <w:left w:val="nil"/>
              <w:bottom w:val="single" w:sz="4" w:space="0" w:color="auto"/>
              <w:right w:val="single" w:sz="4" w:space="0" w:color="auto"/>
            </w:tcBorders>
            <w:shd w:val="clear" w:color="auto" w:fill="auto"/>
            <w:vAlign w:val="center"/>
            <w:hideMark/>
          </w:tcPr>
          <w:p w14:paraId="283B0930" w14:textId="2403554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Эм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7BDC47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C51, C54, C55, C56, C57, C58</w:t>
            </w:r>
          </w:p>
        </w:tc>
        <w:tc>
          <w:tcPr>
            <w:tcW w:w="1448" w:type="dxa"/>
            <w:tcBorders>
              <w:top w:val="nil"/>
              <w:left w:val="nil"/>
              <w:bottom w:val="single" w:sz="4" w:space="0" w:color="auto"/>
              <w:right w:val="single" w:sz="4" w:space="0" w:color="auto"/>
            </w:tcBorders>
            <w:shd w:val="clear" w:color="auto" w:fill="auto"/>
            <w:vAlign w:val="center"/>
            <w:hideMark/>
          </w:tcPr>
          <w:p w14:paraId="4CB5F4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6B6E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54.91, 65.29, 65.39, 65.49, 68.2, 68.39, 68.49, 71.62</w:t>
            </w:r>
          </w:p>
        </w:tc>
        <w:tc>
          <w:tcPr>
            <w:tcW w:w="990" w:type="dxa"/>
            <w:tcBorders>
              <w:top w:val="nil"/>
              <w:left w:val="nil"/>
              <w:bottom w:val="single" w:sz="4" w:space="0" w:color="auto"/>
              <w:right w:val="single" w:sz="4" w:space="0" w:color="auto"/>
            </w:tcBorders>
            <w:shd w:val="clear" w:color="auto" w:fill="auto"/>
            <w:vAlign w:val="center"/>
            <w:hideMark/>
          </w:tcPr>
          <w:p w14:paraId="63721D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1.795</w:t>
            </w:r>
          </w:p>
        </w:tc>
        <w:tc>
          <w:tcPr>
            <w:tcW w:w="1065" w:type="dxa"/>
            <w:tcBorders>
              <w:top w:val="nil"/>
              <w:left w:val="nil"/>
              <w:bottom w:val="single" w:sz="4" w:space="0" w:color="auto"/>
              <w:right w:val="single" w:sz="4" w:space="0" w:color="auto"/>
            </w:tcBorders>
            <w:shd w:val="clear" w:color="auto" w:fill="auto"/>
            <w:vAlign w:val="center"/>
            <w:hideMark/>
          </w:tcPr>
          <w:p w14:paraId="2BE41445" w14:textId="7163E3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1,633,000</w:t>
            </w:r>
          </w:p>
        </w:tc>
        <w:tc>
          <w:tcPr>
            <w:tcW w:w="1095" w:type="dxa"/>
            <w:tcBorders>
              <w:top w:val="nil"/>
              <w:left w:val="nil"/>
              <w:bottom w:val="single" w:sz="4" w:space="0" w:color="auto"/>
              <w:right w:val="single" w:sz="4" w:space="0" w:color="auto"/>
            </w:tcBorders>
            <w:shd w:val="clear" w:color="auto" w:fill="auto"/>
            <w:vAlign w:val="center"/>
            <w:hideMark/>
          </w:tcPr>
          <w:p w14:paraId="67EA6C70" w14:textId="20229FC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74EE892" w14:textId="2C9D5E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1,633,000</w:t>
            </w:r>
          </w:p>
        </w:tc>
      </w:tr>
      <w:tr w:rsidR="008E3AA5" w:rsidRPr="00F3713C" w14:paraId="154B2EE6"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9F5D3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489</w:t>
            </w:r>
          </w:p>
        </w:tc>
        <w:tc>
          <w:tcPr>
            <w:tcW w:w="1213" w:type="dxa"/>
            <w:tcBorders>
              <w:top w:val="nil"/>
              <w:left w:val="nil"/>
              <w:bottom w:val="single" w:sz="4" w:space="0" w:color="auto"/>
              <w:right w:val="single" w:sz="4" w:space="0" w:color="auto"/>
            </w:tcBorders>
            <w:shd w:val="clear" w:color="auto" w:fill="auto"/>
            <w:vAlign w:val="center"/>
            <w:hideMark/>
          </w:tcPr>
          <w:p w14:paraId="2FC807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7D1075C" w14:textId="158D792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1300541</w:t>
            </w:r>
          </w:p>
        </w:tc>
        <w:tc>
          <w:tcPr>
            <w:tcW w:w="1980" w:type="dxa"/>
            <w:tcBorders>
              <w:top w:val="nil"/>
              <w:left w:val="nil"/>
              <w:bottom w:val="single" w:sz="4" w:space="0" w:color="auto"/>
              <w:right w:val="single" w:sz="4" w:space="0" w:color="auto"/>
            </w:tcBorders>
            <w:shd w:val="clear" w:color="auto" w:fill="auto"/>
            <w:vAlign w:val="center"/>
            <w:hideMark/>
          </w:tcPr>
          <w:p w14:paraId="19142173" w14:textId="23B1E7B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Эм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345408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C51, C54, C55, C56, C57, C58</w:t>
            </w:r>
          </w:p>
        </w:tc>
        <w:tc>
          <w:tcPr>
            <w:tcW w:w="1448" w:type="dxa"/>
            <w:tcBorders>
              <w:top w:val="nil"/>
              <w:left w:val="nil"/>
              <w:bottom w:val="single" w:sz="4" w:space="0" w:color="auto"/>
              <w:right w:val="single" w:sz="4" w:space="0" w:color="auto"/>
            </w:tcBorders>
            <w:shd w:val="clear" w:color="auto" w:fill="auto"/>
            <w:vAlign w:val="center"/>
            <w:hideMark/>
          </w:tcPr>
          <w:p w14:paraId="16C89B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8F5E8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40.24, 40.52, 40.53, 65.23, 65.24, 65.25, 65.51, 65.52, 65.61, 65.62, 68.6, 68.7</w:t>
            </w:r>
          </w:p>
        </w:tc>
        <w:tc>
          <w:tcPr>
            <w:tcW w:w="990" w:type="dxa"/>
            <w:tcBorders>
              <w:top w:val="nil"/>
              <w:left w:val="nil"/>
              <w:bottom w:val="single" w:sz="4" w:space="0" w:color="auto"/>
              <w:right w:val="single" w:sz="4" w:space="0" w:color="auto"/>
            </w:tcBorders>
            <w:shd w:val="clear" w:color="auto" w:fill="auto"/>
            <w:vAlign w:val="center"/>
            <w:hideMark/>
          </w:tcPr>
          <w:p w14:paraId="7CDB2C4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3.107</w:t>
            </w:r>
          </w:p>
        </w:tc>
        <w:tc>
          <w:tcPr>
            <w:tcW w:w="1065" w:type="dxa"/>
            <w:tcBorders>
              <w:top w:val="nil"/>
              <w:left w:val="nil"/>
              <w:bottom w:val="single" w:sz="4" w:space="0" w:color="auto"/>
              <w:right w:val="single" w:sz="4" w:space="0" w:color="auto"/>
            </w:tcBorders>
            <w:shd w:val="clear" w:color="auto" w:fill="auto"/>
            <w:vAlign w:val="center"/>
            <w:hideMark/>
          </w:tcPr>
          <w:p w14:paraId="7F3F4C07" w14:textId="4D6D39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2,826,000</w:t>
            </w:r>
          </w:p>
        </w:tc>
        <w:tc>
          <w:tcPr>
            <w:tcW w:w="1095" w:type="dxa"/>
            <w:tcBorders>
              <w:top w:val="nil"/>
              <w:left w:val="nil"/>
              <w:bottom w:val="single" w:sz="4" w:space="0" w:color="auto"/>
              <w:right w:val="single" w:sz="4" w:space="0" w:color="auto"/>
            </w:tcBorders>
            <w:shd w:val="clear" w:color="auto" w:fill="auto"/>
            <w:vAlign w:val="center"/>
            <w:hideMark/>
          </w:tcPr>
          <w:p w14:paraId="3A54A274" w14:textId="72316FE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BE903FF" w14:textId="1F14FE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2,826,000</w:t>
            </w:r>
          </w:p>
        </w:tc>
      </w:tr>
      <w:tr w:rsidR="008E3AA5" w:rsidRPr="00F3713C" w14:paraId="20E9FD1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52D8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490</w:t>
            </w:r>
          </w:p>
        </w:tc>
        <w:tc>
          <w:tcPr>
            <w:tcW w:w="1213" w:type="dxa"/>
            <w:tcBorders>
              <w:top w:val="nil"/>
              <w:left w:val="nil"/>
              <w:bottom w:val="single" w:sz="4" w:space="0" w:color="auto"/>
              <w:right w:val="single" w:sz="4" w:space="0" w:color="auto"/>
            </w:tcBorders>
            <w:shd w:val="clear" w:color="auto" w:fill="auto"/>
            <w:vAlign w:val="center"/>
            <w:hideMark/>
          </w:tcPr>
          <w:p w14:paraId="053C90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8D550E" w14:textId="75C0595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1300542</w:t>
            </w:r>
          </w:p>
        </w:tc>
        <w:tc>
          <w:tcPr>
            <w:tcW w:w="1980" w:type="dxa"/>
            <w:tcBorders>
              <w:top w:val="nil"/>
              <w:left w:val="nil"/>
              <w:bottom w:val="single" w:sz="4" w:space="0" w:color="auto"/>
              <w:right w:val="single" w:sz="4" w:space="0" w:color="auto"/>
            </w:tcBorders>
            <w:shd w:val="clear" w:color="auto" w:fill="auto"/>
            <w:vAlign w:val="center"/>
            <w:hideMark/>
          </w:tcPr>
          <w:p w14:paraId="6C04F733" w14:textId="3FCFF13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Эм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158C55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C51, C54, C55, C56, C57, C58</w:t>
            </w:r>
          </w:p>
        </w:tc>
        <w:tc>
          <w:tcPr>
            <w:tcW w:w="1448" w:type="dxa"/>
            <w:tcBorders>
              <w:top w:val="nil"/>
              <w:left w:val="nil"/>
              <w:bottom w:val="single" w:sz="4" w:space="0" w:color="auto"/>
              <w:right w:val="single" w:sz="4" w:space="0" w:color="auto"/>
            </w:tcBorders>
            <w:shd w:val="clear" w:color="auto" w:fill="auto"/>
            <w:vAlign w:val="center"/>
            <w:hideMark/>
          </w:tcPr>
          <w:p w14:paraId="43CBAB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77EDF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54.4, 65.31, 65.41, 65.53, 65.54, 65.63, 65.64, 66.2, 68.31, 68.41</w:t>
            </w:r>
          </w:p>
        </w:tc>
        <w:tc>
          <w:tcPr>
            <w:tcW w:w="990" w:type="dxa"/>
            <w:tcBorders>
              <w:top w:val="nil"/>
              <w:left w:val="nil"/>
              <w:bottom w:val="single" w:sz="4" w:space="0" w:color="auto"/>
              <w:right w:val="single" w:sz="4" w:space="0" w:color="auto"/>
            </w:tcBorders>
            <w:shd w:val="clear" w:color="auto" w:fill="auto"/>
            <w:vAlign w:val="center"/>
            <w:hideMark/>
          </w:tcPr>
          <w:p w14:paraId="595BE1C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4.994</w:t>
            </w:r>
          </w:p>
        </w:tc>
        <w:tc>
          <w:tcPr>
            <w:tcW w:w="1065" w:type="dxa"/>
            <w:tcBorders>
              <w:top w:val="nil"/>
              <w:left w:val="nil"/>
              <w:bottom w:val="single" w:sz="4" w:space="0" w:color="auto"/>
              <w:right w:val="single" w:sz="4" w:space="0" w:color="auto"/>
            </w:tcBorders>
            <w:shd w:val="clear" w:color="auto" w:fill="auto"/>
            <w:vAlign w:val="center"/>
            <w:hideMark/>
          </w:tcPr>
          <w:p w14:paraId="34F1A5AD" w14:textId="285F7A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4,542,000</w:t>
            </w:r>
          </w:p>
        </w:tc>
        <w:tc>
          <w:tcPr>
            <w:tcW w:w="1095" w:type="dxa"/>
            <w:tcBorders>
              <w:top w:val="nil"/>
              <w:left w:val="nil"/>
              <w:bottom w:val="single" w:sz="4" w:space="0" w:color="auto"/>
              <w:right w:val="single" w:sz="4" w:space="0" w:color="auto"/>
            </w:tcBorders>
            <w:shd w:val="clear" w:color="auto" w:fill="auto"/>
            <w:vAlign w:val="center"/>
            <w:hideMark/>
          </w:tcPr>
          <w:p w14:paraId="356DA687" w14:textId="71E1A02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A9A6A3A" w14:textId="321AF3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4,542,000</w:t>
            </w:r>
          </w:p>
        </w:tc>
      </w:tr>
      <w:tr w:rsidR="008E3AA5" w:rsidRPr="00F3713C" w14:paraId="5DD5B28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9F939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491</w:t>
            </w:r>
          </w:p>
        </w:tc>
        <w:tc>
          <w:tcPr>
            <w:tcW w:w="1213" w:type="dxa"/>
            <w:tcBorders>
              <w:top w:val="nil"/>
              <w:left w:val="nil"/>
              <w:bottom w:val="single" w:sz="4" w:space="0" w:color="auto"/>
              <w:right w:val="single" w:sz="4" w:space="0" w:color="auto"/>
            </w:tcBorders>
            <w:shd w:val="clear" w:color="auto" w:fill="auto"/>
            <w:vAlign w:val="center"/>
            <w:hideMark/>
          </w:tcPr>
          <w:p w14:paraId="43EE6DE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CFA695E" w14:textId="74BDAB6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131471</w:t>
            </w:r>
          </w:p>
        </w:tc>
        <w:tc>
          <w:tcPr>
            <w:tcW w:w="1980" w:type="dxa"/>
            <w:tcBorders>
              <w:top w:val="nil"/>
              <w:left w:val="nil"/>
              <w:bottom w:val="single" w:sz="4" w:space="0" w:color="auto"/>
              <w:right w:val="single" w:sz="4" w:space="0" w:color="auto"/>
            </w:tcBorders>
            <w:shd w:val="clear" w:color="auto" w:fill="auto"/>
            <w:vAlign w:val="center"/>
            <w:hideMark/>
          </w:tcPr>
          <w:p w14:paraId="1DA915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Умайн хүзүүний өмөн</w:t>
            </w:r>
          </w:p>
        </w:tc>
        <w:tc>
          <w:tcPr>
            <w:tcW w:w="2610" w:type="dxa"/>
            <w:tcBorders>
              <w:top w:val="nil"/>
              <w:left w:val="nil"/>
              <w:bottom w:val="single" w:sz="4" w:space="0" w:color="auto"/>
              <w:right w:val="single" w:sz="4" w:space="0" w:color="auto"/>
            </w:tcBorders>
            <w:shd w:val="clear" w:color="auto" w:fill="auto"/>
            <w:vAlign w:val="center"/>
            <w:hideMark/>
          </w:tcPr>
          <w:p w14:paraId="7A99DF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C53</w:t>
            </w:r>
          </w:p>
        </w:tc>
        <w:tc>
          <w:tcPr>
            <w:tcW w:w="1448" w:type="dxa"/>
            <w:tcBorders>
              <w:top w:val="nil"/>
              <w:left w:val="nil"/>
              <w:bottom w:val="single" w:sz="4" w:space="0" w:color="auto"/>
              <w:right w:val="single" w:sz="4" w:space="0" w:color="auto"/>
            </w:tcBorders>
            <w:shd w:val="clear" w:color="auto" w:fill="auto"/>
            <w:vAlign w:val="center"/>
            <w:hideMark/>
          </w:tcPr>
          <w:p w14:paraId="7C1E3A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EB39CE5" w14:textId="2B6514C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B96D3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0.690</w:t>
            </w:r>
          </w:p>
        </w:tc>
        <w:tc>
          <w:tcPr>
            <w:tcW w:w="1065" w:type="dxa"/>
            <w:tcBorders>
              <w:top w:val="nil"/>
              <w:left w:val="nil"/>
              <w:bottom w:val="single" w:sz="4" w:space="0" w:color="auto"/>
              <w:right w:val="single" w:sz="4" w:space="0" w:color="auto"/>
            </w:tcBorders>
            <w:shd w:val="clear" w:color="auto" w:fill="auto"/>
            <w:vAlign w:val="center"/>
            <w:hideMark/>
          </w:tcPr>
          <w:p w14:paraId="243A25CA" w14:textId="7B4438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628,000</w:t>
            </w:r>
          </w:p>
        </w:tc>
        <w:tc>
          <w:tcPr>
            <w:tcW w:w="1095" w:type="dxa"/>
            <w:tcBorders>
              <w:top w:val="nil"/>
              <w:left w:val="nil"/>
              <w:bottom w:val="single" w:sz="4" w:space="0" w:color="auto"/>
              <w:right w:val="single" w:sz="4" w:space="0" w:color="auto"/>
            </w:tcBorders>
            <w:shd w:val="clear" w:color="auto" w:fill="auto"/>
            <w:vAlign w:val="center"/>
            <w:hideMark/>
          </w:tcPr>
          <w:p w14:paraId="65C86F67" w14:textId="03333CE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566A506" w14:textId="1B4E83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628,000</w:t>
            </w:r>
          </w:p>
        </w:tc>
      </w:tr>
      <w:tr w:rsidR="008E3AA5" w:rsidRPr="00F3713C" w14:paraId="102CA35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2E5B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492</w:t>
            </w:r>
          </w:p>
        </w:tc>
        <w:tc>
          <w:tcPr>
            <w:tcW w:w="1213" w:type="dxa"/>
            <w:tcBorders>
              <w:top w:val="nil"/>
              <w:left w:val="nil"/>
              <w:bottom w:val="single" w:sz="4" w:space="0" w:color="auto"/>
              <w:right w:val="single" w:sz="4" w:space="0" w:color="auto"/>
            </w:tcBorders>
            <w:shd w:val="clear" w:color="auto" w:fill="auto"/>
            <w:vAlign w:val="center"/>
            <w:hideMark/>
          </w:tcPr>
          <w:p w14:paraId="0F8880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2BADCC2" w14:textId="470B252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1314741</w:t>
            </w:r>
          </w:p>
        </w:tc>
        <w:tc>
          <w:tcPr>
            <w:tcW w:w="1980" w:type="dxa"/>
            <w:tcBorders>
              <w:top w:val="nil"/>
              <w:left w:val="nil"/>
              <w:bottom w:val="single" w:sz="4" w:space="0" w:color="auto"/>
              <w:right w:val="single" w:sz="4" w:space="0" w:color="auto"/>
            </w:tcBorders>
            <w:shd w:val="clear" w:color="auto" w:fill="auto"/>
            <w:vAlign w:val="center"/>
            <w:hideMark/>
          </w:tcPr>
          <w:p w14:paraId="55B3AA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Умайн хүзүүний өмөн</w:t>
            </w:r>
          </w:p>
        </w:tc>
        <w:tc>
          <w:tcPr>
            <w:tcW w:w="2610" w:type="dxa"/>
            <w:tcBorders>
              <w:top w:val="nil"/>
              <w:left w:val="nil"/>
              <w:bottom w:val="single" w:sz="4" w:space="0" w:color="auto"/>
              <w:right w:val="single" w:sz="4" w:space="0" w:color="auto"/>
            </w:tcBorders>
            <w:shd w:val="clear" w:color="auto" w:fill="auto"/>
            <w:vAlign w:val="center"/>
            <w:hideMark/>
          </w:tcPr>
          <w:p w14:paraId="6893BC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C53</w:t>
            </w:r>
          </w:p>
        </w:tc>
        <w:tc>
          <w:tcPr>
            <w:tcW w:w="1448" w:type="dxa"/>
            <w:tcBorders>
              <w:top w:val="nil"/>
              <w:left w:val="nil"/>
              <w:bottom w:val="single" w:sz="4" w:space="0" w:color="auto"/>
              <w:right w:val="single" w:sz="4" w:space="0" w:color="auto"/>
            </w:tcBorders>
            <w:shd w:val="clear" w:color="auto" w:fill="auto"/>
            <w:vAlign w:val="center"/>
            <w:hideMark/>
          </w:tcPr>
          <w:p w14:paraId="06BD7B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E4438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40.24, 40.53, 68.41, 68.6</w:t>
            </w:r>
          </w:p>
        </w:tc>
        <w:tc>
          <w:tcPr>
            <w:tcW w:w="990" w:type="dxa"/>
            <w:tcBorders>
              <w:top w:val="nil"/>
              <w:left w:val="nil"/>
              <w:bottom w:val="single" w:sz="4" w:space="0" w:color="auto"/>
              <w:right w:val="single" w:sz="4" w:space="0" w:color="auto"/>
            </w:tcBorders>
            <w:shd w:val="clear" w:color="auto" w:fill="auto"/>
            <w:vAlign w:val="center"/>
            <w:hideMark/>
          </w:tcPr>
          <w:p w14:paraId="0A3B40F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4.976</w:t>
            </w:r>
          </w:p>
        </w:tc>
        <w:tc>
          <w:tcPr>
            <w:tcW w:w="1065" w:type="dxa"/>
            <w:tcBorders>
              <w:top w:val="nil"/>
              <w:left w:val="nil"/>
              <w:bottom w:val="single" w:sz="4" w:space="0" w:color="auto"/>
              <w:right w:val="single" w:sz="4" w:space="0" w:color="auto"/>
            </w:tcBorders>
            <w:shd w:val="clear" w:color="auto" w:fill="auto"/>
            <w:vAlign w:val="center"/>
            <w:hideMark/>
          </w:tcPr>
          <w:p w14:paraId="1E37E3E1" w14:textId="3DAEFA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4,526,000</w:t>
            </w:r>
          </w:p>
        </w:tc>
        <w:tc>
          <w:tcPr>
            <w:tcW w:w="1095" w:type="dxa"/>
            <w:tcBorders>
              <w:top w:val="nil"/>
              <w:left w:val="nil"/>
              <w:bottom w:val="single" w:sz="4" w:space="0" w:color="auto"/>
              <w:right w:val="single" w:sz="4" w:space="0" w:color="auto"/>
            </w:tcBorders>
            <w:shd w:val="clear" w:color="auto" w:fill="auto"/>
            <w:vAlign w:val="center"/>
            <w:hideMark/>
          </w:tcPr>
          <w:p w14:paraId="612DDF4A" w14:textId="7CC335F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7DC0EB2" w14:textId="12B2D22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4,526,000</w:t>
            </w:r>
          </w:p>
        </w:tc>
      </w:tr>
      <w:tr w:rsidR="008E3AA5" w:rsidRPr="00F3713C" w14:paraId="3D93579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8266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493</w:t>
            </w:r>
          </w:p>
        </w:tc>
        <w:tc>
          <w:tcPr>
            <w:tcW w:w="1213" w:type="dxa"/>
            <w:tcBorders>
              <w:top w:val="nil"/>
              <w:left w:val="nil"/>
              <w:bottom w:val="single" w:sz="4" w:space="0" w:color="auto"/>
              <w:right w:val="single" w:sz="4" w:space="0" w:color="auto"/>
            </w:tcBorders>
            <w:shd w:val="clear" w:color="auto" w:fill="auto"/>
            <w:vAlign w:val="center"/>
            <w:hideMark/>
          </w:tcPr>
          <w:p w14:paraId="74AD4F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7C49492" w14:textId="086F85C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1314742</w:t>
            </w:r>
          </w:p>
        </w:tc>
        <w:tc>
          <w:tcPr>
            <w:tcW w:w="1980" w:type="dxa"/>
            <w:tcBorders>
              <w:top w:val="nil"/>
              <w:left w:val="nil"/>
              <w:bottom w:val="single" w:sz="4" w:space="0" w:color="auto"/>
              <w:right w:val="single" w:sz="4" w:space="0" w:color="auto"/>
            </w:tcBorders>
            <w:shd w:val="clear" w:color="auto" w:fill="auto"/>
            <w:vAlign w:val="center"/>
            <w:hideMark/>
          </w:tcPr>
          <w:p w14:paraId="0B8489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Умайн хүзүүний өмөн</w:t>
            </w:r>
          </w:p>
        </w:tc>
        <w:tc>
          <w:tcPr>
            <w:tcW w:w="2610" w:type="dxa"/>
            <w:tcBorders>
              <w:top w:val="nil"/>
              <w:left w:val="nil"/>
              <w:bottom w:val="single" w:sz="4" w:space="0" w:color="auto"/>
              <w:right w:val="single" w:sz="4" w:space="0" w:color="auto"/>
            </w:tcBorders>
            <w:shd w:val="clear" w:color="auto" w:fill="auto"/>
            <w:vAlign w:val="center"/>
            <w:hideMark/>
          </w:tcPr>
          <w:p w14:paraId="76A23C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C53</w:t>
            </w:r>
          </w:p>
        </w:tc>
        <w:tc>
          <w:tcPr>
            <w:tcW w:w="1448" w:type="dxa"/>
            <w:tcBorders>
              <w:top w:val="nil"/>
              <w:left w:val="nil"/>
              <w:bottom w:val="single" w:sz="4" w:space="0" w:color="auto"/>
              <w:right w:val="single" w:sz="4" w:space="0" w:color="auto"/>
            </w:tcBorders>
            <w:shd w:val="clear" w:color="auto" w:fill="auto"/>
            <w:vAlign w:val="center"/>
            <w:hideMark/>
          </w:tcPr>
          <w:p w14:paraId="4902D8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D439B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40.3, 67.2, 68.39, 68.49</w:t>
            </w:r>
          </w:p>
        </w:tc>
        <w:tc>
          <w:tcPr>
            <w:tcW w:w="990" w:type="dxa"/>
            <w:tcBorders>
              <w:top w:val="nil"/>
              <w:left w:val="nil"/>
              <w:bottom w:val="single" w:sz="4" w:space="0" w:color="auto"/>
              <w:right w:val="single" w:sz="4" w:space="0" w:color="auto"/>
            </w:tcBorders>
            <w:shd w:val="clear" w:color="auto" w:fill="auto"/>
            <w:vAlign w:val="center"/>
            <w:hideMark/>
          </w:tcPr>
          <w:p w14:paraId="75A870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3.346</w:t>
            </w:r>
          </w:p>
        </w:tc>
        <w:tc>
          <w:tcPr>
            <w:tcW w:w="1065" w:type="dxa"/>
            <w:tcBorders>
              <w:top w:val="nil"/>
              <w:left w:val="nil"/>
              <w:bottom w:val="single" w:sz="4" w:space="0" w:color="auto"/>
              <w:right w:val="single" w:sz="4" w:space="0" w:color="auto"/>
            </w:tcBorders>
            <w:shd w:val="clear" w:color="auto" w:fill="auto"/>
            <w:vAlign w:val="center"/>
            <w:hideMark/>
          </w:tcPr>
          <w:p w14:paraId="59ECB3B9" w14:textId="13CEA1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3,043,000</w:t>
            </w:r>
          </w:p>
        </w:tc>
        <w:tc>
          <w:tcPr>
            <w:tcW w:w="1095" w:type="dxa"/>
            <w:tcBorders>
              <w:top w:val="nil"/>
              <w:left w:val="nil"/>
              <w:bottom w:val="single" w:sz="4" w:space="0" w:color="auto"/>
              <w:right w:val="single" w:sz="4" w:space="0" w:color="auto"/>
            </w:tcBorders>
            <w:shd w:val="clear" w:color="auto" w:fill="auto"/>
            <w:vAlign w:val="center"/>
            <w:hideMark/>
          </w:tcPr>
          <w:p w14:paraId="68B7A2BC" w14:textId="791E3E8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7EB0107" w14:textId="29F87C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3,043,000</w:t>
            </w:r>
          </w:p>
        </w:tc>
      </w:tr>
      <w:tr w:rsidR="008E3AA5" w:rsidRPr="00F3713C" w14:paraId="5E6A781F" w14:textId="77777777" w:rsidTr="00B06D87">
        <w:trPr>
          <w:trHeight w:val="115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94F5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494</w:t>
            </w:r>
          </w:p>
        </w:tc>
        <w:tc>
          <w:tcPr>
            <w:tcW w:w="1213" w:type="dxa"/>
            <w:tcBorders>
              <w:top w:val="nil"/>
              <w:left w:val="nil"/>
              <w:bottom w:val="single" w:sz="4" w:space="0" w:color="auto"/>
              <w:right w:val="single" w:sz="4" w:space="0" w:color="auto"/>
            </w:tcBorders>
            <w:shd w:val="clear" w:color="auto" w:fill="auto"/>
            <w:vAlign w:val="center"/>
            <w:hideMark/>
          </w:tcPr>
          <w:p w14:paraId="65957D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F4B343" w14:textId="2181D49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133082</w:t>
            </w:r>
          </w:p>
        </w:tc>
        <w:tc>
          <w:tcPr>
            <w:tcW w:w="1980" w:type="dxa"/>
            <w:tcBorders>
              <w:top w:val="nil"/>
              <w:left w:val="nil"/>
              <w:bottom w:val="single" w:sz="4" w:space="0" w:color="auto"/>
              <w:right w:val="single" w:sz="4" w:space="0" w:color="auto"/>
            </w:tcBorders>
            <w:shd w:val="clear" w:color="auto" w:fill="auto"/>
            <w:vAlign w:val="center"/>
            <w:hideMark/>
          </w:tcPr>
          <w:p w14:paraId="708DE5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бусад мэс засал</w:t>
            </w:r>
          </w:p>
        </w:tc>
        <w:tc>
          <w:tcPr>
            <w:tcW w:w="2610" w:type="dxa"/>
            <w:tcBorders>
              <w:top w:val="nil"/>
              <w:left w:val="nil"/>
              <w:bottom w:val="single" w:sz="4" w:space="0" w:color="auto"/>
              <w:right w:val="single" w:sz="4" w:space="0" w:color="auto"/>
            </w:tcBorders>
            <w:shd w:val="clear" w:color="auto" w:fill="auto"/>
            <w:vAlign w:val="center"/>
            <w:hideMark/>
          </w:tcPr>
          <w:p w14:paraId="0EA3DF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C00-C97</w:t>
            </w:r>
          </w:p>
        </w:tc>
        <w:tc>
          <w:tcPr>
            <w:tcW w:w="1448" w:type="dxa"/>
            <w:tcBorders>
              <w:top w:val="nil"/>
              <w:left w:val="nil"/>
              <w:bottom w:val="single" w:sz="4" w:space="0" w:color="auto"/>
              <w:right w:val="single" w:sz="4" w:space="0" w:color="auto"/>
            </w:tcBorders>
            <w:shd w:val="clear" w:color="auto" w:fill="auto"/>
            <w:vAlign w:val="center"/>
            <w:hideMark/>
          </w:tcPr>
          <w:p w14:paraId="3FC0E6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5853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06, 07, 08, 18.2, 21.3, 25.1, 26.2, 27.4, 29.3, 30, 31, 32, 34, 41, 42, 43, 44, 45, 46, 47, 48, 49, 50, 51, 52, 54.3, 55, 61, 62, 63, 64, 65, 66, 67, 68, 69, 70, 71, 76, 77, 80, 82, 83, 85, 86</w:t>
            </w:r>
          </w:p>
        </w:tc>
        <w:tc>
          <w:tcPr>
            <w:tcW w:w="990" w:type="dxa"/>
            <w:tcBorders>
              <w:top w:val="nil"/>
              <w:left w:val="nil"/>
              <w:bottom w:val="single" w:sz="4" w:space="0" w:color="auto"/>
              <w:right w:val="single" w:sz="4" w:space="0" w:color="auto"/>
            </w:tcBorders>
            <w:shd w:val="clear" w:color="auto" w:fill="auto"/>
            <w:vAlign w:val="center"/>
            <w:hideMark/>
          </w:tcPr>
          <w:p w14:paraId="658F32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1.226</w:t>
            </w:r>
          </w:p>
        </w:tc>
        <w:tc>
          <w:tcPr>
            <w:tcW w:w="1065" w:type="dxa"/>
            <w:tcBorders>
              <w:top w:val="nil"/>
              <w:left w:val="nil"/>
              <w:bottom w:val="single" w:sz="4" w:space="0" w:color="auto"/>
              <w:right w:val="single" w:sz="4" w:space="0" w:color="auto"/>
            </w:tcBorders>
            <w:shd w:val="clear" w:color="auto" w:fill="auto"/>
            <w:vAlign w:val="center"/>
            <w:hideMark/>
          </w:tcPr>
          <w:p w14:paraId="419013E3" w14:textId="69C058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1,115,000</w:t>
            </w:r>
          </w:p>
        </w:tc>
        <w:tc>
          <w:tcPr>
            <w:tcW w:w="1095" w:type="dxa"/>
            <w:tcBorders>
              <w:top w:val="nil"/>
              <w:left w:val="nil"/>
              <w:bottom w:val="single" w:sz="4" w:space="0" w:color="auto"/>
              <w:right w:val="single" w:sz="4" w:space="0" w:color="auto"/>
            </w:tcBorders>
            <w:shd w:val="clear" w:color="auto" w:fill="auto"/>
            <w:vAlign w:val="center"/>
            <w:hideMark/>
          </w:tcPr>
          <w:p w14:paraId="4F57D3B1" w14:textId="1308133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760FA2D" w14:textId="1AD663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1,115,000</w:t>
            </w:r>
          </w:p>
        </w:tc>
      </w:tr>
      <w:tr w:rsidR="008E3AA5" w:rsidRPr="00F3713C" w14:paraId="03983E4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8F2D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495</w:t>
            </w:r>
          </w:p>
        </w:tc>
        <w:tc>
          <w:tcPr>
            <w:tcW w:w="1213" w:type="dxa"/>
            <w:tcBorders>
              <w:top w:val="nil"/>
              <w:left w:val="nil"/>
              <w:bottom w:val="single" w:sz="4" w:space="0" w:color="auto"/>
              <w:right w:val="single" w:sz="4" w:space="0" w:color="auto"/>
            </w:tcBorders>
            <w:shd w:val="clear" w:color="auto" w:fill="auto"/>
            <w:vAlign w:val="center"/>
            <w:hideMark/>
          </w:tcPr>
          <w:p w14:paraId="50C32C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A7F7E24" w14:textId="5248BEF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140491</w:t>
            </w:r>
          </w:p>
        </w:tc>
        <w:tc>
          <w:tcPr>
            <w:tcW w:w="1980" w:type="dxa"/>
            <w:tcBorders>
              <w:top w:val="nil"/>
              <w:left w:val="nil"/>
              <w:bottom w:val="single" w:sz="4" w:space="0" w:color="auto"/>
              <w:right w:val="single" w:sz="4" w:space="0" w:color="auto"/>
            </w:tcBorders>
            <w:shd w:val="clear" w:color="auto" w:fill="auto"/>
            <w:vAlign w:val="center"/>
            <w:hideMark/>
          </w:tcPr>
          <w:p w14:paraId="38171A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Жирэмсний үеийн эмгэг, төрөлттэй холбоотой хөхний эмгэг</w:t>
            </w:r>
          </w:p>
        </w:tc>
        <w:tc>
          <w:tcPr>
            <w:tcW w:w="2610" w:type="dxa"/>
            <w:tcBorders>
              <w:top w:val="nil"/>
              <w:left w:val="nil"/>
              <w:bottom w:val="single" w:sz="4" w:space="0" w:color="auto"/>
              <w:right w:val="single" w:sz="4" w:space="0" w:color="auto"/>
            </w:tcBorders>
            <w:shd w:val="clear" w:color="auto" w:fill="auto"/>
            <w:vAlign w:val="center"/>
            <w:hideMark/>
          </w:tcPr>
          <w:p w14:paraId="6968F7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O20, O21, O91</w:t>
            </w:r>
          </w:p>
        </w:tc>
        <w:tc>
          <w:tcPr>
            <w:tcW w:w="1448" w:type="dxa"/>
            <w:tcBorders>
              <w:top w:val="nil"/>
              <w:left w:val="nil"/>
              <w:bottom w:val="single" w:sz="4" w:space="0" w:color="auto"/>
              <w:right w:val="single" w:sz="4" w:space="0" w:color="auto"/>
            </w:tcBorders>
            <w:shd w:val="clear" w:color="auto" w:fill="auto"/>
            <w:vAlign w:val="center"/>
            <w:hideMark/>
          </w:tcPr>
          <w:p w14:paraId="7AE846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BE81732" w14:textId="4BD2743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1CEB0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0.508</w:t>
            </w:r>
          </w:p>
        </w:tc>
        <w:tc>
          <w:tcPr>
            <w:tcW w:w="1065" w:type="dxa"/>
            <w:tcBorders>
              <w:top w:val="nil"/>
              <w:left w:val="nil"/>
              <w:bottom w:val="single" w:sz="4" w:space="0" w:color="auto"/>
              <w:right w:val="single" w:sz="4" w:space="0" w:color="auto"/>
            </w:tcBorders>
            <w:shd w:val="clear" w:color="auto" w:fill="auto"/>
            <w:vAlign w:val="center"/>
            <w:hideMark/>
          </w:tcPr>
          <w:p w14:paraId="01430436" w14:textId="179F5A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462,000</w:t>
            </w:r>
          </w:p>
        </w:tc>
        <w:tc>
          <w:tcPr>
            <w:tcW w:w="1095" w:type="dxa"/>
            <w:tcBorders>
              <w:top w:val="nil"/>
              <w:left w:val="nil"/>
              <w:bottom w:val="single" w:sz="4" w:space="0" w:color="auto"/>
              <w:right w:val="single" w:sz="4" w:space="0" w:color="auto"/>
            </w:tcBorders>
            <w:shd w:val="clear" w:color="auto" w:fill="auto"/>
            <w:vAlign w:val="center"/>
            <w:hideMark/>
          </w:tcPr>
          <w:p w14:paraId="03054A09" w14:textId="5772302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CF5FA82" w14:textId="6C5B7C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462,000</w:t>
            </w:r>
          </w:p>
        </w:tc>
      </w:tr>
      <w:tr w:rsidR="008E3AA5" w:rsidRPr="00F3713C" w14:paraId="79FAEB0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9919D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496</w:t>
            </w:r>
          </w:p>
        </w:tc>
        <w:tc>
          <w:tcPr>
            <w:tcW w:w="1213" w:type="dxa"/>
            <w:tcBorders>
              <w:top w:val="nil"/>
              <w:left w:val="nil"/>
              <w:bottom w:val="single" w:sz="4" w:space="0" w:color="auto"/>
              <w:right w:val="single" w:sz="4" w:space="0" w:color="auto"/>
            </w:tcBorders>
            <w:shd w:val="clear" w:color="auto" w:fill="auto"/>
            <w:vAlign w:val="center"/>
            <w:hideMark/>
          </w:tcPr>
          <w:p w14:paraId="4681C3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237633" w14:textId="1C7922B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140501</w:t>
            </w:r>
          </w:p>
        </w:tc>
        <w:tc>
          <w:tcPr>
            <w:tcW w:w="1980" w:type="dxa"/>
            <w:tcBorders>
              <w:top w:val="nil"/>
              <w:left w:val="nil"/>
              <w:bottom w:val="single" w:sz="4" w:space="0" w:color="auto"/>
              <w:right w:val="single" w:sz="4" w:space="0" w:color="auto"/>
            </w:tcBorders>
            <w:shd w:val="clear" w:color="auto" w:fill="auto"/>
            <w:vAlign w:val="center"/>
            <w:hideMark/>
          </w:tcPr>
          <w:p w14:paraId="1A7A7C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Төрөх үеийн тусламж үйлчилгээ, төрөхийн дараах хүндрэлүүд</w:t>
            </w:r>
          </w:p>
        </w:tc>
        <w:tc>
          <w:tcPr>
            <w:tcW w:w="2610" w:type="dxa"/>
            <w:tcBorders>
              <w:top w:val="nil"/>
              <w:left w:val="nil"/>
              <w:bottom w:val="single" w:sz="4" w:space="0" w:color="auto"/>
              <w:right w:val="single" w:sz="4" w:space="0" w:color="auto"/>
            </w:tcBorders>
            <w:shd w:val="clear" w:color="auto" w:fill="auto"/>
            <w:vAlign w:val="center"/>
            <w:hideMark/>
          </w:tcPr>
          <w:p w14:paraId="67F91D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O34, O36, O40, O41, O42, O43, O44, O45, O98, O99</w:t>
            </w:r>
          </w:p>
        </w:tc>
        <w:tc>
          <w:tcPr>
            <w:tcW w:w="1448" w:type="dxa"/>
            <w:tcBorders>
              <w:top w:val="nil"/>
              <w:left w:val="nil"/>
              <w:bottom w:val="single" w:sz="4" w:space="0" w:color="auto"/>
              <w:right w:val="single" w:sz="4" w:space="0" w:color="auto"/>
            </w:tcBorders>
            <w:shd w:val="clear" w:color="auto" w:fill="auto"/>
            <w:vAlign w:val="center"/>
            <w:hideMark/>
          </w:tcPr>
          <w:p w14:paraId="5ADCBA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0DFB94C" w14:textId="6E360B8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1D48E1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0.575</w:t>
            </w:r>
          </w:p>
        </w:tc>
        <w:tc>
          <w:tcPr>
            <w:tcW w:w="1065" w:type="dxa"/>
            <w:tcBorders>
              <w:top w:val="nil"/>
              <w:left w:val="nil"/>
              <w:bottom w:val="single" w:sz="4" w:space="0" w:color="auto"/>
              <w:right w:val="single" w:sz="4" w:space="0" w:color="auto"/>
            </w:tcBorders>
            <w:shd w:val="clear" w:color="auto" w:fill="auto"/>
            <w:vAlign w:val="center"/>
            <w:hideMark/>
          </w:tcPr>
          <w:p w14:paraId="525C27BA" w14:textId="1813E0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523,000</w:t>
            </w:r>
          </w:p>
        </w:tc>
        <w:tc>
          <w:tcPr>
            <w:tcW w:w="1095" w:type="dxa"/>
            <w:tcBorders>
              <w:top w:val="nil"/>
              <w:left w:val="nil"/>
              <w:bottom w:val="single" w:sz="4" w:space="0" w:color="auto"/>
              <w:right w:val="single" w:sz="4" w:space="0" w:color="auto"/>
            </w:tcBorders>
            <w:shd w:val="clear" w:color="auto" w:fill="auto"/>
            <w:vAlign w:val="center"/>
            <w:hideMark/>
          </w:tcPr>
          <w:p w14:paraId="346CF1D3" w14:textId="4DA69F3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28601AB" w14:textId="4765E83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523,000</w:t>
            </w:r>
          </w:p>
        </w:tc>
      </w:tr>
      <w:tr w:rsidR="008E3AA5" w:rsidRPr="00F3713C" w14:paraId="082F104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17CA6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497</w:t>
            </w:r>
          </w:p>
        </w:tc>
        <w:tc>
          <w:tcPr>
            <w:tcW w:w="1213" w:type="dxa"/>
            <w:tcBorders>
              <w:top w:val="nil"/>
              <w:left w:val="nil"/>
              <w:bottom w:val="single" w:sz="4" w:space="0" w:color="auto"/>
              <w:right w:val="single" w:sz="4" w:space="0" w:color="auto"/>
            </w:tcBorders>
            <w:shd w:val="clear" w:color="auto" w:fill="auto"/>
            <w:vAlign w:val="center"/>
            <w:hideMark/>
          </w:tcPr>
          <w:p w14:paraId="6DBBCC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8AF547D" w14:textId="18D5820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140511</w:t>
            </w:r>
          </w:p>
        </w:tc>
        <w:tc>
          <w:tcPr>
            <w:tcW w:w="1980" w:type="dxa"/>
            <w:tcBorders>
              <w:top w:val="nil"/>
              <w:left w:val="nil"/>
              <w:bottom w:val="single" w:sz="4" w:space="0" w:color="auto"/>
              <w:right w:val="single" w:sz="4" w:space="0" w:color="auto"/>
            </w:tcBorders>
            <w:shd w:val="clear" w:color="auto" w:fill="auto"/>
            <w:vAlign w:val="center"/>
            <w:hideMark/>
          </w:tcPr>
          <w:p w14:paraId="594912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Хүйн ба ургийн дистрессээр хүндэрсэн төрөлт ба төрөлтийн дараа хүндрэл</w:t>
            </w:r>
          </w:p>
        </w:tc>
        <w:tc>
          <w:tcPr>
            <w:tcW w:w="2610" w:type="dxa"/>
            <w:tcBorders>
              <w:top w:val="nil"/>
              <w:left w:val="nil"/>
              <w:bottom w:val="single" w:sz="4" w:space="0" w:color="auto"/>
              <w:right w:val="single" w:sz="4" w:space="0" w:color="auto"/>
            </w:tcBorders>
            <w:shd w:val="clear" w:color="auto" w:fill="auto"/>
            <w:vAlign w:val="center"/>
            <w:hideMark/>
          </w:tcPr>
          <w:p w14:paraId="635209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O68, O90</w:t>
            </w:r>
          </w:p>
        </w:tc>
        <w:tc>
          <w:tcPr>
            <w:tcW w:w="1448" w:type="dxa"/>
            <w:tcBorders>
              <w:top w:val="nil"/>
              <w:left w:val="nil"/>
              <w:bottom w:val="single" w:sz="4" w:space="0" w:color="auto"/>
              <w:right w:val="single" w:sz="4" w:space="0" w:color="auto"/>
            </w:tcBorders>
            <w:shd w:val="clear" w:color="auto" w:fill="auto"/>
            <w:vAlign w:val="center"/>
            <w:hideMark/>
          </w:tcPr>
          <w:p w14:paraId="5D4F92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0A7E732" w14:textId="51E910D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45D46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1.018</w:t>
            </w:r>
          </w:p>
        </w:tc>
        <w:tc>
          <w:tcPr>
            <w:tcW w:w="1065" w:type="dxa"/>
            <w:tcBorders>
              <w:top w:val="nil"/>
              <w:left w:val="nil"/>
              <w:bottom w:val="single" w:sz="4" w:space="0" w:color="auto"/>
              <w:right w:val="single" w:sz="4" w:space="0" w:color="auto"/>
            </w:tcBorders>
            <w:shd w:val="clear" w:color="auto" w:fill="auto"/>
            <w:vAlign w:val="center"/>
            <w:hideMark/>
          </w:tcPr>
          <w:p w14:paraId="195349DD" w14:textId="7EE3500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926,000</w:t>
            </w:r>
          </w:p>
        </w:tc>
        <w:tc>
          <w:tcPr>
            <w:tcW w:w="1095" w:type="dxa"/>
            <w:tcBorders>
              <w:top w:val="nil"/>
              <w:left w:val="nil"/>
              <w:bottom w:val="single" w:sz="4" w:space="0" w:color="auto"/>
              <w:right w:val="single" w:sz="4" w:space="0" w:color="auto"/>
            </w:tcBorders>
            <w:shd w:val="clear" w:color="auto" w:fill="auto"/>
            <w:vAlign w:val="center"/>
            <w:hideMark/>
          </w:tcPr>
          <w:p w14:paraId="2B457149" w14:textId="71830EC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217DABC" w14:textId="0E260C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926,000</w:t>
            </w:r>
          </w:p>
        </w:tc>
      </w:tr>
      <w:tr w:rsidR="008E3AA5" w:rsidRPr="00F3713C" w14:paraId="542FD44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902D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498</w:t>
            </w:r>
          </w:p>
        </w:tc>
        <w:tc>
          <w:tcPr>
            <w:tcW w:w="1213" w:type="dxa"/>
            <w:tcBorders>
              <w:top w:val="nil"/>
              <w:left w:val="nil"/>
              <w:bottom w:val="single" w:sz="4" w:space="0" w:color="auto"/>
              <w:right w:val="single" w:sz="4" w:space="0" w:color="auto"/>
            </w:tcBorders>
            <w:shd w:val="clear" w:color="auto" w:fill="auto"/>
            <w:vAlign w:val="center"/>
            <w:hideMark/>
          </w:tcPr>
          <w:p w14:paraId="062269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1370069" w14:textId="176EB39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140091</w:t>
            </w:r>
          </w:p>
        </w:tc>
        <w:tc>
          <w:tcPr>
            <w:tcW w:w="1980" w:type="dxa"/>
            <w:tcBorders>
              <w:top w:val="nil"/>
              <w:left w:val="nil"/>
              <w:bottom w:val="single" w:sz="4" w:space="0" w:color="auto"/>
              <w:right w:val="single" w:sz="4" w:space="0" w:color="auto"/>
            </w:tcBorders>
            <w:shd w:val="clear" w:color="auto" w:fill="auto"/>
            <w:vAlign w:val="center"/>
            <w:hideMark/>
          </w:tcPr>
          <w:p w14:paraId="6617A7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Нэг ургийн хэвийн төрлөг</w:t>
            </w:r>
          </w:p>
        </w:tc>
        <w:tc>
          <w:tcPr>
            <w:tcW w:w="2610" w:type="dxa"/>
            <w:tcBorders>
              <w:top w:val="nil"/>
              <w:left w:val="nil"/>
              <w:bottom w:val="single" w:sz="4" w:space="0" w:color="auto"/>
              <w:right w:val="single" w:sz="4" w:space="0" w:color="auto"/>
            </w:tcBorders>
            <w:shd w:val="clear" w:color="auto" w:fill="auto"/>
            <w:vAlign w:val="center"/>
            <w:hideMark/>
          </w:tcPr>
          <w:p w14:paraId="349397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O80, O81, O83</w:t>
            </w:r>
          </w:p>
        </w:tc>
        <w:tc>
          <w:tcPr>
            <w:tcW w:w="1448" w:type="dxa"/>
            <w:tcBorders>
              <w:top w:val="nil"/>
              <w:left w:val="nil"/>
              <w:bottom w:val="single" w:sz="4" w:space="0" w:color="auto"/>
              <w:right w:val="single" w:sz="4" w:space="0" w:color="auto"/>
            </w:tcBorders>
            <w:shd w:val="clear" w:color="auto" w:fill="auto"/>
            <w:vAlign w:val="center"/>
            <w:hideMark/>
          </w:tcPr>
          <w:p w14:paraId="1D1E81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655A414" w14:textId="0CEC293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E845E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0.607</w:t>
            </w:r>
          </w:p>
        </w:tc>
        <w:tc>
          <w:tcPr>
            <w:tcW w:w="1065" w:type="dxa"/>
            <w:tcBorders>
              <w:top w:val="nil"/>
              <w:left w:val="nil"/>
              <w:bottom w:val="single" w:sz="4" w:space="0" w:color="auto"/>
              <w:right w:val="single" w:sz="4" w:space="0" w:color="auto"/>
            </w:tcBorders>
            <w:shd w:val="clear" w:color="auto" w:fill="auto"/>
            <w:vAlign w:val="center"/>
            <w:hideMark/>
          </w:tcPr>
          <w:p w14:paraId="071E7038" w14:textId="1A3E4A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552,000</w:t>
            </w:r>
          </w:p>
        </w:tc>
        <w:tc>
          <w:tcPr>
            <w:tcW w:w="1095" w:type="dxa"/>
            <w:tcBorders>
              <w:top w:val="nil"/>
              <w:left w:val="nil"/>
              <w:bottom w:val="single" w:sz="4" w:space="0" w:color="auto"/>
              <w:right w:val="single" w:sz="4" w:space="0" w:color="auto"/>
            </w:tcBorders>
            <w:shd w:val="clear" w:color="auto" w:fill="auto"/>
            <w:vAlign w:val="center"/>
            <w:hideMark/>
          </w:tcPr>
          <w:p w14:paraId="35C3D5D5" w14:textId="62C6D49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4EF1CC7" w14:textId="5CC816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552,000</w:t>
            </w:r>
          </w:p>
        </w:tc>
      </w:tr>
      <w:tr w:rsidR="008E3AA5" w:rsidRPr="00F3713C" w14:paraId="3D4AC15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9F0C8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499</w:t>
            </w:r>
          </w:p>
        </w:tc>
        <w:tc>
          <w:tcPr>
            <w:tcW w:w="1213" w:type="dxa"/>
            <w:tcBorders>
              <w:top w:val="nil"/>
              <w:left w:val="nil"/>
              <w:bottom w:val="single" w:sz="4" w:space="0" w:color="auto"/>
              <w:right w:val="single" w:sz="4" w:space="0" w:color="auto"/>
            </w:tcBorders>
            <w:shd w:val="clear" w:color="auto" w:fill="auto"/>
            <w:vAlign w:val="center"/>
            <w:hideMark/>
          </w:tcPr>
          <w:p w14:paraId="354D41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FC909EC" w14:textId="790C0C4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140101</w:t>
            </w:r>
          </w:p>
        </w:tc>
        <w:tc>
          <w:tcPr>
            <w:tcW w:w="1980" w:type="dxa"/>
            <w:tcBorders>
              <w:top w:val="nil"/>
              <w:left w:val="nil"/>
              <w:bottom w:val="single" w:sz="4" w:space="0" w:color="auto"/>
              <w:right w:val="single" w:sz="4" w:space="0" w:color="auto"/>
            </w:tcBorders>
            <w:shd w:val="clear" w:color="auto" w:fill="auto"/>
            <w:vAlign w:val="center"/>
            <w:hideMark/>
          </w:tcPr>
          <w:p w14:paraId="0E8E88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Кесар хагалгаа болон ихэр ургийг төрүүлэх</w:t>
            </w:r>
          </w:p>
        </w:tc>
        <w:tc>
          <w:tcPr>
            <w:tcW w:w="2610" w:type="dxa"/>
            <w:tcBorders>
              <w:top w:val="nil"/>
              <w:left w:val="nil"/>
              <w:bottom w:val="single" w:sz="4" w:space="0" w:color="auto"/>
              <w:right w:val="single" w:sz="4" w:space="0" w:color="auto"/>
            </w:tcBorders>
            <w:shd w:val="clear" w:color="auto" w:fill="auto"/>
            <w:vAlign w:val="center"/>
            <w:hideMark/>
          </w:tcPr>
          <w:p w14:paraId="0D1CB0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O82, O84</w:t>
            </w:r>
          </w:p>
        </w:tc>
        <w:tc>
          <w:tcPr>
            <w:tcW w:w="1448" w:type="dxa"/>
            <w:tcBorders>
              <w:top w:val="nil"/>
              <w:left w:val="nil"/>
              <w:bottom w:val="single" w:sz="4" w:space="0" w:color="auto"/>
              <w:right w:val="single" w:sz="4" w:space="0" w:color="auto"/>
            </w:tcBorders>
            <w:shd w:val="clear" w:color="auto" w:fill="auto"/>
            <w:vAlign w:val="center"/>
            <w:hideMark/>
          </w:tcPr>
          <w:p w14:paraId="20A27B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46FF31F" w14:textId="5E40325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5CE9A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0.853</w:t>
            </w:r>
          </w:p>
        </w:tc>
        <w:tc>
          <w:tcPr>
            <w:tcW w:w="1065" w:type="dxa"/>
            <w:tcBorders>
              <w:top w:val="nil"/>
              <w:left w:val="nil"/>
              <w:bottom w:val="single" w:sz="4" w:space="0" w:color="auto"/>
              <w:right w:val="single" w:sz="4" w:space="0" w:color="auto"/>
            </w:tcBorders>
            <w:shd w:val="clear" w:color="auto" w:fill="auto"/>
            <w:vAlign w:val="center"/>
            <w:hideMark/>
          </w:tcPr>
          <w:p w14:paraId="01FB5109" w14:textId="0C9D3DE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c>
          <w:tcPr>
            <w:tcW w:w="1095" w:type="dxa"/>
            <w:tcBorders>
              <w:top w:val="nil"/>
              <w:left w:val="nil"/>
              <w:bottom w:val="single" w:sz="4" w:space="0" w:color="auto"/>
              <w:right w:val="single" w:sz="4" w:space="0" w:color="auto"/>
            </w:tcBorders>
            <w:shd w:val="clear" w:color="auto" w:fill="auto"/>
            <w:vAlign w:val="center"/>
            <w:hideMark/>
          </w:tcPr>
          <w:p w14:paraId="21607B79" w14:textId="075CF84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D6D8317" w14:textId="5C3F1F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r>
      <w:tr w:rsidR="008E3AA5" w:rsidRPr="00F3713C" w14:paraId="40AA24C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E781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w:t>
            </w:r>
          </w:p>
        </w:tc>
        <w:tc>
          <w:tcPr>
            <w:tcW w:w="1213" w:type="dxa"/>
            <w:tcBorders>
              <w:top w:val="nil"/>
              <w:left w:val="nil"/>
              <w:bottom w:val="single" w:sz="4" w:space="0" w:color="auto"/>
              <w:right w:val="single" w:sz="4" w:space="0" w:color="auto"/>
            </w:tcBorders>
            <w:shd w:val="clear" w:color="auto" w:fill="auto"/>
            <w:vAlign w:val="center"/>
            <w:hideMark/>
          </w:tcPr>
          <w:p w14:paraId="0757E2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19B2000" w14:textId="4EB83A1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140111</w:t>
            </w:r>
          </w:p>
        </w:tc>
        <w:tc>
          <w:tcPr>
            <w:tcW w:w="1980" w:type="dxa"/>
            <w:tcBorders>
              <w:top w:val="nil"/>
              <w:left w:val="nil"/>
              <w:bottom w:val="single" w:sz="4" w:space="0" w:color="auto"/>
              <w:right w:val="single" w:sz="4" w:space="0" w:color="auto"/>
            </w:tcBorders>
            <w:shd w:val="clear" w:color="auto" w:fill="auto"/>
            <w:vAlign w:val="center"/>
            <w:hideMark/>
          </w:tcPr>
          <w:p w14:paraId="472785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Төрсний дараах үжил, халдварууд</w:t>
            </w:r>
          </w:p>
        </w:tc>
        <w:tc>
          <w:tcPr>
            <w:tcW w:w="2610" w:type="dxa"/>
            <w:tcBorders>
              <w:top w:val="nil"/>
              <w:left w:val="nil"/>
              <w:bottom w:val="single" w:sz="4" w:space="0" w:color="auto"/>
              <w:right w:val="single" w:sz="4" w:space="0" w:color="auto"/>
            </w:tcBorders>
            <w:shd w:val="clear" w:color="auto" w:fill="auto"/>
            <w:vAlign w:val="center"/>
            <w:hideMark/>
          </w:tcPr>
          <w:p w14:paraId="523D4A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O85, O86</w:t>
            </w:r>
          </w:p>
        </w:tc>
        <w:tc>
          <w:tcPr>
            <w:tcW w:w="1448" w:type="dxa"/>
            <w:tcBorders>
              <w:top w:val="nil"/>
              <w:left w:val="nil"/>
              <w:bottom w:val="single" w:sz="4" w:space="0" w:color="auto"/>
              <w:right w:val="single" w:sz="4" w:space="0" w:color="auto"/>
            </w:tcBorders>
            <w:shd w:val="clear" w:color="auto" w:fill="auto"/>
            <w:vAlign w:val="center"/>
            <w:hideMark/>
          </w:tcPr>
          <w:p w14:paraId="145EE2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724C4A3" w14:textId="0C98836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8985D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0.947</w:t>
            </w:r>
          </w:p>
        </w:tc>
        <w:tc>
          <w:tcPr>
            <w:tcW w:w="1065" w:type="dxa"/>
            <w:tcBorders>
              <w:top w:val="nil"/>
              <w:left w:val="nil"/>
              <w:bottom w:val="single" w:sz="4" w:space="0" w:color="auto"/>
              <w:right w:val="single" w:sz="4" w:space="0" w:color="auto"/>
            </w:tcBorders>
            <w:shd w:val="clear" w:color="auto" w:fill="auto"/>
            <w:vAlign w:val="center"/>
            <w:hideMark/>
          </w:tcPr>
          <w:p w14:paraId="083AAD5D" w14:textId="62F09B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861,000</w:t>
            </w:r>
          </w:p>
        </w:tc>
        <w:tc>
          <w:tcPr>
            <w:tcW w:w="1095" w:type="dxa"/>
            <w:tcBorders>
              <w:top w:val="nil"/>
              <w:left w:val="nil"/>
              <w:bottom w:val="single" w:sz="4" w:space="0" w:color="auto"/>
              <w:right w:val="single" w:sz="4" w:space="0" w:color="auto"/>
            </w:tcBorders>
            <w:shd w:val="clear" w:color="auto" w:fill="auto"/>
            <w:vAlign w:val="center"/>
            <w:hideMark/>
          </w:tcPr>
          <w:p w14:paraId="4E197691" w14:textId="4386528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1E671D7" w14:textId="1215BA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861,000</w:t>
            </w:r>
          </w:p>
        </w:tc>
      </w:tr>
      <w:tr w:rsidR="008E3AA5" w:rsidRPr="00F3713C" w14:paraId="7FAFD74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52317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501</w:t>
            </w:r>
          </w:p>
        </w:tc>
        <w:tc>
          <w:tcPr>
            <w:tcW w:w="1213" w:type="dxa"/>
            <w:tcBorders>
              <w:top w:val="nil"/>
              <w:left w:val="nil"/>
              <w:bottom w:val="single" w:sz="4" w:space="0" w:color="auto"/>
              <w:right w:val="single" w:sz="4" w:space="0" w:color="auto"/>
            </w:tcBorders>
            <w:shd w:val="clear" w:color="auto" w:fill="auto"/>
            <w:vAlign w:val="center"/>
            <w:hideMark/>
          </w:tcPr>
          <w:p w14:paraId="1E41C6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635624" w14:textId="26C9EE0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140112</w:t>
            </w:r>
          </w:p>
        </w:tc>
        <w:tc>
          <w:tcPr>
            <w:tcW w:w="1980" w:type="dxa"/>
            <w:tcBorders>
              <w:top w:val="nil"/>
              <w:left w:val="nil"/>
              <w:bottom w:val="single" w:sz="4" w:space="0" w:color="auto"/>
              <w:right w:val="single" w:sz="4" w:space="0" w:color="auto"/>
            </w:tcBorders>
            <w:shd w:val="clear" w:color="auto" w:fill="auto"/>
            <w:vAlign w:val="center"/>
            <w:hideMark/>
          </w:tcPr>
          <w:p w14:paraId="69EC8F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Төрсний дараах үжил, халдварууд</w:t>
            </w:r>
          </w:p>
        </w:tc>
        <w:tc>
          <w:tcPr>
            <w:tcW w:w="2610" w:type="dxa"/>
            <w:tcBorders>
              <w:top w:val="nil"/>
              <w:left w:val="nil"/>
              <w:bottom w:val="single" w:sz="4" w:space="0" w:color="auto"/>
              <w:right w:val="single" w:sz="4" w:space="0" w:color="auto"/>
            </w:tcBorders>
            <w:shd w:val="clear" w:color="auto" w:fill="auto"/>
            <w:vAlign w:val="center"/>
            <w:hideMark/>
          </w:tcPr>
          <w:p w14:paraId="3338B5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O85, O86</w:t>
            </w:r>
          </w:p>
        </w:tc>
        <w:tc>
          <w:tcPr>
            <w:tcW w:w="1448" w:type="dxa"/>
            <w:tcBorders>
              <w:top w:val="nil"/>
              <w:left w:val="nil"/>
              <w:bottom w:val="single" w:sz="4" w:space="0" w:color="auto"/>
              <w:right w:val="single" w:sz="4" w:space="0" w:color="auto"/>
            </w:tcBorders>
            <w:shd w:val="clear" w:color="auto" w:fill="auto"/>
            <w:vAlign w:val="center"/>
            <w:hideMark/>
          </w:tcPr>
          <w:p w14:paraId="21A139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13815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68.0, 68.2, 68.39, 68.49, 68.59, 69.52, 69.59</w:t>
            </w:r>
          </w:p>
        </w:tc>
        <w:tc>
          <w:tcPr>
            <w:tcW w:w="990" w:type="dxa"/>
            <w:tcBorders>
              <w:top w:val="nil"/>
              <w:left w:val="nil"/>
              <w:bottom w:val="single" w:sz="4" w:space="0" w:color="auto"/>
              <w:right w:val="single" w:sz="4" w:space="0" w:color="auto"/>
            </w:tcBorders>
            <w:shd w:val="clear" w:color="auto" w:fill="auto"/>
            <w:vAlign w:val="center"/>
            <w:hideMark/>
          </w:tcPr>
          <w:p w14:paraId="1F946E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1.031</w:t>
            </w:r>
          </w:p>
        </w:tc>
        <w:tc>
          <w:tcPr>
            <w:tcW w:w="1065" w:type="dxa"/>
            <w:tcBorders>
              <w:top w:val="nil"/>
              <w:left w:val="nil"/>
              <w:bottom w:val="single" w:sz="4" w:space="0" w:color="auto"/>
              <w:right w:val="single" w:sz="4" w:space="0" w:color="auto"/>
            </w:tcBorders>
            <w:shd w:val="clear" w:color="auto" w:fill="auto"/>
            <w:vAlign w:val="center"/>
            <w:hideMark/>
          </w:tcPr>
          <w:p w14:paraId="1C6D6DED" w14:textId="3580B6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938,000</w:t>
            </w:r>
          </w:p>
        </w:tc>
        <w:tc>
          <w:tcPr>
            <w:tcW w:w="1095" w:type="dxa"/>
            <w:tcBorders>
              <w:top w:val="nil"/>
              <w:left w:val="nil"/>
              <w:bottom w:val="single" w:sz="4" w:space="0" w:color="auto"/>
              <w:right w:val="single" w:sz="4" w:space="0" w:color="auto"/>
            </w:tcBorders>
            <w:shd w:val="clear" w:color="auto" w:fill="auto"/>
            <w:vAlign w:val="center"/>
            <w:hideMark/>
          </w:tcPr>
          <w:p w14:paraId="2D1ED093" w14:textId="25F5296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346914" w14:textId="173B3E4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938,000</w:t>
            </w:r>
          </w:p>
        </w:tc>
      </w:tr>
      <w:tr w:rsidR="008E3AA5" w:rsidRPr="00F3713C" w14:paraId="45D0E78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E326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502</w:t>
            </w:r>
          </w:p>
        </w:tc>
        <w:tc>
          <w:tcPr>
            <w:tcW w:w="1213" w:type="dxa"/>
            <w:tcBorders>
              <w:top w:val="nil"/>
              <w:left w:val="nil"/>
              <w:bottom w:val="single" w:sz="4" w:space="0" w:color="auto"/>
              <w:right w:val="single" w:sz="4" w:space="0" w:color="auto"/>
            </w:tcBorders>
            <w:shd w:val="clear" w:color="auto" w:fill="auto"/>
            <w:vAlign w:val="center"/>
            <w:hideMark/>
          </w:tcPr>
          <w:p w14:paraId="0047BB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AF90118" w14:textId="45D4208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1401141</w:t>
            </w:r>
          </w:p>
        </w:tc>
        <w:tc>
          <w:tcPr>
            <w:tcW w:w="1980" w:type="dxa"/>
            <w:tcBorders>
              <w:top w:val="nil"/>
              <w:left w:val="nil"/>
              <w:bottom w:val="single" w:sz="4" w:space="0" w:color="auto"/>
              <w:right w:val="single" w:sz="4" w:space="0" w:color="auto"/>
            </w:tcBorders>
            <w:shd w:val="clear" w:color="auto" w:fill="auto"/>
            <w:vAlign w:val="center"/>
            <w:hideMark/>
          </w:tcPr>
          <w:p w14:paraId="1DABD6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Төрсний дараах үжил, халдварууд</w:t>
            </w:r>
          </w:p>
        </w:tc>
        <w:tc>
          <w:tcPr>
            <w:tcW w:w="2610" w:type="dxa"/>
            <w:tcBorders>
              <w:top w:val="nil"/>
              <w:left w:val="nil"/>
              <w:bottom w:val="single" w:sz="4" w:space="0" w:color="auto"/>
              <w:right w:val="single" w:sz="4" w:space="0" w:color="auto"/>
            </w:tcBorders>
            <w:shd w:val="clear" w:color="auto" w:fill="auto"/>
            <w:vAlign w:val="center"/>
            <w:hideMark/>
          </w:tcPr>
          <w:p w14:paraId="6454B4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O85, O86</w:t>
            </w:r>
          </w:p>
        </w:tc>
        <w:tc>
          <w:tcPr>
            <w:tcW w:w="1448" w:type="dxa"/>
            <w:tcBorders>
              <w:top w:val="nil"/>
              <w:left w:val="nil"/>
              <w:bottom w:val="single" w:sz="4" w:space="0" w:color="auto"/>
              <w:right w:val="single" w:sz="4" w:space="0" w:color="auto"/>
            </w:tcBorders>
            <w:shd w:val="clear" w:color="auto" w:fill="auto"/>
            <w:vAlign w:val="center"/>
            <w:hideMark/>
          </w:tcPr>
          <w:p w14:paraId="20AAE0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61DF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54.4, 68.31, 68.41, 68.51, 68.6</w:t>
            </w:r>
          </w:p>
        </w:tc>
        <w:tc>
          <w:tcPr>
            <w:tcW w:w="990" w:type="dxa"/>
            <w:tcBorders>
              <w:top w:val="nil"/>
              <w:left w:val="nil"/>
              <w:bottom w:val="single" w:sz="4" w:space="0" w:color="auto"/>
              <w:right w:val="single" w:sz="4" w:space="0" w:color="auto"/>
            </w:tcBorders>
            <w:shd w:val="clear" w:color="auto" w:fill="auto"/>
            <w:vAlign w:val="center"/>
            <w:hideMark/>
          </w:tcPr>
          <w:p w14:paraId="03C6871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3.028</w:t>
            </w:r>
          </w:p>
        </w:tc>
        <w:tc>
          <w:tcPr>
            <w:tcW w:w="1065" w:type="dxa"/>
            <w:tcBorders>
              <w:top w:val="nil"/>
              <w:left w:val="nil"/>
              <w:bottom w:val="single" w:sz="4" w:space="0" w:color="auto"/>
              <w:right w:val="single" w:sz="4" w:space="0" w:color="auto"/>
            </w:tcBorders>
            <w:shd w:val="clear" w:color="auto" w:fill="auto"/>
            <w:vAlign w:val="center"/>
            <w:hideMark/>
          </w:tcPr>
          <w:p w14:paraId="72383871" w14:textId="1910E8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2,754,000</w:t>
            </w:r>
          </w:p>
        </w:tc>
        <w:tc>
          <w:tcPr>
            <w:tcW w:w="1095" w:type="dxa"/>
            <w:tcBorders>
              <w:top w:val="nil"/>
              <w:left w:val="nil"/>
              <w:bottom w:val="single" w:sz="4" w:space="0" w:color="auto"/>
              <w:right w:val="single" w:sz="4" w:space="0" w:color="auto"/>
            </w:tcBorders>
            <w:shd w:val="clear" w:color="auto" w:fill="auto"/>
            <w:vAlign w:val="center"/>
            <w:hideMark/>
          </w:tcPr>
          <w:p w14:paraId="71DA39C3" w14:textId="38C1959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BE6F1A3" w14:textId="5D8B16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2,754,000</w:t>
            </w:r>
          </w:p>
        </w:tc>
      </w:tr>
      <w:tr w:rsidR="008E3AA5" w:rsidRPr="00F3713C" w14:paraId="6B107B0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4F4D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503</w:t>
            </w:r>
          </w:p>
        </w:tc>
        <w:tc>
          <w:tcPr>
            <w:tcW w:w="1213" w:type="dxa"/>
            <w:tcBorders>
              <w:top w:val="nil"/>
              <w:left w:val="nil"/>
              <w:bottom w:val="single" w:sz="4" w:space="0" w:color="auto"/>
              <w:right w:val="single" w:sz="4" w:space="0" w:color="auto"/>
            </w:tcBorders>
            <w:shd w:val="clear" w:color="auto" w:fill="auto"/>
            <w:vAlign w:val="center"/>
            <w:hideMark/>
          </w:tcPr>
          <w:p w14:paraId="4F4EED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1F7C4AC" w14:textId="44BFA4D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140121</w:t>
            </w:r>
          </w:p>
        </w:tc>
        <w:tc>
          <w:tcPr>
            <w:tcW w:w="1980" w:type="dxa"/>
            <w:tcBorders>
              <w:top w:val="nil"/>
              <w:left w:val="nil"/>
              <w:bottom w:val="single" w:sz="4" w:space="0" w:color="auto"/>
              <w:right w:val="single" w:sz="4" w:space="0" w:color="auto"/>
            </w:tcBorders>
            <w:shd w:val="clear" w:color="auto" w:fill="auto"/>
            <w:vAlign w:val="center"/>
            <w:hideMark/>
          </w:tcPr>
          <w:p w14:paraId="3940AB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Үр хөндөлт, умайн гаднах жирэмсэн ба цулцан хураатай холбоотой хүндрэл</w:t>
            </w:r>
          </w:p>
        </w:tc>
        <w:tc>
          <w:tcPr>
            <w:tcW w:w="2610" w:type="dxa"/>
            <w:tcBorders>
              <w:top w:val="nil"/>
              <w:left w:val="nil"/>
              <w:bottom w:val="single" w:sz="4" w:space="0" w:color="auto"/>
              <w:right w:val="single" w:sz="4" w:space="0" w:color="auto"/>
            </w:tcBorders>
            <w:shd w:val="clear" w:color="auto" w:fill="auto"/>
            <w:vAlign w:val="center"/>
            <w:hideMark/>
          </w:tcPr>
          <w:p w14:paraId="0110EB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O00, O01, O02, O08</w:t>
            </w:r>
          </w:p>
        </w:tc>
        <w:tc>
          <w:tcPr>
            <w:tcW w:w="1448" w:type="dxa"/>
            <w:tcBorders>
              <w:top w:val="nil"/>
              <w:left w:val="nil"/>
              <w:bottom w:val="single" w:sz="4" w:space="0" w:color="auto"/>
              <w:right w:val="single" w:sz="4" w:space="0" w:color="auto"/>
            </w:tcBorders>
            <w:shd w:val="clear" w:color="auto" w:fill="auto"/>
            <w:vAlign w:val="center"/>
            <w:hideMark/>
          </w:tcPr>
          <w:p w14:paraId="012895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D0E5BEF" w14:textId="0724657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AE9A31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0.369</w:t>
            </w:r>
          </w:p>
        </w:tc>
        <w:tc>
          <w:tcPr>
            <w:tcW w:w="1065" w:type="dxa"/>
            <w:tcBorders>
              <w:top w:val="nil"/>
              <w:left w:val="nil"/>
              <w:bottom w:val="single" w:sz="4" w:space="0" w:color="auto"/>
              <w:right w:val="single" w:sz="4" w:space="0" w:color="auto"/>
            </w:tcBorders>
            <w:shd w:val="clear" w:color="auto" w:fill="auto"/>
            <w:vAlign w:val="center"/>
            <w:hideMark/>
          </w:tcPr>
          <w:p w14:paraId="7021C06D" w14:textId="52ECC2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336,000</w:t>
            </w:r>
          </w:p>
        </w:tc>
        <w:tc>
          <w:tcPr>
            <w:tcW w:w="1095" w:type="dxa"/>
            <w:tcBorders>
              <w:top w:val="nil"/>
              <w:left w:val="nil"/>
              <w:bottom w:val="single" w:sz="4" w:space="0" w:color="auto"/>
              <w:right w:val="single" w:sz="4" w:space="0" w:color="auto"/>
            </w:tcBorders>
            <w:shd w:val="clear" w:color="auto" w:fill="auto"/>
            <w:vAlign w:val="center"/>
            <w:hideMark/>
          </w:tcPr>
          <w:p w14:paraId="59E00311" w14:textId="5FEB4F9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1E28B8E" w14:textId="40BA52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336,000</w:t>
            </w:r>
          </w:p>
        </w:tc>
      </w:tr>
      <w:tr w:rsidR="008E3AA5" w:rsidRPr="00F3713C" w14:paraId="02EC82E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4CE7C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504</w:t>
            </w:r>
          </w:p>
        </w:tc>
        <w:tc>
          <w:tcPr>
            <w:tcW w:w="1213" w:type="dxa"/>
            <w:tcBorders>
              <w:top w:val="nil"/>
              <w:left w:val="nil"/>
              <w:bottom w:val="single" w:sz="4" w:space="0" w:color="auto"/>
              <w:right w:val="single" w:sz="4" w:space="0" w:color="auto"/>
            </w:tcBorders>
            <w:shd w:val="clear" w:color="auto" w:fill="auto"/>
            <w:vAlign w:val="center"/>
            <w:hideMark/>
          </w:tcPr>
          <w:p w14:paraId="0B65AB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65EA8EB" w14:textId="1B94FFB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140122</w:t>
            </w:r>
          </w:p>
        </w:tc>
        <w:tc>
          <w:tcPr>
            <w:tcW w:w="1980" w:type="dxa"/>
            <w:tcBorders>
              <w:top w:val="nil"/>
              <w:left w:val="nil"/>
              <w:bottom w:val="single" w:sz="4" w:space="0" w:color="auto"/>
              <w:right w:val="single" w:sz="4" w:space="0" w:color="auto"/>
            </w:tcBorders>
            <w:shd w:val="clear" w:color="auto" w:fill="auto"/>
            <w:vAlign w:val="center"/>
            <w:hideMark/>
          </w:tcPr>
          <w:p w14:paraId="088331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Үр хөндөлт, умайн гаднах жирэмсэн ба цулцан хураатай холбоотой хүндрэл</w:t>
            </w:r>
          </w:p>
        </w:tc>
        <w:tc>
          <w:tcPr>
            <w:tcW w:w="2610" w:type="dxa"/>
            <w:tcBorders>
              <w:top w:val="nil"/>
              <w:left w:val="nil"/>
              <w:bottom w:val="single" w:sz="4" w:space="0" w:color="auto"/>
              <w:right w:val="single" w:sz="4" w:space="0" w:color="auto"/>
            </w:tcBorders>
            <w:shd w:val="clear" w:color="auto" w:fill="auto"/>
            <w:vAlign w:val="center"/>
            <w:hideMark/>
          </w:tcPr>
          <w:p w14:paraId="2C1CB3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O00, O01, O02, O08</w:t>
            </w:r>
          </w:p>
        </w:tc>
        <w:tc>
          <w:tcPr>
            <w:tcW w:w="1448" w:type="dxa"/>
            <w:tcBorders>
              <w:top w:val="nil"/>
              <w:left w:val="nil"/>
              <w:bottom w:val="single" w:sz="4" w:space="0" w:color="auto"/>
              <w:right w:val="single" w:sz="4" w:space="0" w:color="auto"/>
            </w:tcBorders>
            <w:shd w:val="clear" w:color="auto" w:fill="auto"/>
            <w:vAlign w:val="center"/>
            <w:hideMark/>
          </w:tcPr>
          <w:p w14:paraId="64284C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03FC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69</w:t>
            </w:r>
          </w:p>
        </w:tc>
        <w:tc>
          <w:tcPr>
            <w:tcW w:w="990" w:type="dxa"/>
            <w:tcBorders>
              <w:top w:val="nil"/>
              <w:left w:val="nil"/>
              <w:bottom w:val="single" w:sz="4" w:space="0" w:color="auto"/>
              <w:right w:val="single" w:sz="4" w:space="0" w:color="auto"/>
            </w:tcBorders>
            <w:shd w:val="clear" w:color="auto" w:fill="auto"/>
            <w:vAlign w:val="center"/>
            <w:hideMark/>
          </w:tcPr>
          <w:p w14:paraId="28F5662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0.407</w:t>
            </w:r>
          </w:p>
        </w:tc>
        <w:tc>
          <w:tcPr>
            <w:tcW w:w="1065" w:type="dxa"/>
            <w:tcBorders>
              <w:top w:val="nil"/>
              <w:left w:val="nil"/>
              <w:bottom w:val="single" w:sz="4" w:space="0" w:color="auto"/>
              <w:right w:val="single" w:sz="4" w:space="0" w:color="auto"/>
            </w:tcBorders>
            <w:shd w:val="clear" w:color="auto" w:fill="auto"/>
            <w:vAlign w:val="center"/>
            <w:hideMark/>
          </w:tcPr>
          <w:p w14:paraId="695DF037" w14:textId="54819AF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370,000</w:t>
            </w:r>
          </w:p>
        </w:tc>
        <w:tc>
          <w:tcPr>
            <w:tcW w:w="1095" w:type="dxa"/>
            <w:tcBorders>
              <w:top w:val="nil"/>
              <w:left w:val="nil"/>
              <w:bottom w:val="single" w:sz="4" w:space="0" w:color="auto"/>
              <w:right w:val="single" w:sz="4" w:space="0" w:color="auto"/>
            </w:tcBorders>
            <w:shd w:val="clear" w:color="auto" w:fill="auto"/>
            <w:vAlign w:val="center"/>
            <w:hideMark/>
          </w:tcPr>
          <w:p w14:paraId="53D55156" w14:textId="0B23BCC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99E248A" w14:textId="4A27E25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370,000</w:t>
            </w:r>
          </w:p>
        </w:tc>
      </w:tr>
      <w:tr w:rsidR="008E3AA5" w:rsidRPr="00F3713C" w14:paraId="511AC2A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657C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505</w:t>
            </w:r>
          </w:p>
        </w:tc>
        <w:tc>
          <w:tcPr>
            <w:tcW w:w="1213" w:type="dxa"/>
            <w:tcBorders>
              <w:top w:val="nil"/>
              <w:left w:val="nil"/>
              <w:bottom w:val="single" w:sz="4" w:space="0" w:color="auto"/>
              <w:right w:val="single" w:sz="4" w:space="0" w:color="auto"/>
            </w:tcBorders>
            <w:shd w:val="clear" w:color="auto" w:fill="auto"/>
            <w:vAlign w:val="center"/>
            <w:hideMark/>
          </w:tcPr>
          <w:p w14:paraId="3E6447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804F28B" w14:textId="1DADE50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140123</w:t>
            </w:r>
          </w:p>
        </w:tc>
        <w:tc>
          <w:tcPr>
            <w:tcW w:w="1980" w:type="dxa"/>
            <w:tcBorders>
              <w:top w:val="nil"/>
              <w:left w:val="nil"/>
              <w:bottom w:val="single" w:sz="4" w:space="0" w:color="auto"/>
              <w:right w:val="single" w:sz="4" w:space="0" w:color="auto"/>
            </w:tcBorders>
            <w:shd w:val="clear" w:color="auto" w:fill="auto"/>
            <w:vAlign w:val="center"/>
            <w:hideMark/>
          </w:tcPr>
          <w:p w14:paraId="60D977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Үр хөндөлт, умайн гаднах жирэмсэн ба цулцан хураатай холбоотой хүндрэл</w:t>
            </w:r>
          </w:p>
        </w:tc>
        <w:tc>
          <w:tcPr>
            <w:tcW w:w="2610" w:type="dxa"/>
            <w:tcBorders>
              <w:top w:val="nil"/>
              <w:left w:val="nil"/>
              <w:bottom w:val="single" w:sz="4" w:space="0" w:color="auto"/>
              <w:right w:val="single" w:sz="4" w:space="0" w:color="auto"/>
            </w:tcBorders>
            <w:shd w:val="clear" w:color="auto" w:fill="auto"/>
            <w:vAlign w:val="center"/>
            <w:hideMark/>
          </w:tcPr>
          <w:p w14:paraId="11D0A5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O00, O01, O02, O08</w:t>
            </w:r>
          </w:p>
        </w:tc>
        <w:tc>
          <w:tcPr>
            <w:tcW w:w="1448" w:type="dxa"/>
            <w:tcBorders>
              <w:top w:val="nil"/>
              <w:left w:val="nil"/>
              <w:bottom w:val="single" w:sz="4" w:space="0" w:color="auto"/>
              <w:right w:val="single" w:sz="4" w:space="0" w:color="auto"/>
            </w:tcBorders>
            <w:shd w:val="clear" w:color="auto" w:fill="auto"/>
            <w:vAlign w:val="center"/>
            <w:hideMark/>
          </w:tcPr>
          <w:p w14:paraId="0C624E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259CC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65.39, 66.4, 66.6, 68.2, 74.3</w:t>
            </w:r>
          </w:p>
        </w:tc>
        <w:tc>
          <w:tcPr>
            <w:tcW w:w="990" w:type="dxa"/>
            <w:tcBorders>
              <w:top w:val="nil"/>
              <w:left w:val="nil"/>
              <w:bottom w:val="single" w:sz="4" w:space="0" w:color="auto"/>
              <w:right w:val="single" w:sz="4" w:space="0" w:color="auto"/>
            </w:tcBorders>
            <w:shd w:val="clear" w:color="auto" w:fill="auto"/>
            <w:vAlign w:val="center"/>
            <w:hideMark/>
          </w:tcPr>
          <w:p w14:paraId="3A157A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0.988</w:t>
            </w:r>
          </w:p>
        </w:tc>
        <w:tc>
          <w:tcPr>
            <w:tcW w:w="1065" w:type="dxa"/>
            <w:tcBorders>
              <w:top w:val="nil"/>
              <w:left w:val="nil"/>
              <w:bottom w:val="single" w:sz="4" w:space="0" w:color="auto"/>
              <w:right w:val="single" w:sz="4" w:space="0" w:color="auto"/>
            </w:tcBorders>
            <w:shd w:val="clear" w:color="auto" w:fill="auto"/>
            <w:vAlign w:val="center"/>
            <w:hideMark/>
          </w:tcPr>
          <w:p w14:paraId="64F73169" w14:textId="67AC667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899,000</w:t>
            </w:r>
          </w:p>
        </w:tc>
        <w:tc>
          <w:tcPr>
            <w:tcW w:w="1095" w:type="dxa"/>
            <w:tcBorders>
              <w:top w:val="nil"/>
              <w:left w:val="nil"/>
              <w:bottom w:val="single" w:sz="4" w:space="0" w:color="auto"/>
              <w:right w:val="single" w:sz="4" w:space="0" w:color="auto"/>
            </w:tcBorders>
            <w:shd w:val="clear" w:color="auto" w:fill="auto"/>
            <w:vAlign w:val="center"/>
            <w:hideMark/>
          </w:tcPr>
          <w:p w14:paraId="7A2F854C" w14:textId="5BE3801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C19B3FE" w14:textId="64C397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899,000</w:t>
            </w:r>
          </w:p>
        </w:tc>
      </w:tr>
      <w:tr w:rsidR="008E3AA5" w:rsidRPr="00F3713C" w14:paraId="0FB5AF56"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AA87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506</w:t>
            </w:r>
          </w:p>
        </w:tc>
        <w:tc>
          <w:tcPr>
            <w:tcW w:w="1213" w:type="dxa"/>
            <w:tcBorders>
              <w:top w:val="nil"/>
              <w:left w:val="nil"/>
              <w:bottom w:val="single" w:sz="4" w:space="0" w:color="auto"/>
              <w:right w:val="single" w:sz="4" w:space="0" w:color="auto"/>
            </w:tcBorders>
            <w:shd w:val="clear" w:color="auto" w:fill="auto"/>
            <w:vAlign w:val="center"/>
            <w:hideMark/>
          </w:tcPr>
          <w:p w14:paraId="4B18D16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2275B74" w14:textId="0E271A0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1401241</w:t>
            </w:r>
          </w:p>
        </w:tc>
        <w:tc>
          <w:tcPr>
            <w:tcW w:w="1980" w:type="dxa"/>
            <w:tcBorders>
              <w:top w:val="nil"/>
              <w:left w:val="nil"/>
              <w:bottom w:val="single" w:sz="4" w:space="0" w:color="auto"/>
              <w:right w:val="single" w:sz="4" w:space="0" w:color="auto"/>
            </w:tcBorders>
            <w:shd w:val="clear" w:color="auto" w:fill="auto"/>
            <w:vAlign w:val="center"/>
            <w:hideMark/>
          </w:tcPr>
          <w:p w14:paraId="0AEC39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Үр хөндөлт, умайн гаднах жирэмсэн ба цулцан хураатай холбоотой хүндрэл</w:t>
            </w:r>
          </w:p>
        </w:tc>
        <w:tc>
          <w:tcPr>
            <w:tcW w:w="2610" w:type="dxa"/>
            <w:tcBorders>
              <w:top w:val="nil"/>
              <w:left w:val="nil"/>
              <w:bottom w:val="single" w:sz="4" w:space="0" w:color="auto"/>
              <w:right w:val="single" w:sz="4" w:space="0" w:color="auto"/>
            </w:tcBorders>
            <w:shd w:val="clear" w:color="auto" w:fill="auto"/>
            <w:vAlign w:val="center"/>
            <w:hideMark/>
          </w:tcPr>
          <w:p w14:paraId="236A6E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O00, O01, O02, O08</w:t>
            </w:r>
          </w:p>
        </w:tc>
        <w:tc>
          <w:tcPr>
            <w:tcW w:w="1448" w:type="dxa"/>
            <w:tcBorders>
              <w:top w:val="nil"/>
              <w:left w:val="nil"/>
              <w:bottom w:val="single" w:sz="4" w:space="0" w:color="auto"/>
              <w:right w:val="single" w:sz="4" w:space="0" w:color="auto"/>
            </w:tcBorders>
            <w:shd w:val="clear" w:color="auto" w:fill="auto"/>
            <w:vAlign w:val="center"/>
            <w:hideMark/>
          </w:tcPr>
          <w:p w14:paraId="452BC4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B171B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65.31</w:t>
            </w:r>
          </w:p>
        </w:tc>
        <w:tc>
          <w:tcPr>
            <w:tcW w:w="990" w:type="dxa"/>
            <w:tcBorders>
              <w:top w:val="nil"/>
              <w:left w:val="nil"/>
              <w:bottom w:val="single" w:sz="4" w:space="0" w:color="auto"/>
              <w:right w:val="single" w:sz="4" w:space="0" w:color="auto"/>
            </w:tcBorders>
            <w:shd w:val="clear" w:color="auto" w:fill="auto"/>
            <w:vAlign w:val="center"/>
            <w:hideMark/>
          </w:tcPr>
          <w:p w14:paraId="008555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2.187</w:t>
            </w:r>
          </w:p>
        </w:tc>
        <w:tc>
          <w:tcPr>
            <w:tcW w:w="1065" w:type="dxa"/>
            <w:tcBorders>
              <w:top w:val="nil"/>
              <w:left w:val="nil"/>
              <w:bottom w:val="single" w:sz="4" w:space="0" w:color="auto"/>
              <w:right w:val="single" w:sz="4" w:space="0" w:color="auto"/>
            </w:tcBorders>
            <w:shd w:val="clear" w:color="auto" w:fill="auto"/>
            <w:vAlign w:val="center"/>
            <w:hideMark/>
          </w:tcPr>
          <w:p w14:paraId="161B1116" w14:textId="650E21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1,989,000</w:t>
            </w:r>
          </w:p>
        </w:tc>
        <w:tc>
          <w:tcPr>
            <w:tcW w:w="1095" w:type="dxa"/>
            <w:tcBorders>
              <w:top w:val="nil"/>
              <w:left w:val="nil"/>
              <w:bottom w:val="single" w:sz="4" w:space="0" w:color="auto"/>
              <w:right w:val="single" w:sz="4" w:space="0" w:color="auto"/>
            </w:tcBorders>
            <w:shd w:val="clear" w:color="auto" w:fill="auto"/>
            <w:vAlign w:val="center"/>
            <w:hideMark/>
          </w:tcPr>
          <w:p w14:paraId="276B26ED" w14:textId="6A1F667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4C11E56" w14:textId="2EF62B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1,989,000</w:t>
            </w:r>
          </w:p>
        </w:tc>
      </w:tr>
      <w:tr w:rsidR="008E3AA5" w:rsidRPr="00F3713C" w14:paraId="7C04B87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1429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507</w:t>
            </w:r>
          </w:p>
        </w:tc>
        <w:tc>
          <w:tcPr>
            <w:tcW w:w="1213" w:type="dxa"/>
            <w:tcBorders>
              <w:top w:val="nil"/>
              <w:left w:val="nil"/>
              <w:bottom w:val="single" w:sz="4" w:space="0" w:color="auto"/>
              <w:right w:val="single" w:sz="4" w:space="0" w:color="auto"/>
            </w:tcBorders>
            <w:shd w:val="clear" w:color="auto" w:fill="auto"/>
            <w:vAlign w:val="center"/>
            <w:hideMark/>
          </w:tcPr>
          <w:p w14:paraId="487D2A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D1411D" w14:textId="4C9C4CB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140131</w:t>
            </w:r>
          </w:p>
        </w:tc>
        <w:tc>
          <w:tcPr>
            <w:tcW w:w="1980" w:type="dxa"/>
            <w:tcBorders>
              <w:top w:val="nil"/>
              <w:left w:val="nil"/>
              <w:bottom w:val="single" w:sz="4" w:space="0" w:color="auto"/>
              <w:right w:val="single" w:sz="4" w:space="0" w:color="auto"/>
            </w:tcBorders>
            <w:shd w:val="clear" w:color="auto" w:fill="auto"/>
            <w:vAlign w:val="center"/>
            <w:hideMark/>
          </w:tcPr>
          <w:p w14:paraId="6ABB9A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Протейнуритэй жирэмсний даралт ихсэх</w:t>
            </w:r>
          </w:p>
        </w:tc>
        <w:tc>
          <w:tcPr>
            <w:tcW w:w="2610" w:type="dxa"/>
            <w:tcBorders>
              <w:top w:val="nil"/>
              <w:left w:val="nil"/>
              <w:bottom w:val="single" w:sz="4" w:space="0" w:color="auto"/>
              <w:right w:val="single" w:sz="4" w:space="0" w:color="auto"/>
            </w:tcBorders>
            <w:shd w:val="clear" w:color="auto" w:fill="auto"/>
            <w:vAlign w:val="center"/>
            <w:hideMark/>
          </w:tcPr>
          <w:p w14:paraId="3A2D82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O12, O13, O14, O15, O16</w:t>
            </w:r>
          </w:p>
        </w:tc>
        <w:tc>
          <w:tcPr>
            <w:tcW w:w="1448" w:type="dxa"/>
            <w:tcBorders>
              <w:top w:val="nil"/>
              <w:left w:val="nil"/>
              <w:bottom w:val="single" w:sz="4" w:space="0" w:color="auto"/>
              <w:right w:val="single" w:sz="4" w:space="0" w:color="auto"/>
            </w:tcBorders>
            <w:shd w:val="clear" w:color="auto" w:fill="auto"/>
            <w:vAlign w:val="center"/>
            <w:hideMark/>
          </w:tcPr>
          <w:p w14:paraId="7EEDE0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6B75A23" w14:textId="2337272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309A7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0.550</w:t>
            </w:r>
          </w:p>
        </w:tc>
        <w:tc>
          <w:tcPr>
            <w:tcW w:w="1065" w:type="dxa"/>
            <w:tcBorders>
              <w:top w:val="nil"/>
              <w:left w:val="nil"/>
              <w:bottom w:val="single" w:sz="4" w:space="0" w:color="auto"/>
              <w:right w:val="single" w:sz="4" w:space="0" w:color="auto"/>
            </w:tcBorders>
            <w:shd w:val="clear" w:color="auto" w:fill="auto"/>
            <w:vAlign w:val="center"/>
            <w:hideMark/>
          </w:tcPr>
          <w:p w14:paraId="645FB84C" w14:textId="28E486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c>
          <w:tcPr>
            <w:tcW w:w="1095" w:type="dxa"/>
            <w:tcBorders>
              <w:top w:val="nil"/>
              <w:left w:val="nil"/>
              <w:bottom w:val="single" w:sz="4" w:space="0" w:color="auto"/>
              <w:right w:val="single" w:sz="4" w:space="0" w:color="auto"/>
            </w:tcBorders>
            <w:shd w:val="clear" w:color="auto" w:fill="auto"/>
            <w:vAlign w:val="center"/>
            <w:hideMark/>
          </w:tcPr>
          <w:p w14:paraId="472E2FF9" w14:textId="62041CB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1F340AB" w14:textId="322FD6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r>
      <w:tr w:rsidR="008E3AA5" w:rsidRPr="00F3713C" w14:paraId="53932DC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2566A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508</w:t>
            </w:r>
          </w:p>
        </w:tc>
        <w:tc>
          <w:tcPr>
            <w:tcW w:w="1213" w:type="dxa"/>
            <w:tcBorders>
              <w:top w:val="nil"/>
              <w:left w:val="nil"/>
              <w:bottom w:val="single" w:sz="4" w:space="0" w:color="auto"/>
              <w:right w:val="single" w:sz="4" w:space="0" w:color="auto"/>
            </w:tcBorders>
            <w:shd w:val="clear" w:color="auto" w:fill="auto"/>
            <w:vAlign w:val="center"/>
            <w:hideMark/>
          </w:tcPr>
          <w:p w14:paraId="21DEE7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F5E8916" w14:textId="5867B23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140811</w:t>
            </w:r>
          </w:p>
        </w:tc>
        <w:tc>
          <w:tcPr>
            <w:tcW w:w="1980" w:type="dxa"/>
            <w:tcBorders>
              <w:top w:val="nil"/>
              <w:left w:val="nil"/>
              <w:bottom w:val="single" w:sz="4" w:space="0" w:color="auto"/>
              <w:right w:val="single" w:sz="4" w:space="0" w:color="auto"/>
            </w:tcBorders>
            <w:shd w:val="clear" w:color="auto" w:fill="auto"/>
            <w:vAlign w:val="center"/>
            <w:hideMark/>
          </w:tcPr>
          <w:p w14:paraId="68BE1A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Хугацаанаас урьтсан төрөлт</w:t>
            </w:r>
          </w:p>
        </w:tc>
        <w:tc>
          <w:tcPr>
            <w:tcW w:w="2610" w:type="dxa"/>
            <w:tcBorders>
              <w:top w:val="nil"/>
              <w:left w:val="nil"/>
              <w:bottom w:val="single" w:sz="4" w:space="0" w:color="auto"/>
              <w:right w:val="single" w:sz="4" w:space="0" w:color="auto"/>
            </w:tcBorders>
            <w:shd w:val="clear" w:color="auto" w:fill="auto"/>
            <w:vAlign w:val="center"/>
            <w:hideMark/>
          </w:tcPr>
          <w:p w14:paraId="601C2C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O60</w:t>
            </w:r>
          </w:p>
        </w:tc>
        <w:tc>
          <w:tcPr>
            <w:tcW w:w="1448" w:type="dxa"/>
            <w:tcBorders>
              <w:top w:val="nil"/>
              <w:left w:val="nil"/>
              <w:bottom w:val="single" w:sz="4" w:space="0" w:color="auto"/>
              <w:right w:val="single" w:sz="4" w:space="0" w:color="auto"/>
            </w:tcBorders>
            <w:shd w:val="clear" w:color="auto" w:fill="auto"/>
            <w:vAlign w:val="center"/>
            <w:hideMark/>
          </w:tcPr>
          <w:p w14:paraId="33D49C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E8FC5D3" w14:textId="1D2CF72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CA524B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0.710</w:t>
            </w:r>
          </w:p>
        </w:tc>
        <w:tc>
          <w:tcPr>
            <w:tcW w:w="1065" w:type="dxa"/>
            <w:tcBorders>
              <w:top w:val="nil"/>
              <w:left w:val="nil"/>
              <w:bottom w:val="single" w:sz="4" w:space="0" w:color="auto"/>
              <w:right w:val="single" w:sz="4" w:space="0" w:color="auto"/>
            </w:tcBorders>
            <w:shd w:val="clear" w:color="auto" w:fill="auto"/>
            <w:vAlign w:val="center"/>
            <w:hideMark/>
          </w:tcPr>
          <w:p w14:paraId="167D69A7" w14:textId="329546E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646,000</w:t>
            </w:r>
          </w:p>
        </w:tc>
        <w:tc>
          <w:tcPr>
            <w:tcW w:w="1095" w:type="dxa"/>
            <w:tcBorders>
              <w:top w:val="nil"/>
              <w:left w:val="nil"/>
              <w:bottom w:val="single" w:sz="4" w:space="0" w:color="auto"/>
              <w:right w:val="single" w:sz="4" w:space="0" w:color="auto"/>
            </w:tcBorders>
            <w:shd w:val="clear" w:color="auto" w:fill="auto"/>
            <w:vAlign w:val="center"/>
            <w:hideMark/>
          </w:tcPr>
          <w:p w14:paraId="644AECEE" w14:textId="23CE251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9704852" w14:textId="2947B1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646,000</w:t>
            </w:r>
          </w:p>
        </w:tc>
      </w:tr>
      <w:tr w:rsidR="008E3AA5" w:rsidRPr="00F3713C" w14:paraId="0DAA05A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05124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509</w:t>
            </w:r>
          </w:p>
        </w:tc>
        <w:tc>
          <w:tcPr>
            <w:tcW w:w="1213" w:type="dxa"/>
            <w:tcBorders>
              <w:top w:val="nil"/>
              <w:left w:val="nil"/>
              <w:bottom w:val="single" w:sz="4" w:space="0" w:color="auto"/>
              <w:right w:val="single" w:sz="4" w:space="0" w:color="auto"/>
            </w:tcBorders>
            <w:shd w:val="clear" w:color="auto" w:fill="auto"/>
            <w:vAlign w:val="center"/>
            <w:hideMark/>
          </w:tcPr>
          <w:p w14:paraId="53F72A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C31CD0B" w14:textId="5D04D2E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142551</w:t>
            </w:r>
          </w:p>
        </w:tc>
        <w:tc>
          <w:tcPr>
            <w:tcW w:w="1980" w:type="dxa"/>
            <w:tcBorders>
              <w:top w:val="nil"/>
              <w:left w:val="nil"/>
              <w:bottom w:val="single" w:sz="4" w:space="0" w:color="auto"/>
              <w:right w:val="single" w:sz="4" w:space="0" w:color="auto"/>
            </w:tcBorders>
            <w:shd w:val="clear" w:color="auto" w:fill="auto"/>
            <w:vAlign w:val="center"/>
            <w:hideMark/>
          </w:tcPr>
          <w:p w14:paraId="2D93FF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Ихэр жирэмсэн</w:t>
            </w:r>
          </w:p>
        </w:tc>
        <w:tc>
          <w:tcPr>
            <w:tcW w:w="2610" w:type="dxa"/>
            <w:tcBorders>
              <w:top w:val="nil"/>
              <w:left w:val="nil"/>
              <w:bottom w:val="single" w:sz="4" w:space="0" w:color="auto"/>
              <w:right w:val="single" w:sz="4" w:space="0" w:color="auto"/>
            </w:tcBorders>
            <w:shd w:val="clear" w:color="auto" w:fill="auto"/>
            <w:vAlign w:val="center"/>
            <w:hideMark/>
          </w:tcPr>
          <w:p w14:paraId="21B530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O30</w:t>
            </w:r>
          </w:p>
        </w:tc>
        <w:tc>
          <w:tcPr>
            <w:tcW w:w="1448" w:type="dxa"/>
            <w:tcBorders>
              <w:top w:val="nil"/>
              <w:left w:val="nil"/>
              <w:bottom w:val="single" w:sz="4" w:space="0" w:color="auto"/>
              <w:right w:val="single" w:sz="4" w:space="0" w:color="auto"/>
            </w:tcBorders>
            <w:shd w:val="clear" w:color="auto" w:fill="auto"/>
            <w:vAlign w:val="center"/>
            <w:hideMark/>
          </w:tcPr>
          <w:p w14:paraId="3F0A7D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07D3939" w14:textId="1D1AF98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F08E92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0.824</w:t>
            </w:r>
          </w:p>
        </w:tc>
        <w:tc>
          <w:tcPr>
            <w:tcW w:w="1065" w:type="dxa"/>
            <w:tcBorders>
              <w:top w:val="nil"/>
              <w:left w:val="nil"/>
              <w:bottom w:val="single" w:sz="4" w:space="0" w:color="auto"/>
              <w:right w:val="single" w:sz="4" w:space="0" w:color="auto"/>
            </w:tcBorders>
            <w:shd w:val="clear" w:color="auto" w:fill="auto"/>
            <w:vAlign w:val="center"/>
            <w:hideMark/>
          </w:tcPr>
          <w:p w14:paraId="03E4F514" w14:textId="0978AC5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749,000</w:t>
            </w:r>
          </w:p>
        </w:tc>
        <w:tc>
          <w:tcPr>
            <w:tcW w:w="1095" w:type="dxa"/>
            <w:tcBorders>
              <w:top w:val="nil"/>
              <w:left w:val="nil"/>
              <w:bottom w:val="single" w:sz="4" w:space="0" w:color="auto"/>
              <w:right w:val="single" w:sz="4" w:space="0" w:color="auto"/>
            </w:tcBorders>
            <w:shd w:val="clear" w:color="auto" w:fill="auto"/>
            <w:vAlign w:val="center"/>
            <w:hideMark/>
          </w:tcPr>
          <w:p w14:paraId="019AC26E" w14:textId="7578769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921B859" w14:textId="7ADA77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749,000</w:t>
            </w:r>
          </w:p>
        </w:tc>
      </w:tr>
      <w:tr w:rsidR="008E3AA5" w:rsidRPr="00F3713C" w14:paraId="4AD9CF4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A6A1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510</w:t>
            </w:r>
          </w:p>
        </w:tc>
        <w:tc>
          <w:tcPr>
            <w:tcW w:w="1213" w:type="dxa"/>
            <w:tcBorders>
              <w:top w:val="nil"/>
              <w:left w:val="nil"/>
              <w:bottom w:val="single" w:sz="4" w:space="0" w:color="auto"/>
              <w:right w:val="single" w:sz="4" w:space="0" w:color="auto"/>
            </w:tcBorders>
            <w:shd w:val="clear" w:color="auto" w:fill="auto"/>
            <w:vAlign w:val="center"/>
            <w:hideMark/>
          </w:tcPr>
          <w:p w14:paraId="69909F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C3B9BD1" w14:textId="3BAB77D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142561</w:t>
            </w:r>
          </w:p>
        </w:tc>
        <w:tc>
          <w:tcPr>
            <w:tcW w:w="1980" w:type="dxa"/>
            <w:tcBorders>
              <w:top w:val="nil"/>
              <w:left w:val="nil"/>
              <w:bottom w:val="single" w:sz="4" w:space="0" w:color="auto"/>
              <w:right w:val="single" w:sz="4" w:space="0" w:color="auto"/>
            </w:tcBorders>
            <w:shd w:val="clear" w:color="auto" w:fill="auto"/>
            <w:vAlign w:val="center"/>
            <w:hideMark/>
          </w:tcPr>
          <w:p w14:paraId="45D59B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Жирэмсэнтэй холбоотой эхийн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2EAD4B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O23, O24, O26, O28</w:t>
            </w:r>
          </w:p>
        </w:tc>
        <w:tc>
          <w:tcPr>
            <w:tcW w:w="1448" w:type="dxa"/>
            <w:tcBorders>
              <w:top w:val="nil"/>
              <w:left w:val="nil"/>
              <w:bottom w:val="single" w:sz="4" w:space="0" w:color="auto"/>
              <w:right w:val="single" w:sz="4" w:space="0" w:color="auto"/>
            </w:tcBorders>
            <w:shd w:val="clear" w:color="auto" w:fill="auto"/>
            <w:vAlign w:val="center"/>
            <w:hideMark/>
          </w:tcPr>
          <w:p w14:paraId="492635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9DB82EA" w14:textId="3C20DB9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53A245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0.609</w:t>
            </w:r>
          </w:p>
        </w:tc>
        <w:tc>
          <w:tcPr>
            <w:tcW w:w="1065" w:type="dxa"/>
            <w:tcBorders>
              <w:top w:val="nil"/>
              <w:left w:val="nil"/>
              <w:bottom w:val="single" w:sz="4" w:space="0" w:color="auto"/>
              <w:right w:val="single" w:sz="4" w:space="0" w:color="auto"/>
            </w:tcBorders>
            <w:shd w:val="clear" w:color="auto" w:fill="auto"/>
            <w:vAlign w:val="center"/>
            <w:hideMark/>
          </w:tcPr>
          <w:p w14:paraId="32904B69" w14:textId="062ECC5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554,000</w:t>
            </w:r>
          </w:p>
        </w:tc>
        <w:tc>
          <w:tcPr>
            <w:tcW w:w="1095" w:type="dxa"/>
            <w:tcBorders>
              <w:top w:val="nil"/>
              <w:left w:val="nil"/>
              <w:bottom w:val="single" w:sz="4" w:space="0" w:color="auto"/>
              <w:right w:val="single" w:sz="4" w:space="0" w:color="auto"/>
            </w:tcBorders>
            <w:shd w:val="clear" w:color="auto" w:fill="auto"/>
            <w:vAlign w:val="center"/>
            <w:hideMark/>
          </w:tcPr>
          <w:p w14:paraId="64A9CB04" w14:textId="4C60C98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0DE4A6B" w14:textId="56CC7B9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554,000</w:t>
            </w:r>
          </w:p>
        </w:tc>
      </w:tr>
      <w:tr w:rsidR="008E3AA5" w:rsidRPr="00F3713C" w14:paraId="248B8D2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F199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511</w:t>
            </w:r>
          </w:p>
        </w:tc>
        <w:tc>
          <w:tcPr>
            <w:tcW w:w="1213" w:type="dxa"/>
            <w:tcBorders>
              <w:top w:val="nil"/>
              <w:left w:val="nil"/>
              <w:bottom w:val="single" w:sz="4" w:space="0" w:color="auto"/>
              <w:right w:val="single" w:sz="4" w:space="0" w:color="auto"/>
            </w:tcBorders>
            <w:shd w:val="clear" w:color="auto" w:fill="auto"/>
            <w:vAlign w:val="center"/>
            <w:hideMark/>
          </w:tcPr>
          <w:p w14:paraId="6F9CB0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266FBE" w14:textId="2AC52A9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142571</w:t>
            </w:r>
          </w:p>
        </w:tc>
        <w:tc>
          <w:tcPr>
            <w:tcW w:w="1980" w:type="dxa"/>
            <w:tcBorders>
              <w:top w:val="nil"/>
              <w:left w:val="nil"/>
              <w:bottom w:val="single" w:sz="4" w:space="0" w:color="auto"/>
              <w:right w:val="single" w:sz="4" w:space="0" w:color="auto"/>
            </w:tcBorders>
            <w:shd w:val="clear" w:color="auto" w:fill="auto"/>
            <w:vAlign w:val="center"/>
            <w:hideMark/>
          </w:tcPr>
          <w:p w14:paraId="0299C0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Хуурамч базлалт</w:t>
            </w:r>
          </w:p>
        </w:tc>
        <w:tc>
          <w:tcPr>
            <w:tcW w:w="2610" w:type="dxa"/>
            <w:tcBorders>
              <w:top w:val="nil"/>
              <w:left w:val="nil"/>
              <w:bottom w:val="single" w:sz="4" w:space="0" w:color="auto"/>
              <w:right w:val="single" w:sz="4" w:space="0" w:color="auto"/>
            </w:tcBorders>
            <w:shd w:val="clear" w:color="auto" w:fill="auto"/>
            <w:vAlign w:val="center"/>
            <w:hideMark/>
          </w:tcPr>
          <w:p w14:paraId="5F7673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O47</w:t>
            </w:r>
          </w:p>
        </w:tc>
        <w:tc>
          <w:tcPr>
            <w:tcW w:w="1448" w:type="dxa"/>
            <w:tcBorders>
              <w:top w:val="nil"/>
              <w:left w:val="nil"/>
              <w:bottom w:val="single" w:sz="4" w:space="0" w:color="auto"/>
              <w:right w:val="single" w:sz="4" w:space="0" w:color="auto"/>
            </w:tcBorders>
            <w:shd w:val="clear" w:color="auto" w:fill="auto"/>
            <w:vAlign w:val="center"/>
            <w:hideMark/>
          </w:tcPr>
          <w:p w14:paraId="5E2D5D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D701FB4" w14:textId="6900349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17CEC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50784FEA" w14:textId="0FD2EF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c>
          <w:tcPr>
            <w:tcW w:w="1095" w:type="dxa"/>
            <w:tcBorders>
              <w:top w:val="nil"/>
              <w:left w:val="nil"/>
              <w:bottom w:val="single" w:sz="4" w:space="0" w:color="auto"/>
              <w:right w:val="single" w:sz="4" w:space="0" w:color="auto"/>
            </w:tcBorders>
            <w:shd w:val="clear" w:color="auto" w:fill="auto"/>
            <w:vAlign w:val="center"/>
            <w:hideMark/>
          </w:tcPr>
          <w:p w14:paraId="329EAFC1" w14:textId="2A423F8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CC96099" w14:textId="52CE88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77DE66B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B1B9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512</w:t>
            </w:r>
          </w:p>
        </w:tc>
        <w:tc>
          <w:tcPr>
            <w:tcW w:w="1213" w:type="dxa"/>
            <w:tcBorders>
              <w:top w:val="nil"/>
              <w:left w:val="nil"/>
              <w:bottom w:val="single" w:sz="4" w:space="0" w:color="auto"/>
              <w:right w:val="single" w:sz="4" w:space="0" w:color="auto"/>
            </w:tcBorders>
            <w:shd w:val="clear" w:color="auto" w:fill="auto"/>
            <w:vAlign w:val="center"/>
            <w:hideMark/>
          </w:tcPr>
          <w:p w14:paraId="751E8D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015E98A" w14:textId="5F1E5AF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142841</w:t>
            </w:r>
          </w:p>
        </w:tc>
        <w:tc>
          <w:tcPr>
            <w:tcW w:w="1980" w:type="dxa"/>
            <w:tcBorders>
              <w:top w:val="nil"/>
              <w:left w:val="nil"/>
              <w:bottom w:val="single" w:sz="4" w:space="0" w:color="auto"/>
              <w:right w:val="single" w:sz="4" w:space="0" w:color="auto"/>
            </w:tcBorders>
            <w:shd w:val="clear" w:color="auto" w:fill="auto"/>
            <w:vAlign w:val="center"/>
            <w:hideMark/>
          </w:tcPr>
          <w:p w14:paraId="53AD27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Эх барихын бусад аргаар нэг ургийг төрүүлэх</w:t>
            </w:r>
          </w:p>
        </w:tc>
        <w:tc>
          <w:tcPr>
            <w:tcW w:w="2610" w:type="dxa"/>
            <w:tcBorders>
              <w:top w:val="nil"/>
              <w:left w:val="nil"/>
              <w:bottom w:val="single" w:sz="4" w:space="0" w:color="auto"/>
              <w:right w:val="single" w:sz="4" w:space="0" w:color="auto"/>
            </w:tcBorders>
            <w:shd w:val="clear" w:color="auto" w:fill="auto"/>
            <w:vAlign w:val="center"/>
            <w:hideMark/>
          </w:tcPr>
          <w:p w14:paraId="34CE67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O03</w:t>
            </w:r>
          </w:p>
        </w:tc>
        <w:tc>
          <w:tcPr>
            <w:tcW w:w="1448" w:type="dxa"/>
            <w:tcBorders>
              <w:top w:val="nil"/>
              <w:left w:val="nil"/>
              <w:bottom w:val="single" w:sz="4" w:space="0" w:color="auto"/>
              <w:right w:val="single" w:sz="4" w:space="0" w:color="auto"/>
            </w:tcBorders>
            <w:shd w:val="clear" w:color="auto" w:fill="auto"/>
            <w:vAlign w:val="center"/>
            <w:hideMark/>
          </w:tcPr>
          <w:p w14:paraId="6D6D15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CDD7576" w14:textId="2A94DCE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6EFF3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0.465</w:t>
            </w:r>
          </w:p>
        </w:tc>
        <w:tc>
          <w:tcPr>
            <w:tcW w:w="1065" w:type="dxa"/>
            <w:tcBorders>
              <w:top w:val="nil"/>
              <w:left w:val="nil"/>
              <w:bottom w:val="single" w:sz="4" w:space="0" w:color="auto"/>
              <w:right w:val="single" w:sz="4" w:space="0" w:color="auto"/>
            </w:tcBorders>
            <w:shd w:val="clear" w:color="auto" w:fill="auto"/>
            <w:vAlign w:val="center"/>
            <w:hideMark/>
          </w:tcPr>
          <w:p w14:paraId="5E69DC30" w14:textId="7640EF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423,000</w:t>
            </w:r>
          </w:p>
        </w:tc>
        <w:tc>
          <w:tcPr>
            <w:tcW w:w="1095" w:type="dxa"/>
            <w:tcBorders>
              <w:top w:val="nil"/>
              <w:left w:val="nil"/>
              <w:bottom w:val="single" w:sz="4" w:space="0" w:color="auto"/>
              <w:right w:val="single" w:sz="4" w:space="0" w:color="auto"/>
            </w:tcBorders>
            <w:shd w:val="clear" w:color="auto" w:fill="auto"/>
            <w:vAlign w:val="center"/>
            <w:hideMark/>
          </w:tcPr>
          <w:p w14:paraId="1E3104EA" w14:textId="34376AB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99658ED" w14:textId="65CDCE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423,000</w:t>
            </w:r>
          </w:p>
        </w:tc>
      </w:tr>
      <w:tr w:rsidR="008E3AA5" w:rsidRPr="00F3713C" w14:paraId="5B018DF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178CE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513</w:t>
            </w:r>
          </w:p>
        </w:tc>
        <w:tc>
          <w:tcPr>
            <w:tcW w:w="1213" w:type="dxa"/>
            <w:tcBorders>
              <w:top w:val="nil"/>
              <w:left w:val="nil"/>
              <w:bottom w:val="single" w:sz="4" w:space="0" w:color="auto"/>
              <w:right w:val="single" w:sz="4" w:space="0" w:color="auto"/>
            </w:tcBorders>
            <w:shd w:val="clear" w:color="auto" w:fill="auto"/>
            <w:vAlign w:val="center"/>
            <w:hideMark/>
          </w:tcPr>
          <w:p w14:paraId="6484DD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8445673" w14:textId="729F1B0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142843</w:t>
            </w:r>
          </w:p>
        </w:tc>
        <w:tc>
          <w:tcPr>
            <w:tcW w:w="1980" w:type="dxa"/>
            <w:tcBorders>
              <w:top w:val="nil"/>
              <w:left w:val="nil"/>
              <w:bottom w:val="single" w:sz="4" w:space="0" w:color="auto"/>
              <w:right w:val="single" w:sz="4" w:space="0" w:color="auto"/>
            </w:tcBorders>
            <w:shd w:val="clear" w:color="auto" w:fill="auto"/>
            <w:vAlign w:val="center"/>
            <w:hideMark/>
          </w:tcPr>
          <w:p w14:paraId="50B54E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Эх барихын бусад аргаар нэг ургийг төрүүлэх</w:t>
            </w:r>
          </w:p>
        </w:tc>
        <w:tc>
          <w:tcPr>
            <w:tcW w:w="2610" w:type="dxa"/>
            <w:tcBorders>
              <w:top w:val="nil"/>
              <w:left w:val="nil"/>
              <w:bottom w:val="single" w:sz="4" w:space="0" w:color="auto"/>
              <w:right w:val="single" w:sz="4" w:space="0" w:color="auto"/>
            </w:tcBorders>
            <w:shd w:val="clear" w:color="auto" w:fill="auto"/>
            <w:vAlign w:val="center"/>
            <w:hideMark/>
          </w:tcPr>
          <w:p w14:paraId="5680EF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O03</w:t>
            </w:r>
          </w:p>
        </w:tc>
        <w:tc>
          <w:tcPr>
            <w:tcW w:w="1448" w:type="dxa"/>
            <w:tcBorders>
              <w:top w:val="nil"/>
              <w:left w:val="nil"/>
              <w:bottom w:val="single" w:sz="4" w:space="0" w:color="auto"/>
              <w:right w:val="single" w:sz="4" w:space="0" w:color="auto"/>
            </w:tcBorders>
            <w:shd w:val="clear" w:color="auto" w:fill="auto"/>
            <w:vAlign w:val="center"/>
            <w:hideMark/>
          </w:tcPr>
          <w:p w14:paraId="2B763E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2361E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69</w:t>
            </w:r>
          </w:p>
        </w:tc>
        <w:tc>
          <w:tcPr>
            <w:tcW w:w="990" w:type="dxa"/>
            <w:tcBorders>
              <w:top w:val="nil"/>
              <w:left w:val="nil"/>
              <w:bottom w:val="single" w:sz="4" w:space="0" w:color="auto"/>
              <w:right w:val="single" w:sz="4" w:space="0" w:color="auto"/>
            </w:tcBorders>
            <w:shd w:val="clear" w:color="auto" w:fill="auto"/>
            <w:vAlign w:val="center"/>
            <w:hideMark/>
          </w:tcPr>
          <w:p w14:paraId="2143E36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0.663</w:t>
            </w:r>
          </w:p>
        </w:tc>
        <w:tc>
          <w:tcPr>
            <w:tcW w:w="1065" w:type="dxa"/>
            <w:tcBorders>
              <w:top w:val="nil"/>
              <w:left w:val="nil"/>
              <w:bottom w:val="single" w:sz="4" w:space="0" w:color="auto"/>
              <w:right w:val="single" w:sz="4" w:space="0" w:color="auto"/>
            </w:tcBorders>
            <w:shd w:val="clear" w:color="auto" w:fill="auto"/>
            <w:vAlign w:val="center"/>
            <w:hideMark/>
          </w:tcPr>
          <w:p w14:paraId="44770F47" w14:textId="16BD69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603,000</w:t>
            </w:r>
          </w:p>
        </w:tc>
        <w:tc>
          <w:tcPr>
            <w:tcW w:w="1095" w:type="dxa"/>
            <w:tcBorders>
              <w:top w:val="nil"/>
              <w:left w:val="nil"/>
              <w:bottom w:val="single" w:sz="4" w:space="0" w:color="auto"/>
              <w:right w:val="single" w:sz="4" w:space="0" w:color="auto"/>
            </w:tcBorders>
            <w:shd w:val="clear" w:color="auto" w:fill="auto"/>
            <w:vAlign w:val="center"/>
            <w:hideMark/>
          </w:tcPr>
          <w:p w14:paraId="2691E71E" w14:textId="7B8B71E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65C38F3" w14:textId="6F0B61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603,000</w:t>
            </w:r>
          </w:p>
        </w:tc>
      </w:tr>
      <w:tr w:rsidR="008E3AA5" w:rsidRPr="00F3713C" w14:paraId="4558E7C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AFB5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514</w:t>
            </w:r>
          </w:p>
        </w:tc>
        <w:tc>
          <w:tcPr>
            <w:tcW w:w="1213" w:type="dxa"/>
            <w:tcBorders>
              <w:top w:val="nil"/>
              <w:left w:val="nil"/>
              <w:bottom w:val="single" w:sz="4" w:space="0" w:color="auto"/>
              <w:right w:val="single" w:sz="4" w:space="0" w:color="auto"/>
            </w:tcBorders>
            <w:shd w:val="clear" w:color="auto" w:fill="auto"/>
            <w:vAlign w:val="center"/>
            <w:hideMark/>
          </w:tcPr>
          <w:p w14:paraId="20C019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48F81DE" w14:textId="72B2DCA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142851</w:t>
            </w:r>
          </w:p>
        </w:tc>
        <w:tc>
          <w:tcPr>
            <w:tcW w:w="1980" w:type="dxa"/>
            <w:tcBorders>
              <w:top w:val="nil"/>
              <w:left w:val="nil"/>
              <w:bottom w:val="single" w:sz="4" w:space="0" w:color="auto"/>
              <w:right w:val="single" w:sz="4" w:space="0" w:color="auto"/>
            </w:tcBorders>
            <w:shd w:val="clear" w:color="auto" w:fill="auto"/>
            <w:vAlign w:val="center"/>
            <w:hideMark/>
          </w:tcPr>
          <w:p w14:paraId="1075D4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Эмнэлгийн үр хөндөлт</w:t>
            </w:r>
          </w:p>
        </w:tc>
        <w:tc>
          <w:tcPr>
            <w:tcW w:w="2610" w:type="dxa"/>
            <w:tcBorders>
              <w:top w:val="nil"/>
              <w:left w:val="nil"/>
              <w:bottom w:val="single" w:sz="4" w:space="0" w:color="auto"/>
              <w:right w:val="single" w:sz="4" w:space="0" w:color="auto"/>
            </w:tcBorders>
            <w:shd w:val="clear" w:color="auto" w:fill="auto"/>
            <w:vAlign w:val="center"/>
            <w:hideMark/>
          </w:tcPr>
          <w:p w14:paraId="13641F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O04</w:t>
            </w:r>
          </w:p>
        </w:tc>
        <w:tc>
          <w:tcPr>
            <w:tcW w:w="1448" w:type="dxa"/>
            <w:tcBorders>
              <w:top w:val="nil"/>
              <w:left w:val="nil"/>
              <w:bottom w:val="single" w:sz="4" w:space="0" w:color="auto"/>
              <w:right w:val="single" w:sz="4" w:space="0" w:color="auto"/>
            </w:tcBorders>
            <w:shd w:val="clear" w:color="auto" w:fill="auto"/>
            <w:vAlign w:val="center"/>
            <w:hideMark/>
          </w:tcPr>
          <w:p w14:paraId="0317C9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2AC9367" w14:textId="52C8042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19F9B8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131D807A" w14:textId="04112D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c>
          <w:tcPr>
            <w:tcW w:w="1095" w:type="dxa"/>
            <w:tcBorders>
              <w:top w:val="nil"/>
              <w:left w:val="nil"/>
              <w:bottom w:val="single" w:sz="4" w:space="0" w:color="auto"/>
              <w:right w:val="single" w:sz="4" w:space="0" w:color="auto"/>
            </w:tcBorders>
            <w:shd w:val="clear" w:color="auto" w:fill="auto"/>
            <w:vAlign w:val="center"/>
            <w:hideMark/>
          </w:tcPr>
          <w:p w14:paraId="6DD68F46" w14:textId="2209649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B437128" w14:textId="6AED9F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0B84123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C03B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515</w:t>
            </w:r>
          </w:p>
        </w:tc>
        <w:tc>
          <w:tcPr>
            <w:tcW w:w="1213" w:type="dxa"/>
            <w:tcBorders>
              <w:top w:val="nil"/>
              <w:left w:val="nil"/>
              <w:bottom w:val="single" w:sz="4" w:space="0" w:color="auto"/>
              <w:right w:val="single" w:sz="4" w:space="0" w:color="auto"/>
            </w:tcBorders>
            <w:shd w:val="clear" w:color="auto" w:fill="auto"/>
            <w:vAlign w:val="center"/>
            <w:hideMark/>
          </w:tcPr>
          <w:p w14:paraId="2FA603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EF2F506" w14:textId="3018746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142852</w:t>
            </w:r>
          </w:p>
        </w:tc>
        <w:tc>
          <w:tcPr>
            <w:tcW w:w="1980" w:type="dxa"/>
            <w:tcBorders>
              <w:top w:val="nil"/>
              <w:left w:val="nil"/>
              <w:bottom w:val="single" w:sz="4" w:space="0" w:color="auto"/>
              <w:right w:val="single" w:sz="4" w:space="0" w:color="auto"/>
            </w:tcBorders>
            <w:shd w:val="clear" w:color="auto" w:fill="auto"/>
            <w:vAlign w:val="center"/>
            <w:hideMark/>
          </w:tcPr>
          <w:p w14:paraId="19AE95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Эмнэлгийн үр хөндөлт</w:t>
            </w:r>
          </w:p>
        </w:tc>
        <w:tc>
          <w:tcPr>
            <w:tcW w:w="2610" w:type="dxa"/>
            <w:tcBorders>
              <w:top w:val="nil"/>
              <w:left w:val="nil"/>
              <w:bottom w:val="single" w:sz="4" w:space="0" w:color="auto"/>
              <w:right w:val="single" w:sz="4" w:space="0" w:color="auto"/>
            </w:tcBorders>
            <w:shd w:val="clear" w:color="auto" w:fill="auto"/>
            <w:vAlign w:val="center"/>
            <w:hideMark/>
          </w:tcPr>
          <w:p w14:paraId="59BAD8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O04</w:t>
            </w:r>
          </w:p>
        </w:tc>
        <w:tc>
          <w:tcPr>
            <w:tcW w:w="1448" w:type="dxa"/>
            <w:tcBorders>
              <w:top w:val="nil"/>
              <w:left w:val="nil"/>
              <w:bottom w:val="single" w:sz="4" w:space="0" w:color="auto"/>
              <w:right w:val="single" w:sz="4" w:space="0" w:color="auto"/>
            </w:tcBorders>
            <w:shd w:val="clear" w:color="auto" w:fill="auto"/>
            <w:vAlign w:val="center"/>
            <w:hideMark/>
          </w:tcPr>
          <w:p w14:paraId="701DF3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819C4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74.91</w:t>
            </w:r>
          </w:p>
        </w:tc>
        <w:tc>
          <w:tcPr>
            <w:tcW w:w="990" w:type="dxa"/>
            <w:tcBorders>
              <w:top w:val="nil"/>
              <w:left w:val="nil"/>
              <w:bottom w:val="single" w:sz="4" w:space="0" w:color="auto"/>
              <w:right w:val="single" w:sz="4" w:space="0" w:color="auto"/>
            </w:tcBorders>
            <w:shd w:val="clear" w:color="auto" w:fill="auto"/>
            <w:vAlign w:val="center"/>
            <w:hideMark/>
          </w:tcPr>
          <w:p w14:paraId="1F8529A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0.853</w:t>
            </w:r>
          </w:p>
        </w:tc>
        <w:tc>
          <w:tcPr>
            <w:tcW w:w="1065" w:type="dxa"/>
            <w:tcBorders>
              <w:top w:val="nil"/>
              <w:left w:val="nil"/>
              <w:bottom w:val="single" w:sz="4" w:space="0" w:color="auto"/>
              <w:right w:val="single" w:sz="4" w:space="0" w:color="auto"/>
            </w:tcBorders>
            <w:shd w:val="clear" w:color="auto" w:fill="auto"/>
            <w:vAlign w:val="center"/>
            <w:hideMark/>
          </w:tcPr>
          <w:p w14:paraId="529CEB4D" w14:textId="786574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c>
          <w:tcPr>
            <w:tcW w:w="1095" w:type="dxa"/>
            <w:tcBorders>
              <w:top w:val="nil"/>
              <w:left w:val="nil"/>
              <w:bottom w:val="single" w:sz="4" w:space="0" w:color="auto"/>
              <w:right w:val="single" w:sz="4" w:space="0" w:color="auto"/>
            </w:tcBorders>
            <w:shd w:val="clear" w:color="auto" w:fill="auto"/>
            <w:vAlign w:val="center"/>
            <w:hideMark/>
          </w:tcPr>
          <w:p w14:paraId="68FBC2CF" w14:textId="673D1F1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D6D773D" w14:textId="1770A5E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r>
      <w:tr w:rsidR="008E3AA5" w:rsidRPr="00F3713C" w14:paraId="196C1F4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BA89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516</w:t>
            </w:r>
          </w:p>
        </w:tc>
        <w:tc>
          <w:tcPr>
            <w:tcW w:w="1213" w:type="dxa"/>
            <w:tcBorders>
              <w:top w:val="nil"/>
              <w:left w:val="nil"/>
              <w:bottom w:val="single" w:sz="4" w:space="0" w:color="auto"/>
              <w:right w:val="single" w:sz="4" w:space="0" w:color="auto"/>
            </w:tcBorders>
            <w:shd w:val="clear" w:color="auto" w:fill="auto"/>
            <w:vAlign w:val="center"/>
            <w:hideMark/>
          </w:tcPr>
          <w:p w14:paraId="63400A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AE00F92" w14:textId="5F24F38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142853</w:t>
            </w:r>
          </w:p>
        </w:tc>
        <w:tc>
          <w:tcPr>
            <w:tcW w:w="1980" w:type="dxa"/>
            <w:tcBorders>
              <w:top w:val="nil"/>
              <w:left w:val="nil"/>
              <w:bottom w:val="single" w:sz="4" w:space="0" w:color="auto"/>
              <w:right w:val="single" w:sz="4" w:space="0" w:color="auto"/>
            </w:tcBorders>
            <w:shd w:val="clear" w:color="auto" w:fill="auto"/>
            <w:vAlign w:val="center"/>
            <w:hideMark/>
          </w:tcPr>
          <w:p w14:paraId="70C20E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Эмнэлгийн үр хөндөлт</w:t>
            </w:r>
          </w:p>
        </w:tc>
        <w:tc>
          <w:tcPr>
            <w:tcW w:w="2610" w:type="dxa"/>
            <w:tcBorders>
              <w:top w:val="nil"/>
              <w:left w:val="nil"/>
              <w:bottom w:val="single" w:sz="4" w:space="0" w:color="auto"/>
              <w:right w:val="single" w:sz="4" w:space="0" w:color="auto"/>
            </w:tcBorders>
            <w:shd w:val="clear" w:color="auto" w:fill="auto"/>
            <w:vAlign w:val="center"/>
            <w:hideMark/>
          </w:tcPr>
          <w:p w14:paraId="5FB558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O04</w:t>
            </w:r>
          </w:p>
        </w:tc>
        <w:tc>
          <w:tcPr>
            <w:tcW w:w="1448" w:type="dxa"/>
            <w:tcBorders>
              <w:top w:val="nil"/>
              <w:left w:val="nil"/>
              <w:bottom w:val="single" w:sz="4" w:space="0" w:color="auto"/>
              <w:right w:val="single" w:sz="4" w:space="0" w:color="auto"/>
            </w:tcBorders>
            <w:shd w:val="clear" w:color="auto" w:fill="auto"/>
            <w:vAlign w:val="center"/>
            <w:hideMark/>
          </w:tcPr>
          <w:p w14:paraId="4B0FC9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37A7F4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69.01, 69.02, 69.5, 73.4</w:t>
            </w:r>
          </w:p>
        </w:tc>
        <w:tc>
          <w:tcPr>
            <w:tcW w:w="990" w:type="dxa"/>
            <w:tcBorders>
              <w:top w:val="nil"/>
              <w:left w:val="nil"/>
              <w:bottom w:val="single" w:sz="4" w:space="0" w:color="auto"/>
              <w:right w:val="single" w:sz="4" w:space="0" w:color="auto"/>
            </w:tcBorders>
            <w:shd w:val="clear" w:color="auto" w:fill="auto"/>
            <w:vAlign w:val="center"/>
            <w:hideMark/>
          </w:tcPr>
          <w:p w14:paraId="4151A22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0.275</w:t>
            </w:r>
          </w:p>
        </w:tc>
        <w:tc>
          <w:tcPr>
            <w:tcW w:w="1065" w:type="dxa"/>
            <w:tcBorders>
              <w:top w:val="nil"/>
              <w:left w:val="nil"/>
              <w:bottom w:val="single" w:sz="4" w:space="0" w:color="auto"/>
              <w:right w:val="single" w:sz="4" w:space="0" w:color="auto"/>
            </w:tcBorders>
            <w:shd w:val="clear" w:color="auto" w:fill="auto"/>
            <w:vAlign w:val="center"/>
            <w:hideMark/>
          </w:tcPr>
          <w:p w14:paraId="73C66B69" w14:textId="1B184E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c>
          <w:tcPr>
            <w:tcW w:w="1095" w:type="dxa"/>
            <w:tcBorders>
              <w:top w:val="nil"/>
              <w:left w:val="nil"/>
              <w:bottom w:val="single" w:sz="4" w:space="0" w:color="auto"/>
              <w:right w:val="single" w:sz="4" w:space="0" w:color="auto"/>
            </w:tcBorders>
            <w:shd w:val="clear" w:color="auto" w:fill="auto"/>
            <w:vAlign w:val="center"/>
            <w:hideMark/>
          </w:tcPr>
          <w:p w14:paraId="1E1392A8" w14:textId="0E8B94E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FEE0614" w14:textId="69FEBDE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1A29D01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F9DED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517</w:t>
            </w:r>
          </w:p>
        </w:tc>
        <w:tc>
          <w:tcPr>
            <w:tcW w:w="1213" w:type="dxa"/>
            <w:tcBorders>
              <w:top w:val="nil"/>
              <w:left w:val="nil"/>
              <w:bottom w:val="single" w:sz="4" w:space="0" w:color="auto"/>
              <w:right w:val="single" w:sz="4" w:space="0" w:color="auto"/>
            </w:tcBorders>
            <w:shd w:val="clear" w:color="auto" w:fill="auto"/>
            <w:vAlign w:val="center"/>
            <w:hideMark/>
          </w:tcPr>
          <w:p w14:paraId="03E76A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FED7C67" w14:textId="3751F58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142861</w:t>
            </w:r>
          </w:p>
        </w:tc>
        <w:tc>
          <w:tcPr>
            <w:tcW w:w="1980" w:type="dxa"/>
            <w:tcBorders>
              <w:top w:val="nil"/>
              <w:left w:val="nil"/>
              <w:bottom w:val="single" w:sz="4" w:space="0" w:color="auto"/>
              <w:right w:val="single" w:sz="4" w:space="0" w:color="auto"/>
            </w:tcBorders>
            <w:shd w:val="clear" w:color="auto" w:fill="auto"/>
            <w:vAlign w:val="center"/>
            <w:hideMark/>
          </w:tcPr>
          <w:p w14:paraId="34CA55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Жирэмсэн, төрөлт ба төрсний дараах үеийн протейнури ба даралт ихсэх эмгэг</w:t>
            </w:r>
          </w:p>
        </w:tc>
        <w:tc>
          <w:tcPr>
            <w:tcW w:w="2610" w:type="dxa"/>
            <w:tcBorders>
              <w:top w:val="nil"/>
              <w:left w:val="nil"/>
              <w:bottom w:val="single" w:sz="4" w:space="0" w:color="auto"/>
              <w:right w:val="single" w:sz="4" w:space="0" w:color="auto"/>
            </w:tcBorders>
            <w:shd w:val="clear" w:color="auto" w:fill="auto"/>
            <w:vAlign w:val="center"/>
            <w:hideMark/>
          </w:tcPr>
          <w:p w14:paraId="513876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O10, O11</w:t>
            </w:r>
          </w:p>
        </w:tc>
        <w:tc>
          <w:tcPr>
            <w:tcW w:w="1448" w:type="dxa"/>
            <w:tcBorders>
              <w:top w:val="nil"/>
              <w:left w:val="nil"/>
              <w:bottom w:val="single" w:sz="4" w:space="0" w:color="auto"/>
              <w:right w:val="single" w:sz="4" w:space="0" w:color="auto"/>
            </w:tcBorders>
            <w:shd w:val="clear" w:color="auto" w:fill="auto"/>
            <w:vAlign w:val="center"/>
            <w:hideMark/>
          </w:tcPr>
          <w:p w14:paraId="7E27A1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16EC617" w14:textId="5E46528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1B24F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0.365</w:t>
            </w:r>
          </w:p>
        </w:tc>
        <w:tc>
          <w:tcPr>
            <w:tcW w:w="1065" w:type="dxa"/>
            <w:tcBorders>
              <w:top w:val="nil"/>
              <w:left w:val="nil"/>
              <w:bottom w:val="single" w:sz="4" w:space="0" w:color="auto"/>
              <w:right w:val="single" w:sz="4" w:space="0" w:color="auto"/>
            </w:tcBorders>
            <w:shd w:val="clear" w:color="auto" w:fill="auto"/>
            <w:vAlign w:val="center"/>
            <w:hideMark/>
          </w:tcPr>
          <w:p w14:paraId="508E7DE2" w14:textId="7F389B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332,000</w:t>
            </w:r>
          </w:p>
        </w:tc>
        <w:tc>
          <w:tcPr>
            <w:tcW w:w="1095" w:type="dxa"/>
            <w:tcBorders>
              <w:top w:val="nil"/>
              <w:left w:val="nil"/>
              <w:bottom w:val="single" w:sz="4" w:space="0" w:color="auto"/>
              <w:right w:val="single" w:sz="4" w:space="0" w:color="auto"/>
            </w:tcBorders>
            <w:shd w:val="clear" w:color="auto" w:fill="auto"/>
            <w:vAlign w:val="center"/>
            <w:hideMark/>
          </w:tcPr>
          <w:p w14:paraId="058025BD" w14:textId="39A931E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03486F3" w14:textId="492169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332,000</w:t>
            </w:r>
          </w:p>
        </w:tc>
      </w:tr>
      <w:tr w:rsidR="008E3AA5" w:rsidRPr="00F3713C" w14:paraId="77738A3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21354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518</w:t>
            </w:r>
          </w:p>
        </w:tc>
        <w:tc>
          <w:tcPr>
            <w:tcW w:w="1213" w:type="dxa"/>
            <w:tcBorders>
              <w:top w:val="nil"/>
              <w:left w:val="nil"/>
              <w:bottom w:val="single" w:sz="4" w:space="0" w:color="auto"/>
              <w:right w:val="single" w:sz="4" w:space="0" w:color="auto"/>
            </w:tcBorders>
            <w:shd w:val="clear" w:color="auto" w:fill="auto"/>
            <w:vAlign w:val="center"/>
            <w:hideMark/>
          </w:tcPr>
          <w:p w14:paraId="020602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B8A2A21" w14:textId="29B8EC6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142871</w:t>
            </w:r>
          </w:p>
        </w:tc>
        <w:tc>
          <w:tcPr>
            <w:tcW w:w="1980" w:type="dxa"/>
            <w:tcBorders>
              <w:top w:val="nil"/>
              <w:left w:val="nil"/>
              <w:bottom w:val="single" w:sz="4" w:space="0" w:color="auto"/>
              <w:right w:val="single" w:sz="4" w:space="0" w:color="auto"/>
            </w:tcBorders>
            <w:shd w:val="clear" w:color="auto" w:fill="auto"/>
            <w:vAlign w:val="center"/>
            <w:hideMark/>
          </w:tcPr>
          <w:p w14:paraId="3E7F19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Зулбалт</w:t>
            </w:r>
          </w:p>
        </w:tc>
        <w:tc>
          <w:tcPr>
            <w:tcW w:w="2610" w:type="dxa"/>
            <w:tcBorders>
              <w:top w:val="nil"/>
              <w:left w:val="nil"/>
              <w:bottom w:val="single" w:sz="4" w:space="0" w:color="auto"/>
              <w:right w:val="single" w:sz="4" w:space="0" w:color="auto"/>
            </w:tcBorders>
            <w:shd w:val="clear" w:color="auto" w:fill="auto"/>
            <w:vAlign w:val="center"/>
            <w:hideMark/>
          </w:tcPr>
          <w:p w14:paraId="2D0892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O05, O06</w:t>
            </w:r>
          </w:p>
        </w:tc>
        <w:tc>
          <w:tcPr>
            <w:tcW w:w="1448" w:type="dxa"/>
            <w:tcBorders>
              <w:top w:val="nil"/>
              <w:left w:val="nil"/>
              <w:bottom w:val="single" w:sz="4" w:space="0" w:color="auto"/>
              <w:right w:val="single" w:sz="4" w:space="0" w:color="auto"/>
            </w:tcBorders>
            <w:shd w:val="clear" w:color="auto" w:fill="auto"/>
            <w:vAlign w:val="center"/>
            <w:hideMark/>
          </w:tcPr>
          <w:p w14:paraId="3CDFBF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EBC9D35" w14:textId="36515BE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4E7FF5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0.482</w:t>
            </w:r>
          </w:p>
        </w:tc>
        <w:tc>
          <w:tcPr>
            <w:tcW w:w="1065" w:type="dxa"/>
            <w:tcBorders>
              <w:top w:val="nil"/>
              <w:left w:val="nil"/>
              <w:bottom w:val="single" w:sz="4" w:space="0" w:color="auto"/>
              <w:right w:val="single" w:sz="4" w:space="0" w:color="auto"/>
            </w:tcBorders>
            <w:shd w:val="clear" w:color="auto" w:fill="auto"/>
            <w:vAlign w:val="center"/>
            <w:hideMark/>
          </w:tcPr>
          <w:p w14:paraId="633B03C5" w14:textId="3ABB96C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438,000</w:t>
            </w:r>
          </w:p>
        </w:tc>
        <w:tc>
          <w:tcPr>
            <w:tcW w:w="1095" w:type="dxa"/>
            <w:tcBorders>
              <w:top w:val="nil"/>
              <w:left w:val="nil"/>
              <w:bottom w:val="single" w:sz="4" w:space="0" w:color="auto"/>
              <w:right w:val="single" w:sz="4" w:space="0" w:color="auto"/>
            </w:tcBorders>
            <w:shd w:val="clear" w:color="auto" w:fill="auto"/>
            <w:vAlign w:val="center"/>
            <w:hideMark/>
          </w:tcPr>
          <w:p w14:paraId="6A0C76A1" w14:textId="4994DBA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B2FE510" w14:textId="113CA28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438,000</w:t>
            </w:r>
          </w:p>
        </w:tc>
      </w:tr>
      <w:tr w:rsidR="008E3AA5" w:rsidRPr="00F3713C" w14:paraId="02EB0B0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89BC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519</w:t>
            </w:r>
          </w:p>
        </w:tc>
        <w:tc>
          <w:tcPr>
            <w:tcW w:w="1213" w:type="dxa"/>
            <w:tcBorders>
              <w:top w:val="nil"/>
              <w:left w:val="nil"/>
              <w:bottom w:val="single" w:sz="4" w:space="0" w:color="auto"/>
              <w:right w:val="single" w:sz="4" w:space="0" w:color="auto"/>
            </w:tcBorders>
            <w:shd w:val="clear" w:color="auto" w:fill="auto"/>
            <w:vAlign w:val="center"/>
            <w:hideMark/>
          </w:tcPr>
          <w:p w14:paraId="0D0757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DBF9BE0" w14:textId="2AED235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150521</w:t>
            </w:r>
          </w:p>
        </w:tc>
        <w:tc>
          <w:tcPr>
            <w:tcW w:w="1980" w:type="dxa"/>
            <w:tcBorders>
              <w:top w:val="nil"/>
              <w:left w:val="nil"/>
              <w:bottom w:val="single" w:sz="4" w:space="0" w:color="auto"/>
              <w:right w:val="single" w:sz="4" w:space="0" w:color="auto"/>
            </w:tcBorders>
            <w:shd w:val="clear" w:color="auto" w:fill="auto"/>
            <w:vAlign w:val="center"/>
            <w:hideMark/>
          </w:tcPr>
          <w:p w14:paraId="6ACBC2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Төрөхийн гэмтэл, перинаталь үед уушгинаас цус алдах</w:t>
            </w:r>
          </w:p>
        </w:tc>
        <w:tc>
          <w:tcPr>
            <w:tcW w:w="2610" w:type="dxa"/>
            <w:tcBorders>
              <w:top w:val="nil"/>
              <w:left w:val="nil"/>
              <w:bottom w:val="single" w:sz="4" w:space="0" w:color="auto"/>
              <w:right w:val="single" w:sz="4" w:space="0" w:color="auto"/>
            </w:tcBorders>
            <w:shd w:val="clear" w:color="auto" w:fill="auto"/>
            <w:vAlign w:val="center"/>
            <w:hideMark/>
          </w:tcPr>
          <w:p w14:paraId="25FB52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P10, P11, P12, P13, P14, P15, P23</w:t>
            </w:r>
          </w:p>
        </w:tc>
        <w:tc>
          <w:tcPr>
            <w:tcW w:w="1448" w:type="dxa"/>
            <w:tcBorders>
              <w:top w:val="nil"/>
              <w:left w:val="nil"/>
              <w:bottom w:val="single" w:sz="4" w:space="0" w:color="auto"/>
              <w:right w:val="single" w:sz="4" w:space="0" w:color="auto"/>
            </w:tcBorders>
            <w:shd w:val="clear" w:color="auto" w:fill="auto"/>
            <w:vAlign w:val="center"/>
            <w:hideMark/>
          </w:tcPr>
          <w:p w14:paraId="35AB64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B3CD78E" w14:textId="6671E79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82618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0.893</w:t>
            </w:r>
          </w:p>
        </w:tc>
        <w:tc>
          <w:tcPr>
            <w:tcW w:w="1065" w:type="dxa"/>
            <w:tcBorders>
              <w:top w:val="nil"/>
              <w:left w:val="nil"/>
              <w:bottom w:val="single" w:sz="4" w:space="0" w:color="auto"/>
              <w:right w:val="single" w:sz="4" w:space="0" w:color="auto"/>
            </w:tcBorders>
            <w:shd w:val="clear" w:color="auto" w:fill="auto"/>
            <w:vAlign w:val="center"/>
            <w:hideMark/>
          </w:tcPr>
          <w:p w14:paraId="2890B0D5" w14:textId="486905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812,000</w:t>
            </w:r>
          </w:p>
        </w:tc>
        <w:tc>
          <w:tcPr>
            <w:tcW w:w="1095" w:type="dxa"/>
            <w:tcBorders>
              <w:top w:val="nil"/>
              <w:left w:val="nil"/>
              <w:bottom w:val="single" w:sz="4" w:space="0" w:color="auto"/>
              <w:right w:val="single" w:sz="4" w:space="0" w:color="auto"/>
            </w:tcBorders>
            <w:shd w:val="clear" w:color="auto" w:fill="auto"/>
            <w:vAlign w:val="center"/>
            <w:hideMark/>
          </w:tcPr>
          <w:p w14:paraId="51DC9380" w14:textId="000F00A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6137137" w14:textId="58E0DA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812,000</w:t>
            </w:r>
          </w:p>
        </w:tc>
      </w:tr>
      <w:tr w:rsidR="008E3AA5" w:rsidRPr="00F3713C" w14:paraId="6D669C8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138A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520</w:t>
            </w:r>
          </w:p>
        </w:tc>
        <w:tc>
          <w:tcPr>
            <w:tcW w:w="1213" w:type="dxa"/>
            <w:tcBorders>
              <w:top w:val="nil"/>
              <w:left w:val="nil"/>
              <w:bottom w:val="single" w:sz="4" w:space="0" w:color="auto"/>
              <w:right w:val="single" w:sz="4" w:space="0" w:color="auto"/>
            </w:tcBorders>
            <w:shd w:val="clear" w:color="auto" w:fill="auto"/>
            <w:vAlign w:val="center"/>
            <w:hideMark/>
          </w:tcPr>
          <w:p w14:paraId="1EB335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1354F4" w14:textId="4E07EE0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150531</w:t>
            </w:r>
          </w:p>
        </w:tc>
        <w:tc>
          <w:tcPr>
            <w:tcW w:w="1980" w:type="dxa"/>
            <w:tcBorders>
              <w:top w:val="nil"/>
              <w:left w:val="nil"/>
              <w:bottom w:val="single" w:sz="4" w:space="0" w:color="auto"/>
              <w:right w:val="single" w:sz="4" w:space="0" w:color="auto"/>
            </w:tcBorders>
            <w:shd w:val="clear" w:color="auto" w:fill="auto"/>
            <w:vAlign w:val="center"/>
            <w:hideMark/>
          </w:tcPr>
          <w:p w14:paraId="6CAEED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Бөөмийн шарлалт</w:t>
            </w:r>
          </w:p>
        </w:tc>
        <w:tc>
          <w:tcPr>
            <w:tcW w:w="2610" w:type="dxa"/>
            <w:tcBorders>
              <w:top w:val="nil"/>
              <w:left w:val="nil"/>
              <w:bottom w:val="single" w:sz="4" w:space="0" w:color="auto"/>
              <w:right w:val="single" w:sz="4" w:space="0" w:color="auto"/>
            </w:tcBorders>
            <w:shd w:val="clear" w:color="auto" w:fill="auto"/>
            <w:vAlign w:val="center"/>
            <w:hideMark/>
          </w:tcPr>
          <w:p w14:paraId="0DDA58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P57</w:t>
            </w:r>
          </w:p>
        </w:tc>
        <w:tc>
          <w:tcPr>
            <w:tcW w:w="1448" w:type="dxa"/>
            <w:tcBorders>
              <w:top w:val="nil"/>
              <w:left w:val="nil"/>
              <w:bottom w:val="single" w:sz="4" w:space="0" w:color="auto"/>
              <w:right w:val="single" w:sz="4" w:space="0" w:color="auto"/>
            </w:tcBorders>
            <w:shd w:val="clear" w:color="auto" w:fill="auto"/>
            <w:vAlign w:val="center"/>
            <w:hideMark/>
          </w:tcPr>
          <w:p w14:paraId="0C7039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86BC93D" w14:textId="2142F1F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13F8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1.690</w:t>
            </w:r>
          </w:p>
        </w:tc>
        <w:tc>
          <w:tcPr>
            <w:tcW w:w="1065" w:type="dxa"/>
            <w:tcBorders>
              <w:top w:val="nil"/>
              <w:left w:val="nil"/>
              <w:bottom w:val="single" w:sz="4" w:space="0" w:color="auto"/>
              <w:right w:val="single" w:sz="4" w:space="0" w:color="auto"/>
            </w:tcBorders>
            <w:shd w:val="clear" w:color="auto" w:fill="auto"/>
            <w:vAlign w:val="center"/>
            <w:hideMark/>
          </w:tcPr>
          <w:p w14:paraId="1B25FB4C" w14:textId="577713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1,537,000</w:t>
            </w:r>
          </w:p>
        </w:tc>
        <w:tc>
          <w:tcPr>
            <w:tcW w:w="1095" w:type="dxa"/>
            <w:tcBorders>
              <w:top w:val="nil"/>
              <w:left w:val="nil"/>
              <w:bottom w:val="single" w:sz="4" w:space="0" w:color="auto"/>
              <w:right w:val="single" w:sz="4" w:space="0" w:color="auto"/>
            </w:tcBorders>
            <w:shd w:val="clear" w:color="auto" w:fill="auto"/>
            <w:vAlign w:val="center"/>
            <w:hideMark/>
          </w:tcPr>
          <w:p w14:paraId="1B26579F" w14:textId="0E23B99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8FC2D67" w14:textId="35F154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1,537,000</w:t>
            </w:r>
          </w:p>
        </w:tc>
      </w:tr>
      <w:tr w:rsidR="008E3AA5" w:rsidRPr="00F3713C" w14:paraId="095F159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9119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521</w:t>
            </w:r>
          </w:p>
        </w:tc>
        <w:tc>
          <w:tcPr>
            <w:tcW w:w="1213" w:type="dxa"/>
            <w:tcBorders>
              <w:top w:val="nil"/>
              <w:left w:val="nil"/>
              <w:bottom w:val="single" w:sz="4" w:space="0" w:color="auto"/>
              <w:right w:val="single" w:sz="4" w:space="0" w:color="auto"/>
            </w:tcBorders>
            <w:shd w:val="clear" w:color="auto" w:fill="auto"/>
            <w:vAlign w:val="center"/>
            <w:hideMark/>
          </w:tcPr>
          <w:p w14:paraId="1D8B3D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1B5E739" w14:textId="6605D0A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150541</w:t>
            </w:r>
          </w:p>
        </w:tc>
        <w:tc>
          <w:tcPr>
            <w:tcW w:w="1980" w:type="dxa"/>
            <w:tcBorders>
              <w:top w:val="nil"/>
              <w:left w:val="nil"/>
              <w:bottom w:val="single" w:sz="4" w:space="0" w:color="auto"/>
              <w:right w:val="single" w:sz="4" w:space="0" w:color="auto"/>
            </w:tcBorders>
            <w:shd w:val="clear" w:color="auto" w:fill="auto"/>
            <w:vAlign w:val="center"/>
            <w:hideMark/>
          </w:tcPr>
          <w:p w14:paraId="3A7438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Ураг ба нярайн бусад эмгэгүүд</w:t>
            </w:r>
          </w:p>
        </w:tc>
        <w:tc>
          <w:tcPr>
            <w:tcW w:w="2610" w:type="dxa"/>
            <w:tcBorders>
              <w:top w:val="nil"/>
              <w:left w:val="nil"/>
              <w:bottom w:val="single" w:sz="4" w:space="0" w:color="auto"/>
              <w:right w:val="single" w:sz="4" w:space="0" w:color="auto"/>
            </w:tcBorders>
            <w:shd w:val="clear" w:color="auto" w:fill="auto"/>
            <w:vAlign w:val="center"/>
            <w:hideMark/>
          </w:tcPr>
          <w:p w14:paraId="17A167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P53, P54, P55, P58, P59, P70</w:t>
            </w:r>
          </w:p>
        </w:tc>
        <w:tc>
          <w:tcPr>
            <w:tcW w:w="1448" w:type="dxa"/>
            <w:tcBorders>
              <w:top w:val="nil"/>
              <w:left w:val="nil"/>
              <w:bottom w:val="single" w:sz="4" w:space="0" w:color="auto"/>
              <w:right w:val="single" w:sz="4" w:space="0" w:color="auto"/>
            </w:tcBorders>
            <w:shd w:val="clear" w:color="auto" w:fill="auto"/>
            <w:vAlign w:val="center"/>
            <w:hideMark/>
          </w:tcPr>
          <w:p w14:paraId="26113A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E0582C5" w14:textId="0821E52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76C40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0.601</w:t>
            </w:r>
          </w:p>
        </w:tc>
        <w:tc>
          <w:tcPr>
            <w:tcW w:w="1065" w:type="dxa"/>
            <w:tcBorders>
              <w:top w:val="nil"/>
              <w:left w:val="nil"/>
              <w:bottom w:val="single" w:sz="4" w:space="0" w:color="auto"/>
              <w:right w:val="single" w:sz="4" w:space="0" w:color="auto"/>
            </w:tcBorders>
            <w:shd w:val="clear" w:color="auto" w:fill="auto"/>
            <w:vAlign w:val="center"/>
            <w:hideMark/>
          </w:tcPr>
          <w:p w14:paraId="4B4B92DE" w14:textId="695380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547,000</w:t>
            </w:r>
          </w:p>
        </w:tc>
        <w:tc>
          <w:tcPr>
            <w:tcW w:w="1095" w:type="dxa"/>
            <w:tcBorders>
              <w:top w:val="nil"/>
              <w:left w:val="nil"/>
              <w:bottom w:val="single" w:sz="4" w:space="0" w:color="auto"/>
              <w:right w:val="single" w:sz="4" w:space="0" w:color="auto"/>
            </w:tcBorders>
            <w:shd w:val="clear" w:color="auto" w:fill="auto"/>
            <w:vAlign w:val="center"/>
            <w:hideMark/>
          </w:tcPr>
          <w:p w14:paraId="2D4E2352" w14:textId="436E44F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9ADBE02" w14:textId="233B77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547,000</w:t>
            </w:r>
          </w:p>
        </w:tc>
      </w:tr>
      <w:tr w:rsidR="008E3AA5" w:rsidRPr="00F3713C" w14:paraId="54C8B2A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CB10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522</w:t>
            </w:r>
          </w:p>
        </w:tc>
        <w:tc>
          <w:tcPr>
            <w:tcW w:w="1213" w:type="dxa"/>
            <w:tcBorders>
              <w:top w:val="nil"/>
              <w:left w:val="nil"/>
              <w:bottom w:val="single" w:sz="4" w:space="0" w:color="auto"/>
              <w:right w:val="single" w:sz="4" w:space="0" w:color="auto"/>
            </w:tcBorders>
            <w:shd w:val="clear" w:color="auto" w:fill="auto"/>
            <w:vAlign w:val="center"/>
            <w:hideMark/>
          </w:tcPr>
          <w:p w14:paraId="4C339B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D9342E" w14:textId="5A9CE0D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151221</w:t>
            </w:r>
          </w:p>
        </w:tc>
        <w:tc>
          <w:tcPr>
            <w:tcW w:w="1980" w:type="dxa"/>
            <w:tcBorders>
              <w:top w:val="nil"/>
              <w:left w:val="nil"/>
              <w:bottom w:val="single" w:sz="4" w:space="0" w:color="auto"/>
              <w:right w:val="single" w:sz="4" w:space="0" w:color="auto"/>
            </w:tcBorders>
            <w:shd w:val="clear" w:color="auto" w:fill="auto"/>
            <w:vAlign w:val="center"/>
            <w:hideMark/>
          </w:tcPr>
          <w:p w14:paraId="11B3C1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Төрөх үеийн бүтэлт, дистресс</w:t>
            </w:r>
          </w:p>
        </w:tc>
        <w:tc>
          <w:tcPr>
            <w:tcW w:w="2610" w:type="dxa"/>
            <w:tcBorders>
              <w:top w:val="nil"/>
              <w:left w:val="nil"/>
              <w:bottom w:val="single" w:sz="4" w:space="0" w:color="auto"/>
              <w:right w:val="single" w:sz="4" w:space="0" w:color="auto"/>
            </w:tcBorders>
            <w:shd w:val="clear" w:color="auto" w:fill="auto"/>
            <w:vAlign w:val="center"/>
            <w:hideMark/>
          </w:tcPr>
          <w:p w14:paraId="381E76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P21, P22</w:t>
            </w:r>
          </w:p>
        </w:tc>
        <w:tc>
          <w:tcPr>
            <w:tcW w:w="1448" w:type="dxa"/>
            <w:tcBorders>
              <w:top w:val="nil"/>
              <w:left w:val="nil"/>
              <w:bottom w:val="single" w:sz="4" w:space="0" w:color="auto"/>
              <w:right w:val="single" w:sz="4" w:space="0" w:color="auto"/>
            </w:tcBorders>
            <w:shd w:val="clear" w:color="auto" w:fill="auto"/>
            <w:vAlign w:val="center"/>
            <w:hideMark/>
          </w:tcPr>
          <w:p w14:paraId="03C6C2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B3334E8" w14:textId="4F6A6A0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6818F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1.930</w:t>
            </w:r>
          </w:p>
        </w:tc>
        <w:tc>
          <w:tcPr>
            <w:tcW w:w="1065" w:type="dxa"/>
            <w:tcBorders>
              <w:top w:val="nil"/>
              <w:left w:val="nil"/>
              <w:bottom w:val="single" w:sz="4" w:space="0" w:color="auto"/>
              <w:right w:val="single" w:sz="4" w:space="0" w:color="auto"/>
            </w:tcBorders>
            <w:shd w:val="clear" w:color="auto" w:fill="auto"/>
            <w:vAlign w:val="center"/>
            <w:hideMark/>
          </w:tcPr>
          <w:p w14:paraId="6371F986" w14:textId="5AEDD5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1,755,000</w:t>
            </w:r>
          </w:p>
        </w:tc>
        <w:tc>
          <w:tcPr>
            <w:tcW w:w="1095" w:type="dxa"/>
            <w:tcBorders>
              <w:top w:val="nil"/>
              <w:left w:val="nil"/>
              <w:bottom w:val="single" w:sz="4" w:space="0" w:color="auto"/>
              <w:right w:val="single" w:sz="4" w:space="0" w:color="auto"/>
            </w:tcBorders>
            <w:shd w:val="clear" w:color="auto" w:fill="auto"/>
            <w:vAlign w:val="center"/>
            <w:hideMark/>
          </w:tcPr>
          <w:p w14:paraId="267E7880" w14:textId="71234FD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CE192C7" w14:textId="78B9760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1,755,000</w:t>
            </w:r>
          </w:p>
        </w:tc>
      </w:tr>
      <w:tr w:rsidR="008E3AA5" w:rsidRPr="00F3713C" w14:paraId="598FE4C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7BCDF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523</w:t>
            </w:r>
          </w:p>
        </w:tc>
        <w:tc>
          <w:tcPr>
            <w:tcW w:w="1213" w:type="dxa"/>
            <w:tcBorders>
              <w:top w:val="nil"/>
              <w:left w:val="nil"/>
              <w:bottom w:val="single" w:sz="4" w:space="0" w:color="auto"/>
              <w:right w:val="single" w:sz="4" w:space="0" w:color="auto"/>
            </w:tcBorders>
            <w:shd w:val="clear" w:color="auto" w:fill="auto"/>
            <w:vAlign w:val="center"/>
            <w:hideMark/>
          </w:tcPr>
          <w:p w14:paraId="5299A0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AB2F0EF" w14:textId="4BA0E43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151231</w:t>
            </w:r>
          </w:p>
        </w:tc>
        <w:tc>
          <w:tcPr>
            <w:tcW w:w="1980" w:type="dxa"/>
            <w:tcBorders>
              <w:top w:val="nil"/>
              <w:left w:val="nil"/>
              <w:bottom w:val="single" w:sz="4" w:space="0" w:color="auto"/>
              <w:right w:val="single" w:sz="4" w:space="0" w:color="auto"/>
            </w:tcBorders>
            <w:shd w:val="clear" w:color="auto" w:fill="auto"/>
            <w:vAlign w:val="center"/>
            <w:hideMark/>
          </w:tcPr>
          <w:p w14:paraId="6DD1FB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Дутуу тээлт болон ураг бага жинтэй төрснөөс улбаалсан өөр бүлэгт ангилаагүй эмгэг</w:t>
            </w:r>
          </w:p>
        </w:tc>
        <w:tc>
          <w:tcPr>
            <w:tcW w:w="2610" w:type="dxa"/>
            <w:tcBorders>
              <w:top w:val="nil"/>
              <w:left w:val="nil"/>
              <w:bottom w:val="single" w:sz="4" w:space="0" w:color="auto"/>
              <w:right w:val="single" w:sz="4" w:space="0" w:color="auto"/>
            </w:tcBorders>
            <w:shd w:val="clear" w:color="auto" w:fill="auto"/>
            <w:vAlign w:val="center"/>
            <w:hideMark/>
          </w:tcPr>
          <w:p w14:paraId="2BA984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P07</w:t>
            </w:r>
          </w:p>
        </w:tc>
        <w:tc>
          <w:tcPr>
            <w:tcW w:w="1448" w:type="dxa"/>
            <w:tcBorders>
              <w:top w:val="nil"/>
              <w:left w:val="nil"/>
              <w:bottom w:val="single" w:sz="4" w:space="0" w:color="auto"/>
              <w:right w:val="single" w:sz="4" w:space="0" w:color="auto"/>
            </w:tcBorders>
            <w:shd w:val="clear" w:color="auto" w:fill="auto"/>
            <w:vAlign w:val="center"/>
            <w:hideMark/>
          </w:tcPr>
          <w:p w14:paraId="2157EA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4CA89BB" w14:textId="7661111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912B5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1.073</w:t>
            </w:r>
          </w:p>
        </w:tc>
        <w:tc>
          <w:tcPr>
            <w:tcW w:w="1065" w:type="dxa"/>
            <w:tcBorders>
              <w:top w:val="nil"/>
              <w:left w:val="nil"/>
              <w:bottom w:val="single" w:sz="4" w:space="0" w:color="auto"/>
              <w:right w:val="single" w:sz="4" w:space="0" w:color="auto"/>
            </w:tcBorders>
            <w:shd w:val="clear" w:color="auto" w:fill="auto"/>
            <w:vAlign w:val="center"/>
            <w:hideMark/>
          </w:tcPr>
          <w:p w14:paraId="4DBAB568" w14:textId="247BB6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976,000</w:t>
            </w:r>
          </w:p>
        </w:tc>
        <w:tc>
          <w:tcPr>
            <w:tcW w:w="1095" w:type="dxa"/>
            <w:tcBorders>
              <w:top w:val="nil"/>
              <w:left w:val="nil"/>
              <w:bottom w:val="single" w:sz="4" w:space="0" w:color="auto"/>
              <w:right w:val="single" w:sz="4" w:space="0" w:color="auto"/>
            </w:tcBorders>
            <w:shd w:val="clear" w:color="auto" w:fill="auto"/>
            <w:vAlign w:val="center"/>
            <w:hideMark/>
          </w:tcPr>
          <w:p w14:paraId="0ECE4681" w14:textId="3921205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A736FAC" w14:textId="6B8E6E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976,000</w:t>
            </w:r>
          </w:p>
        </w:tc>
      </w:tr>
      <w:tr w:rsidR="008E3AA5" w:rsidRPr="00F3713C" w14:paraId="45BFA1C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48E1E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524</w:t>
            </w:r>
          </w:p>
        </w:tc>
        <w:tc>
          <w:tcPr>
            <w:tcW w:w="1213" w:type="dxa"/>
            <w:tcBorders>
              <w:top w:val="nil"/>
              <w:left w:val="nil"/>
              <w:bottom w:val="single" w:sz="4" w:space="0" w:color="auto"/>
              <w:right w:val="single" w:sz="4" w:space="0" w:color="auto"/>
            </w:tcBorders>
            <w:shd w:val="clear" w:color="auto" w:fill="auto"/>
            <w:vAlign w:val="center"/>
            <w:hideMark/>
          </w:tcPr>
          <w:p w14:paraId="070FA1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DAA0CE2" w14:textId="523E28B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151241</w:t>
            </w:r>
          </w:p>
        </w:tc>
        <w:tc>
          <w:tcPr>
            <w:tcW w:w="1980" w:type="dxa"/>
            <w:tcBorders>
              <w:top w:val="nil"/>
              <w:left w:val="nil"/>
              <w:bottom w:val="single" w:sz="4" w:space="0" w:color="auto"/>
              <w:right w:val="single" w:sz="4" w:space="0" w:color="auto"/>
            </w:tcBorders>
            <w:shd w:val="clear" w:color="auto" w:fill="auto"/>
            <w:vAlign w:val="center"/>
            <w:hideMark/>
          </w:tcPr>
          <w:p w14:paraId="7FBD33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Перинаталь үед үүссэн амьсгалын ба зүрх судасны эмгэг</w:t>
            </w:r>
          </w:p>
        </w:tc>
        <w:tc>
          <w:tcPr>
            <w:tcW w:w="2610" w:type="dxa"/>
            <w:tcBorders>
              <w:top w:val="nil"/>
              <w:left w:val="nil"/>
              <w:bottom w:val="single" w:sz="4" w:space="0" w:color="auto"/>
              <w:right w:val="single" w:sz="4" w:space="0" w:color="auto"/>
            </w:tcBorders>
            <w:shd w:val="clear" w:color="auto" w:fill="auto"/>
            <w:vAlign w:val="center"/>
            <w:hideMark/>
          </w:tcPr>
          <w:p w14:paraId="186404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P28</w:t>
            </w:r>
          </w:p>
        </w:tc>
        <w:tc>
          <w:tcPr>
            <w:tcW w:w="1448" w:type="dxa"/>
            <w:tcBorders>
              <w:top w:val="nil"/>
              <w:left w:val="nil"/>
              <w:bottom w:val="single" w:sz="4" w:space="0" w:color="auto"/>
              <w:right w:val="single" w:sz="4" w:space="0" w:color="auto"/>
            </w:tcBorders>
            <w:shd w:val="clear" w:color="auto" w:fill="auto"/>
            <w:vAlign w:val="center"/>
            <w:hideMark/>
          </w:tcPr>
          <w:p w14:paraId="500307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F363418" w14:textId="35AD881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D7936C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1.517</w:t>
            </w:r>
          </w:p>
        </w:tc>
        <w:tc>
          <w:tcPr>
            <w:tcW w:w="1065" w:type="dxa"/>
            <w:tcBorders>
              <w:top w:val="nil"/>
              <w:left w:val="nil"/>
              <w:bottom w:val="single" w:sz="4" w:space="0" w:color="auto"/>
              <w:right w:val="single" w:sz="4" w:space="0" w:color="auto"/>
            </w:tcBorders>
            <w:shd w:val="clear" w:color="auto" w:fill="auto"/>
            <w:vAlign w:val="center"/>
            <w:hideMark/>
          </w:tcPr>
          <w:p w14:paraId="2E37B475" w14:textId="73DE7C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1,380,000</w:t>
            </w:r>
          </w:p>
        </w:tc>
        <w:tc>
          <w:tcPr>
            <w:tcW w:w="1095" w:type="dxa"/>
            <w:tcBorders>
              <w:top w:val="nil"/>
              <w:left w:val="nil"/>
              <w:bottom w:val="single" w:sz="4" w:space="0" w:color="auto"/>
              <w:right w:val="single" w:sz="4" w:space="0" w:color="auto"/>
            </w:tcBorders>
            <w:shd w:val="clear" w:color="auto" w:fill="auto"/>
            <w:vAlign w:val="center"/>
            <w:hideMark/>
          </w:tcPr>
          <w:p w14:paraId="2A12B4A9" w14:textId="394FF9D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AA98E2A" w14:textId="19DBF3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1,380,000</w:t>
            </w:r>
          </w:p>
        </w:tc>
      </w:tr>
      <w:tr w:rsidR="008E3AA5" w:rsidRPr="00F3713C" w14:paraId="0B77FF2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ADEB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525</w:t>
            </w:r>
          </w:p>
        </w:tc>
        <w:tc>
          <w:tcPr>
            <w:tcW w:w="1213" w:type="dxa"/>
            <w:tcBorders>
              <w:top w:val="nil"/>
              <w:left w:val="nil"/>
              <w:bottom w:val="single" w:sz="4" w:space="0" w:color="auto"/>
              <w:right w:val="single" w:sz="4" w:space="0" w:color="auto"/>
            </w:tcBorders>
            <w:shd w:val="clear" w:color="auto" w:fill="auto"/>
            <w:vAlign w:val="center"/>
            <w:hideMark/>
          </w:tcPr>
          <w:p w14:paraId="222F19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3F0868F" w14:textId="3FE03CB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151251</w:t>
            </w:r>
          </w:p>
        </w:tc>
        <w:tc>
          <w:tcPr>
            <w:tcW w:w="1980" w:type="dxa"/>
            <w:tcBorders>
              <w:top w:val="nil"/>
              <w:left w:val="nil"/>
              <w:bottom w:val="single" w:sz="4" w:space="0" w:color="auto"/>
              <w:right w:val="single" w:sz="4" w:space="0" w:color="auto"/>
            </w:tcBorders>
            <w:shd w:val="clear" w:color="auto" w:fill="auto"/>
            <w:vAlign w:val="center"/>
            <w:hideMark/>
          </w:tcPr>
          <w:p w14:paraId="3D66C2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Нярайн бактерт үжил ба халдварууд</w:t>
            </w:r>
          </w:p>
        </w:tc>
        <w:tc>
          <w:tcPr>
            <w:tcW w:w="2610" w:type="dxa"/>
            <w:tcBorders>
              <w:top w:val="nil"/>
              <w:left w:val="nil"/>
              <w:bottom w:val="single" w:sz="4" w:space="0" w:color="auto"/>
              <w:right w:val="single" w:sz="4" w:space="0" w:color="auto"/>
            </w:tcBorders>
            <w:shd w:val="clear" w:color="auto" w:fill="auto"/>
            <w:vAlign w:val="center"/>
            <w:hideMark/>
          </w:tcPr>
          <w:p w14:paraId="2A3C30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P35, P36, P38</w:t>
            </w:r>
          </w:p>
        </w:tc>
        <w:tc>
          <w:tcPr>
            <w:tcW w:w="1448" w:type="dxa"/>
            <w:tcBorders>
              <w:top w:val="nil"/>
              <w:left w:val="nil"/>
              <w:bottom w:val="single" w:sz="4" w:space="0" w:color="auto"/>
              <w:right w:val="single" w:sz="4" w:space="0" w:color="auto"/>
            </w:tcBorders>
            <w:shd w:val="clear" w:color="auto" w:fill="auto"/>
            <w:vAlign w:val="center"/>
            <w:hideMark/>
          </w:tcPr>
          <w:p w14:paraId="6227E9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034ED73" w14:textId="1885D22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9861F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0.992</w:t>
            </w:r>
          </w:p>
        </w:tc>
        <w:tc>
          <w:tcPr>
            <w:tcW w:w="1065" w:type="dxa"/>
            <w:tcBorders>
              <w:top w:val="nil"/>
              <w:left w:val="nil"/>
              <w:bottom w:val="single" w:sz="4" w:space="0" w:color="auto"/>
              <w:right w:val="single" w:sz="4" w:space="0" w:color="auto"/>
            </w:tcBorders>
            <w:shd w:val="clear" w:color="auto" w:fill="auto"/>
            <w:vAlign w:val="center"/>
            <w:hideMark/>
          </w:tcPr>
          <w:p w14:paraId="29728F32" w14:textId="1C5B66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902,000</w:t>
            </w:r>
          </w:p>
        </w:tc>
        <w:tc>
          <w:tcPr>
            <w:tcW w:w="1095" w:type="dxa"/>
            <w:tcBorders>
              <w:top w:val="nil"/>
              <w:left w:val="nil"/>
              <w:bottom w:val="single" w:sz="4" w:space="0" w:color="auto"/>
              <w:right w:val="single" w:sz="4" w:space="0" w:color="auto"/>
            </w:tcBorders>
            <w:shd w:val="clear" w:color="auto" w:fill="auto"/>
            <w:vAlign w:val="center"/>
            <w:hideMark/>
          </w:tcPr>
          <w:p w14:paraId="2AEC3F04" w14:textId="798579A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43A4BBA" w14:textId="36BB6B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902,000</w:t>
            </w:r>
          </w:p>
        </w:tc>
      </w:tr>
      <w:tr w:rsidR="008E3AA5" w:rsidRPr="00F3713C" w14:paraId="1B28C5D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845A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526</w:t>
            </w:r>
          </w:p>
        </w:tc>
        <w:tc>
          <w:tcPr>
            <w:tcW w:w="1213" w:type="dxa"/>
            <w:tcBorders>
              <w:top w:val="nil"/>
              <w:left w:val="nil"/>
              <w:bottom w:val="single" w:sz="4" w:space="0" w:color="auto"/>
              <w:right w:val="single" w:sz="4" w:space="0" w:color="auto"/>
            </w:tcBorders>
            <w:shd w:val="clear" w:color="auto" w:fill="auto"/>
            <w:vAlign w:val="center"/>
            <w:hideMark/>
          </w:tcPr>
          <w:p w14:paraId="118456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CF64FE7" w14:textId="79732F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151261</w:t>
            </w:r>
          </w:p>
        </w:tc>
        <w:tc>
          <w:tcPr>
            <w:tcW w:w="1980" w:type="dxa"/>
            <w:tcBorders>
              <w:top w:val="nil"/>
              <w:left w:val="nil"/>
              <w:bottom w:val="single" w:sz="4" w:space="0" w:color="auto"/>
              <w:right w:val="single" w:sz="4" w:space="0" w:color="auto"/>
            </w:tcBorders>
            <w:shd w:val="clear" w:color="auto" w:fill="auto"/>
            <w:vAlign w:val="center"/>
            <w:hideMark/>
          </w:tcPr>
          <w:p w14:paraId="306412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Нярайн арьсны халдвар</w:t>
            </w:r>
          </w:p>
        </w:tc>
        <w:tc>
          <w:tcPr>
            <w:tcW w:w="2610" w:type="dxa"/>
            <w:tcBorders>
              <w:top w:val="nil"/>
              <w:left w:val="nil"/>
              <w:bottom w:val="single" w:sz="4" w:space="0" w:color="auto"/>
              <w:right w:val="single" w:sz="4" w:space="0" w:color="auto"/>
            </w:tcBorders>
            <w:shd w:val="clear" w:color="auto" w:fill="auto"/>
            <w:vAlign w:val="center"/>
            <w:hideMark/>
          </w:tcPr>
          <w:p w14:paraId="0A2B8F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P39</w:t>
            </w:r>
          </w:p>
        </w:tc>
        <w:tc>
          <w:tcPr>
            <w:tcW w:w="1448" w:type="dxa"/>
            <w:tcBorders>
              <w:top w:val="nil"/>
              <w:left w:val="nil"/>
              <w:bottom w:val="single" w:sz="4" w:space="0" w:color="auto"/>
              <w:right w:val="single" w:sz="4" w:space="0" w:color="auto"/>
            </w:tcBorders>
            <w:shd w:val="clear" w:color="auto" w:fill="auto"/>
            <w:vAlign w:val="center"/>
            <w:hideMark/>
          </w:tcPr>
          <w:p w14:paraId="4438286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972C019" w14:textId="52FF674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240604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0.642</w:t>
            </w:r>
          </w:p>
        </w:tc>
        <w:tc>
          <w:tcPr>
            <w:tcW w:w="1065" w:type="dxa"/>
            <w:tcBorders>
              <w:top w:val="nil"/>
              <w:left w:val="nil"/>
              <w:bottom w:val="single" w:sz="4" w:space="0" w:color="auto"/>
              <w:right w:val="single" w:sz="4" w:space="0" w:color="auto"/>
            </w:tcBorders>
            <w:shd w:val="clear" w:color="auto" w:fill="auto"/>
            <w:vAlign w:val="center"/>
            <w:hideMark/>
          </w:tcPr>
          <w:p w14:paraId="7AB9DABB" w14:textId="62694A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584,000</w:t>
            </w:r>
          </w:p>
        </w:tc>
        <w:tc>
          <w:tcPr>
            <w:tcW w:w="1095" w:type="dxa"/>
            <w:tcBorders>
              <w:top w:val="nil"/>
              <w:left w:val="nil"/>
              <w:bottom w:val="single" w:sz="4" w:space="0" w:color="auto"/>
              <w:right w:val="single" w:sz="4" w:space="0" w:color="auto"/>
            </w:tcBorders>
            <w:shd w:val="clear" w:color="auto" w:fill="auto"/>
            <w:vAlign w:val="center"/>
            <w:hideMark/>
          </w:tcPr>
          <w:p w14:paraId="47092375" w14:textId="7C4D47C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4A22315" w14:textId="6AB42D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584,000</w:t>
            </w:r>
          </w:p>
        </w:tc>
      </w:tr>
      <w:tr w:rsidR="008E3AA5" w:rsidRPr="00F3713C" w14:paraId="537A783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3A30C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527</w:t>
            </w:r>
          </w:p>
        </w:tc>
        <w:tc>
          <w:tcPr>
            <w:tcW w:w="1213" w:type="dxa"/>
            <w:tcBorders>
              <w:top w:val="nil"/>
              <w:left w:val="nil"/>
              <w:bottom w:val="single" w:sz="4" w:space="0" w:color="auto"/>
              <w:right w:val="single" w:sz="4" w:space="0" w:color="auto"/>
            </w:tcBorders>
            <w:shd w:val="clear" w:color="auto" w:fill="auto"/>
            <w:vAlign w:val="center"/>
            <w:hideMark/>
          </w:tcPr>
          <w:p w14:paraId="016D34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58AC583" w14:textId="1D75B03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151271</w:t>
            </w:r>
          </w:p>
        </w:tc>
        <w:tc>
          <w:tcPr>
            <w:tcW w:w="1980" w:type="dxa"/>
            <w:tcBorders>
              <w:top w:val="nil"/>
              <w:left w:val="nil"/>
              <w:bottom w:val="single" w:sz="4" w:space="0" w:color="auto"/>
              <w:right w:val="single" w:sz="4" w:space="0" w:color="auto"/>
            </w:tcBorders>
            <w:shd w:val="clear" w:color="auto" w:fill="auto"/>
            <w:vAlign w:val="center"/>
            <w:hideMark/>
          </w:tcPr>
          <w:p w14:paraId="47C805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Ураг ба нярайн хоол боловсруулах тогтолцооны хямрал</w:t>
            </w:r>
          </w:p>
        </w:tc>
        <w:tc>
          <w:tcPr>
            <w:tcW w:w="2610" w:type="dxa"/>
            <w:tcBorders>
              <w:top w:val="nil"/>
              <w:left w:val="nil"/>
              <w:bottom w:val="single" w:sz="4" w:space="0" w:color="auto"/>
              <w:right w:val="single" w:sz="4" w:space="0" w:color="auto"/>
            </w:tcBorders>
            <w:shd w:val="clear" w:color="auto" w:fill="auto"/>
            <w:vAlign w:val="center"/>
            <w:hideMark/>
          </w:tcPr>
          <w:p w14:paraId="5F80A1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P77, P78</w:t>
            </w:r>
          </w:p>
        </w:tc>
        <w:tc>
          <w:tcPr>
            <w:tcW w:w="1448" w:type="dxa"/>
            <w:tcBorders>
              <w:top w:val="nil"/>
              <w:left w:val="nil"/>
              <w:bottom w:val="single" w:sz="4" w:space="0" w:color="auto"/>
              <w:right w:val="single" w:sz="4" w:space="0" w:color="auto"/>
            </w:tcBorders>
            <w:shd w:val="clear" w:color="auto" w:fill="auto"/>
            <w:vAlign w:val="center"/>
            <w:hideMark/>
          </w:tcPr>
          <w:p w14:paraId="64BC05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C38EFC2" w14:textId="46F59BB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F52B9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0.866</w:t>
            </w:r>
          </w:p>
        </w:tc>
        <w:tc>
          <w:tcPr>
            <w:tcW w:w="1065" w:type="dxa"/>
            <w:tcBorders>
              <w:top w:val="nil"/>
              <w:left w:val="nil"/>
              <w:bottom w:val="single" w:sz="4" w:space="0" w:color="auto"/>
              <w:right w:val="single" w:sz="4" w:space="0" w:color="auto"/>
            </w:tcBorders>
            <w:shd w:val="clear" w:color="auto" w:fill="auto"/>
            <w:vAlign w:val="center"/>
            <w:hideMark/>
          </w:tcPr>
          <w:p w14:paraId="33A22230" w14:textId="098DDA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788,000</w:t>
            </w:r>
          </w:p>
        </w:tc>
        <w:tc>
          <w:tcPr>
            <w:tcW w:w="1095" w:type="dxa"/>
            <w:tcBorders>
              <w:top w:val="nil"/>
              <w:left w:val="nil"/>
              <w:bottom w:val="single" w:sz="4" w:space="0" w:color="auto"/>
              <w:right w:val="single" w:sz="4" w:space="0" w:color="auto"/>
            </w:tcBorders>
            <w:shd w:val="clear" w:color="auto" w:fill="auto"/>
            <w:vAlign w:val="center"/>
            <w:hideMark/>
          </w:tcPr>
          <w:p w14:paraId="6E064CFF" w14:textId="22055E1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2C4D05F" w14:textId="4730486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788,000</w:t>
            </w:r>
          </w:p>
        </w:tc>
      </w:tr>
      <w:tr w:rsidR="008E3AA5" w:rsidRPr="00F3713C" w14:paraId="6736135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61EC0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528</w:t>
            </w:r>
          </w:p>
        </w:tc>
        <w:tc>
          <w:tcPr>
            <w:tcW w:w="1213" w:type="dxa"/>
            <w:tcBorders>
              <w:top w:val="nil"/>
              <w:left w:val="nil"/>
              <w:bottom w:val="single" w:sz="4" w:space="0" w:color="auto"/>
              <w:right w:val="single" w:sz="4" w:space="0" w:color="auto"/>
            </w:tcBorders>
            <w:shd w:val="clear" w:color="auto" w:fill="auto"/>
            <w:vAlign w:val="center"/>
            <w:hideMark/>
          </w:tcPr>
          <w:p w14:paraId="73A8E5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8846C1" w14:textId="0A2CE79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1512741</w:t>
            </w:r>
          </w:p>
        </w:tc>
        <w:tc>
          <w:tcPr>
            <w:tcW w:w="1980" w:type="dxa"/>
            <w:tcBorders>
              <w:top w:val="nil"/>
              <w:left w:val="nil"/>
              <w:bottom w:val="single" w:sz="4" w:space="0" w:color="auto"/>
              <w:right w:val="single" w:sz="4" w:space="0" w:color="auto"/>
            </w:tcBorders>
            <w:shd w:val="clear" w:color="auto" w:fill="auto"/>
            <w:vAlign w:val="center"/>
            <w:hideMark/>
          </w:tcPr>
          <w:p w14:paraId="540F15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Ураг ба нярайн хоол боловсруулах тогтолцооны хямрал</w:t>
            </w:r>
          </w:p>
        </w:tc>
        <w:tc>
          <w:tcPr>
            <w:tcW w:w="2610" w:type="dxa"/>
            <w:tcBorders>
              <w:top w:val="nil"/>
              <w:left w:val="nil"/>
              <w:bottom w:val="single" w:sz="4" w:space="0" w:color="auto"/>
              <w:right w:val="single" w:sz="4" w:space="0" w:color="auto"/>
            </w:tcBorders>
            <w:shd w:val="clear" w:color="auto" w:fill="auto"/>
            <w:vAlign w:val="center"/>
            <w:hideMark/>
          </w:tcPr>
          <w:p w14:paraId="61B41E1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P77</w:t>
            </w:r>
          </w:p>
        </w:tc>
        <w:tc>
          <w:tcPr>
            <w:tcW w:w="1448" w:type="dxa"/>
            <w:tcBorders>
              <w:top w:val="nil"/>
              <w:left w:val="nil"/>
              <w:bottom w:val="single" w:sz="4" w:space="0" w:color="auto"/>
              <w:right w:val="single" w:sz="4" w:space="0" w:color="auto"/>
            </w:tcBorders>
            <w:shd w:val="clear" w:color="auto" w:fill="auto"/>
            <w:vAlign w:val="center"/>
            <w:hideMark/>
          </w:tcPr>
          <w:p w14:paraId="55F2B8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5B8C0C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45.8</w:t>
            </w:r>
          </w:p>
        </w:tc>
        <w:tc>
          <w:tcPr>
            <w:tcW w:w="990" w:type="dxa"/>
            <w:tcBorders>
              <w:top w:val="nil"/>
              <w:left w:val="nil"/>
              <w:bottom w:val="single" w:sz="4" w:space="0" w:color="auto"/>
              <w:right w:val="single" w:sz="4" w:space="0" w:color="auto"/>
            </w:tcBorders>
            <w:shd w:val="clear" w:color="auto" w:fill="auto"/>
            <w:vAlign w:val="center"/>
            <w:hideMark/>
          </w:tcPr>
          <w:p w14:paraId="26CDA65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5.140</w:t>
            </w:r>
          </w:p>
        </w:tc>
        <w:tc>
          <w:tcPr>
            <w:tcW w:w="1065" w:type="dxa"/>
            <w:tcBorders>
              <w:top w:val="nil"/>
              <w:left w:val="nil"/>
              <w:bottom w:val="single" w:sz="4" w:space="0" w:color="auto"/>
              <w:right w:val="single" w:sz="4" w:space="0" w:color="auto"/>
            </w:tcBorders>
            <w:shd w:val="clear" w:color="auto" w:fill="auto"/>
            <w:vAlign w:val="center"/>
            <w:hideMark/>
          </w:tcPr>
          <w:p w14:paraId="3A739C11" w14:textId="3E7944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4,675,000</w:t>
            </w:r>
          </w:p>
        </w:tc>
        <w:tc>
          <w:tcPr>
            <w:tcW w:w="1095" w:type="dxa"/>
            <w:tcBorders>
              <w:top w:val="nil"/>
              <w:left w:val="nil"/>
              <w:bottom w:val="single" w:sz="4" w:space="0" w:color="auto"/>
              <w:right w:val="single" w:sz="4" w:space="0" w:color="auto"/>
            </w:tcBorders>
            <w:shd w:val="clear" w:color="auto" w:fill="auto"/>
            <w:vAlign w:val="center"/>
            <w:hideMark/>
          </w:tcPr>
          <w:p w14:paraId="00371C0F" w14:textId="4D3A222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D3C23CB" w14:textId="4E6E264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4,675,000</w:t>
            </w:r>
          </w:p>
        </w:tc>
      </w:tr>
      <w:tr w:rsidR="008E3AA5" w:rsidRPr="00F3713C" w14:paraId="35A0EB5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91BF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529</w:t>
            </w:r>
          </w:p>
        </w:tc>
        <w:tc>
          <w:tcPr>
            <w:tcW w:w="1213" w:type="dxa"/>
            <w:tcBorders>
              <w:top w:val="nil"/>
              <w:left w:val="nil"/>
              <w:bottom w:val="single" w:sz="4" w:space="0" w:color="auto"/>
              <w:right w:val="single" w:sz="4" w:space="0" w:color="auto"/>
            </w:tcBorders>
            <w:shd w:val="clear" w:color="auto" w:fill="auto"/>
            <w:vAlign w:val="center"/>
            <w:hideMark/>
          </w:tcPr>
          <w:p w14:paraId="1262429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EA1032D" w14:textId="4A2587B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1515911</w:t>
            </w:r>
          </w:p>
        </w:tc>
        <w:tc>
          <w:tcPr>
            <w:tcW w:w="1980" w:type="dxa"/>
            <w:tcBorders>
              <w:top w:val="nil"/>
              <w:left w:val="nil"/>
              <w:bottom w:val="single" w:sz="4" w:space="0" w:color="auto"/>
              <w:right w:val="single" w:sz="4" w:space="0" w:color="auto"/>
            </w:tcBorders>
            <w:shd w:val="clear" w:color="auto" w:fill="auto"/>
            <w:vAlign w:val="center"/>
            <w:hideMark/>
          </w:tcPr>
          <w:p w14:paraId="6203C6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Нярайн тархины хямрал</w:t>
            </w:r>
          </w:p>
        </w:tc>
        <w:tc>
          <w:tcPr>
            <w:tcW w:w="2610" w:type="dxa"/>
            <w:tcBorders>
              <w:top w:val="nil"/>
              <w:left w:val="nil"/>
              <w:bottom w:val="single" w:sz="4" w:space="0" w:color="auto"/>
              <w:right w:val="single" w:sz="4" w:space="0" w:color="auto"/>
            </w:tcBorders>
            <w:shd w:val="clear" w:color="auto" w:fill="auto"/>
            <w:vAlign w:val="center"/>
            <w:hideMark/>
          </w:tcPr>
          <w:p w14:paraId="45D9EE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P91</w:t>
            </w:r>
          </w:p>
        </w:tc>
        <w:tc>
          <w:tcPr>
            <w:tcW w:w="1448" w:type="dxa"/>
            <w:tcBorders>
              <w:top w:val="nil"/>
              <w:left w:val="nil"/>
              <w:bottom w:val="single" w:sz="4" w:space="0" w:color="auto"/>
              <w:right w:val="single" w:sz="4" w:space="0" w:color="auto"/>
            </w:tcBorders>
            <w:shd w:val="clear" w:color="auto" w:fill="auto"/>
            <w:vAlign w:val="center"/>
            <w:hideMark/>
          </w:tcPr>
          <w:p w14:paraId="5496EF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3D7DA5FD" w14:textId="1CD52A5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855C2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2.643</w:t>
            </w:r>
          </w:p>
        </w:tc>
        <w:tc>
          <w:tcPr>
            <w:tcW w:w="1065" w:type="dxa"/>
            <w:tcBorders>
              <w:top w:val="nil"/>
              <w:left w:val="nil"/>
              <w:bottom w:val="single" w:sz="4" w:space="0" w:color="auto"/>
              <w:right w:val="single" w:sz="4" w:space="0" w:color="auto"/>
            </w:tcBorders>
            <w:shd w:val="clear" w:color="auto" w:fill="auto"/>
            <w:vAlign w:val="center"/>
            <w:hideMark/>
          </w:tcPr>
          <w:p w14:paraId="2D14E3A1" w14:textId="7B4DD39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2,404,000</w:t>
            </w:r>
          </w:p>
        </w:tc>
        <w:tc>
          <w:tcPr>
            <w:tcW w:w="1095" w:type="dxa"/>
            <w:tcBorders>
              <w:top w:val="nil"/>
              <w:left w:val="nil"/>
              <w:bottom w:val="single" w:sz="4" w:space="0" w:color="auto"/>
              <w:right w:val="single" w:sz="4" w:space="0" w:color="auto"/>
            </w:tcBorders>
            <w:shd w:val="clear" w:color="auto" w:fill="auto"/>
            <w:vAlign w:val="center"/>
            <w:hideMark/>
          </w:tcPr>
          <w:p w14:paraId="156D5382" w14:textId="73BC2D6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E2968A9" w14:textId="1634570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2,404,000</w:t>
            </w:r>
          </w:p>
        </w:tc>
      </w:tr>
      <w:tr w:rsidR="008E3AA5" w:rsidRPr="00F3713C" w14:paraId="38DC4A8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97161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530</w:t>
            </w:r>
          </w:p>
        </w:tc>
        <w:tc>
          <w:tcPr>
            <w:tcW w:w="1213" w:type="dxa"/>
            <w:tcBorders>
              <w:top w:val="nil"/>
              <w:left w:val="nil"/>
              <w:bottom w:val="single" w:sz="4" w:space="0" w:color="auto"/>
              <w:right w:val="single" w:sz="4" w:space="0" w:color="auto"/>
            </w:tcBorders>
            <w:shd w:val="clear" w:color="auto" w:fill="auto"/>
            <w:vAlign w:val="center"/>
            <w:hideMark/>
          </w:tcPr>
          <w:p w14:paraId="0DB7CB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F038B15" w14:textId="170DC25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151591</w:t>
            </w:r>
          </w:p>
        </w:tc>
        <w:tc>
          <w:tcPr>
            <w:tcW w:w="1980" w:type="dxa"/>
            <w:tcBorders>
              <w:top w:val="nil"/>
              <w:left w:val="nil"/>
              <w:bottom w:val="single" w:sz="4" w:space="0" w:color="auto"/>
              <w:right w:val="single" w:sz="4" w:space="0" w:color="auto"/>
            </w:tcBorders>
            <w:shd w:val="clear" w:color="auto" w:fill="auto"/>
            <w:vAlign w:val="center"/>
            <w:hideMark/>
          </w:tcPr>
          <w:p w14:paraId="25FB7B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Нярайн тархины хямрал</w:t>
            </w:r>
          </w:p>
        </w:tc>
        <w:tc>
          <w:tcPr>
            <w:tcW w:w="2610" w:type="dxa"/>
            <w:tcBorders>
              <w:top w:val="nil"/>
              <w:left w:val="nil"/>
              <w:bottom w:val="single" w:sz="4" w:space="0" w:color="auto"/>
              <w:right w:val="single" w:sz="4" w:space="0" w:color="auto"/>
            </w:tcBorders>
            <w:shd w:val="clear" w:color="auto" w:fill="auto"/>
            <w:vAlign w:val="center"/>
            <w:hideMark/>
          </w:tcPr>
          <w:p w14:paraId="3BCAF7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P91</w:t>
            </w:r>
          </w:p>
        </w:tc>
        <w:tc>
          <w:tcPr>
            <w:tcW w:w="1448" w:type="dxa"/>
            <w:tcBorders>
              <w:top w:val="nil"/>
              <w:left w:val="nil"/>
              <w:bottom w:val="single" w:sz="4" w:space="0" w:color="auto"/>
              <w:right w:val="single" w:sz="4" w:space="0" w:color="auto"/>
            </w:tcBorders>
            <w:shd w:val="clear" w:color="auto" w:fill="auto"/>
            <w:vAlign w:val="center"/>
            <w:hideMark/>
          </w:tcPr>
          <w:p w14:paraId="7490F6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785D7CD8" w14:textId="05E4FFC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58B64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1.087</w:t>
            </w:r>
          </w:p>
        </w:tc>
        <w:tc>
          <w:tcPr>
            <w:tcW w:w="1065" w:type="dxa"/>
            <w:tcBorders>
              <w:top w:val="nil"/>
              <w:left w:val="nil"/>
              <w:bottom w:val="single" w:sz="4" w:space="0" w:color="auto"/>
              <w:right w:val="single" w:sz="4" w:space="0" w:color="auto"/>
            </w:tcBorders>
            <w:shd w:val="clear" w:color="auto" w:fill="auto"/>
            <w:vAlign w:val="center"/>
            <w:hideMark/>
          </w:tcPr>
          <w:p w14:paraId="3FA7E452" w14:textId="4B250A0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989,000</w:t>
            </w:r>
          </w:p>
        </w:tc>
        <w:tc>
          <w:tcPr>
            <w:tcW w:w="1095" w:type="dxa"/>
            <w:tcBorders>
              <w:top w:val="nil"/>
              <w:left w:val="nil"/>
              <w:bottom w:val="single" w:sz="4" w:space="0" w:color="auto"/>
              <w:right w:val="single" w:sz="4" w:space="0" w:color="auto"/>
            </w:tcBorders>
            <w:shd w:val="clear" w:color="auto" w:fill="auto"/>
            <w:vAlign w:val="center"/>
            <w:hideMark/>
          </w:tcPr>
          <w:p w14:paraId="26EEE652" w14:textId="66FF815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606AB09" w14:textId="357C7E7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989,000</w:t>
            </w:r>
          </w:p>
        </w:tc>
      </w:tr>
      <w:tr w:rsidR="008E3AA5" w:rsidRPr="00F3713C" w14:paraId="6AA7F8E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247A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531</w:t>
            </w:r>
          </w:p>
        </w:tc>
        <w:tc>
          <w:tcPr>
            <w:tcW w:w="1213" w:type="dxa"/>
            <w:tcBorders>
              <w:top w:val="nil"/>
              <w:left w:val="nil"/>
              <w:bottom w:val="single" w:sz="4" w:space="0" w:color="auto"/>
              <w:right w:val="single" w:sz="4" w:space="0" w:color="auto"/>
            </w:tcBorders>
            <w:shd w:val="clear" w:color="auto" w:fill="auto"/>
            <w:vAlign w:val="center"/>
            <w:hideMark/>
          </w:tcPr>
          <w:p w14:paraId="708BE9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29911AB" w14:textId="160CABE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160801</w:t>
            </w:r>
          </w:p>
        </w:tc>
        <w:tc>
          <w:tcPr>
            <w:tcW w:w="1980" w:type="dxa"/>
            <w:tcBorders>
              <w:top w:val="nil"/>
              <w:left w:val="nil"/>
              <w:bottom w:val="single" w:sz="4" w:space="0" w:color="auto"/>
              <w:right w:val="single" w:sz="4" w:space="0" w:color="auto"/>
            </w:tcBorders>
            <w:shd w:val="clear" w:color="auto" w:fill="auto"/>
            <w:vAlign w:val="center"/>
            <w:hideMark/>
          </w:tcPr>
          <w:p w14:paraId="0547A3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Хожкины өвчин</w:t>
            </w:r>
          </w:p>
        </w:tc>
        <w:tc>
          <w:tcPr>
            <w:tcW w:w="2610" w:type="dxa"/>
            <w:tcBorders>
              <w:top w:val="nil"/>
              <w:left w:val="nil"/>
              <w:bottom w:val="single" w:sz="4" w:space="0" w:color="auto"/>
              <w:right w:val="single" w:sz="4" w:space="0" w:color="auto"/>
            </w:tcBorders>
            <w:shd w:val="clear" w:color="auto" w:fill="auto"/>
            <w:vAlign w:val="center"/>
            <w:hideMark/>
          </w:tcPr>
          <w:p w14:paraId="285303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C81</w:t>
            </w:r>
          </w:p>
        </w:tc>
        <w:tc>
          <w:tcPr>
            <w:tcW w:w="1448" w:type="dxa"/>
            <w:tcBorders>
              <w:top w:val="nil"/>
              <w:left w:val="nil"/>
              <w:bottom w:val="single" w:sz="4" w:space="0" w:color="auto"/>
              <w:right w:val="single" w:sz="4" w:space="0" w:color="auto"/>
            </w:tcBorders>
            <w:shd w:val="clear" w:color="auto" w:fill="auto"/>
            <w:vAlign w:val="center"/>
            <w:hideMark/>
          </w:tcPr>
          <w:p w14:paraId="13B067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176A4AB" w14:textId="7F2AA9D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F9835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1.970</w:t>
            </w:r>
          </w:p>
        </w:tc>
        <w:tc>
          <w:tcPr>
            <w:tcW w:w="1065" w:type="dxa"/>
            <w:tcBorders>
              <w:top w:val="nil"/>
              <w:left w:val="nil"/>
              <w:bottom w:val="single" w:sz="4" w:space="0" w:color="auto"/>
              <w:right w:val="single" w:sz="4" w:space="0" w:color="auto"/>
            </w:tcBorders>
            <w:shd w:val="clear" w:color="auto" w:fill="auto"/>
            <w:vAlign w:val="center"/>
            <w:hideMark/>
          </w:tcPr>
          <w:p w14:paraId="3D55A350" w14:textId="10613A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1,792,000</w:t>
            </w:r>
          </w:p>
        </w:tc>
        <w:tc>
          <w:tcPr>
            <w:tcW w:w="1095" w:type="dxa"/>
            <w:tcBorders>
              <w:top w:val="nil"/>
              <w:left w:val="nil"/>
              <w:bottom w:val="single" w:sz="4" w:space="0" w:color="auto"/>
              <w:right w:val="single" w:sz="4" w:space="0" w:color="auto"/>
            </w:tcBorders>
            <w:shd w:val="clear" w:color="auto" w:fill="auto"/>
            <w:vAlign w:val="center"/>
            <w:hideMark/>
          </w:tcPr>
          <w:p w14:paraId="19670ECE" w14:textId="7D1E1C3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1AFA70A" w14:textId="163298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1,792,000</w:t>
            </w:r>
          </w:p>
        </w:tc>
      </w:tr>
      <w:tr w:rsidR="008E3AA5" w:rsidRPr="00F3713C" w14:paraId="68C2A2E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905BB8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532</w:t>
            </w:r>
          </w:p>
        </w:tc>
        <w:tc>
          <w:tcPr>
            <w:tcW w:w="1213" w:type="dxa"/>
            <w:tcBorders>
              <w:top w:val="nil"/>
              <w:left w:val="nil"/>
              <w:bottom w:val="single" w:sz="4" w:space="0" w:color="auto"/>
              <w:right w:val="single" w:sz="4" w:space="0" w:color="auto"/>
            </w:tcBorders>
            <w:shd w:val="clear" w:color="auto" w:fill="auto"/>
            <w:vAlign w:val="center"/>
            <w:hideMark/>
          </w:tcPr>
          <w:p w14:paraId="7BF8B1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EC69ABE" w14:textId="7DB1F45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164481</w:t>
            </w:r>
          </w:p>
        </w:tc>
        <w:tc>
          <w:tcPr>
            <w:tcW w:w="1980" w:type="dxa"/>
            <w:tcBorders>
              <w:top w:val="nil"/>
              <w:left w:val="nil"/>
              <w:bottom w:val="single" w:sz="4" w:space="0" w:color="auto"/>
              <w:right w:val="single" w:sz="4" w:space="0" w:color="auto"/>
            </w:tcBorders>
            <w:shd w:val="clear" w:color="auto" w:fill="auto"/>
            <w:vAlign w:val="center"/>
            <w:hideMark/>
          </w:tcPr>
          <w:p w14:paraId="742B15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Хожкины бус уутанцрын ба нэвчмэл лимфом</w:t>
            </w:r>
          </w:p>
        </w:tc>
        <w:tc>
          <w:tcPr>
            <w:tcW w:w="2610" w:type="dxa"/>
            <w:tcBorders>
              <w:top w:val="nil"/>
              <w:left w:val="nil"/>
              <w:bottom w:val="single" w:sz="4" w:space="0" w:color="auto"/>
              <w:right w:val="single" w:sz="4" w:space="0" w:color="auto"/>
            </w:tcBorders>
            <w:shd w:val="clear" w:color="auto" w:fill="auto"/>
            <w:vAlign w:val="center"/>
            <w:hideMark/>
          </w:tcPr>
          <w:p w14:paraId="33F075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C82, C83</w:t>
            </w:r>
          </w:p>
        </w:tc>
        <w:tc>
          <w:tcPr>
            <w:tcW w:w="1448" w:type="dxa"/>
            <w:tcBorders>
              <w:top w:val="nil"/>
              <w:left w:val="nil"/>
              <w:bottom w:val="single" w:sz="4" w:space="0" w:color="auto"/>
              <w:right w:val="single" w:sz="4" w:space="0" w:color="auto"/>
            </w:tcBorders>
            <w:shd w:val="clear" w:color="auto" w:fill="auto"/>
            <w:vAlign w:val="center"/>
            <w:hideMark/>
          </w:tcPr>
          <w:p w14:paraId="2ACC04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FCA3C51" w14:textId="2EF837E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C78F2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5.601</w:t>
            </w:r>
          </w:p>
        </w:tc>
        <w:tc>
          <w:tcPr>
            <w:tcW w:w="1065" w:type="dxa"/>
            <w:tcBorders>
              <w:top w:val="nil"/>
              <w:left w:val="nil"/>
              <w:bottom w:val="single" w:sz="4" w:space="0" w:color="auto"/>
              <w:right w:val="single" w:sz="4" w:space="0" w:color="auto"/>
            </w:tcBorders>
            <w:shd w:val="clear" w:color="auto" w:fill="auto"/>
            <w:vAlign w:val="center"/>
            <w:hideMark/>
          </w:tcPr>
          <w:p w14:paraId="06EF80D7" w14:textId="2F00EB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5,094,000</w:t>
            </w:r>
          </w:p>
        </w:tc>
        <w:tc>
          <w:tcPr>
            <w:tcW w:w="1095" w:type="dxa"/>
            <w:tcBorders>
              <w:top w:val="nil"/>
              <w:left w:val="nil"/>
              <w:bottom w:val="single" w:sz="4" w:space="0" w:color="auto"/>
              <w:right w:val="single" w:sz="4" w:space="0" w:color="auto"/>
            </w:tcBorders>
            <w:shd w:val="clear" w:color="auto" w:fill="auto"/>
            <w:vAlign w:val="center"/>
            <w:hideMark/>
          </w:tcPr>
          <w:p w14:paraId="2D2E7F70" w14:textId="515C921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BDBC287" w14:textId="33733CF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5,094,000</w:t>
            </w:r>
          </w:p>
        </w:tc>
      </w:tr>
      <w:tr w:rsidR="008E3AA5" w:rsidRPr="00F3713C" w14:paraId="400FDBE1"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EFC3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533</w:t>
            </w:r>
          </w:p>
        </w:tc>
        <w:tc>
          <w:tcPr>
            <w:tcW w:w="1213" w:type="dxa"/>
            <w:tcBorders>
              <w:top w:val="nil"/>
              <w:left w:val="nil"/>
              <w:bottom w:val="single" w:sz="4" w:space="0" w:color="auto"/>
              <w:right w:val="single" w:sz="4" w:space="0" w:color="auto"/>
            </w:tcBorders>
            <w:shd w:val="clear" w:color="auto" w:fill="auto"/>
            <w:vAlign w:val="center"/>
            <w:hideMark/>
          </w:tcPr>
          <w:p w14:paraId="4227C6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B050FF0" w14:textId="0967B9F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164491</w:t>
            </w:r>
          </w:p>
        </w:tc>
        <w:tc>
          <w:tcPr>
            <w:tcW w:w="1980" w:type="dxa"/>
            <w:tcBorders>
              <w:top w:val="nil"/>
              <w:left w:val="nil"/>
              <w:bottom w:val="single" w:sz="4" w:space="0" w:color="auto"/>
              <w:right w:val="single" w:sz="4" w:space="0" w:color="auto"/>
            </w:tcBorders>
            <w:shd w:val="clear" w:color="auto" w:fill="auto"/>
            <w:vAlign w:val="center"/>
            <w:hideMark/>
          </w:tcPr>
          <w:p w14:paraId="5C4123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Т-эст лимфом ба хожкины бус лимфомын бусад ба тодорхойгүй хэвшинж</w:t>
            </w:r>
          </w:p>
        </w:tc>
        <w:tc>
          <w:tcPr>
            <w:tcW w:w="2610" w:type="dxa"/>
            <w:tcBorders>
              <w:top w:val="nil"/>
              <w:left w:val="nil"/>
              <w:bottom w:val="single" w:sz="4" w:space="0" w:color="auto"/>
              <w:right w:val="single" w:sz="4" w:space="0" w:color="auto"/>
            </w:tcBorders>
            <w:shd w:val="clear" w:color="auto" w:fill="auto"/>
            <w:vAlign w:val="center"/>
            <w:hideMark/>
          </w:tcPr>
          <w:p w14:paraId="49EDAA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C84, C85</w:t>
            </w:r>
          </w:p>
        </w:tc>
        <w:tc>
          <w:tcPr>
            <w:tcW w:w="1448" w:type="dxa"/>
            <w:tcBorders>
              <w:top w:val="nil"/>
              <w:left w:val="nil"/>
              <w:bottom w:val="single" w:sz="4" w:space="0" w:color="auto"/>
              <w:right w:val="single" w:sz="4" w:space="0" w:color="auto"/>
            </w:tcBorders>
            <w:shd w:val="clear" w:color="auto" w:fill="auto"/>
            <w:vAlign w:val="center"/>
            <w:hideMark/>
          </w:tcPr>
          <w:p w14:paraId="3DC58B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E807EB9" w14:textId="6B5672D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28A56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1.901</w:t>
            </w:r>
          </w:p>
        </w:tc>
        <w:tc>
          <w:tcPr>
            <w:tcW w:w="1065" w:type="dxa"/>
            <w:tcBorders>
              <w:top w:val="nil"/>
              <w:left w:val="nil"/>
              <w:bottom w:val="single" w:sz="4" w:space="0" w:color="auto"/>
              <w:right w:val="single" w:sz="4" w:space="0" w:color="auto"/>
            </w:tcBorders>
            <w:shd w:val="clear" w:color="auto" w:fill="auto"/>
            <w:vAlign w:val="center"/>
            <w:hideMark/>
          </w:tcPr>
          <w:p w14:paraId="10225790" w14:textId="647E71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1,729,000</w:t>
            </w:r>
          </w:p>
        </w:tc>
        <w:tc>
          <w:tcPr>
            <w:tcW w:w="1095" w:type="dxa"/>
            <w:tcBorders>
              <w:top w:val="nil"/>
              <w:left w:val="nil"/>
              <w:bottom w:val="single" w:sz="4" w:space="0" w:color="auto"/>
              <w:right w:val="single" w:sz="4" w:space="0" w:color="auto"/>
            </w:tcBorders>
            <w:shd w:val="clear" w:color="auto" w:fill="auto"/>
            <w:vAlign w:val="center"/>
            <w:hideMark/>
          </w:tcPr>
          <w:p w14:paraId="1085D921" w14:textId="61C51CF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9E778BD" w14:textId="7DCAEF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1,729,000</w:t>
            </w:r>
          </w:p>
        </w:tc>
      </w:tr>
      <w:tr w:rsidR="008E3AA5" w:rsidRPr="00F3713C" w14:paraId="708D58E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B730B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534</w:t>
            </w:r>
          </w:p>
        </w:tc>
        <w:tc>
          <w:tcPr>
            <w:tcW w:w="1213" w:type="dxa"/>
            <w:tcBorders>
              <w:top w:val="nil"/>
              <w:left w:val="nil"/>
              <w:bottom w:val="single" w:sz="4" w:space="0" w:color="auto"/>
              <w:right w:val="single" w:sz="4" w:space="0" w:color="auto"/>
            </w:tcBorders>
            <w:shd w:val="clear" w:color="auto" w:fill="auto"/>
            <w:vAlign w:val="center"/>
            <w:hideMark/>
          </w:tcPr>
          <w:p w14:paraId="479C43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0C83B41" w14:textId="7770D9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1645011</w:t>
            </w:r>
          </w:p>
        </w:tc>
        <w:tc>
          <w:tcPr>
            <w:tcW w:w="1980" w:type="dxa"/>
            <w:tcBorders>
              <w:top w:val="nil"/>
              <w:left w:val="nil"/>
              <w:bottom w:val="single" w:sz="4" w:space="0" w:color="auto"/>
              <w:right w:val="single" w:sz="4" w:space="0" w:color="auto"/>
            </w:tcBorders>
            <w:shd w:val="clear" w:color="auto" w:fill="auto"/>
            <w:vAlign w:val="center"/>
            <w:hideMark/>
          </w:tcPr>
          <w:p w14:paraId="2C9606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Лимфолейкоз, миелолейкоз</w:t>
            </w:r>
          </w:p>
        </w:tc>
        <w:tc>
          <w:tcPr>
            <w:tcW w:w="2610" w:type="dxa"/>
            <w:tcBorders>
              <w:top w:val="nil"/>
              <w:left w:val="nil"/>
              <w:bottom w:val="single" w:sz="4" w:space="0" w:color="auto"/>
              <w:right w:val="single" w:sz="4" w:space="0" w:color="auto"/>
            </w:tcBorders>
            <w:shd w:val="clear" w:color="auto" w:fill="auto"/>
            <w:vAlign w:val="center"/>
            <w:hideMark/>
          </w:tcPr>
          <w:p w14:paraId="128541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C91, C92, C94, C95</w:t>
            </w:r>
          </w:p>
        </w:tc>
        <w:tc>
          <w:tcPr>
            <w:tcW w:w="1448" w:type="dxa"/>
            <w:tcBorders>
              <w:top w:val="nil"/>
              <w:left w:val="nil"/>
              <w:bottom w:val="single" w:sz="4" w:space="0" w:color="auto"/>
              <w:right w:val="single" w:sz="4" w:space="0" w:color="auto"/>
            </w:tcBorders>
            <w:shd w:val="clear" w:color="auto" w:fill="auto"/>
            <w:vAlign w:val="center"/>
            <w:hideMark/>
          </w:tcPr>
          <w:p w14:paraId="1D35AB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A</w:t>
            </w:r>
          </w:p>
        </w:tc>
        <w:tc>
          <w:tcPr>
            <w:tcW w:w="1890" w:type="dxa"/>
            <w:tcBorders>
              <w:top w:val="nil"/>
              <w:left w:val="nil"/>
              <w:bottom w:val="single" w:sz="4" w:space="0" w:color="auto"/>
              <w:right w:val="single" w:sz="4" w:space="0" w:color="auto"/>
            </w:tcBorders>
            <w:shd w:val="clear" w:color="auto" w:fill="auto"/>
            <w:vAlign w:val="center"/>
            <w:hideMark/>
          </w:tcPr>
          <w:p w14:paraId="2F0E4C12" w14:textId="3F621F9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28916C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21.344</w:t>
            </w:r>
          </w:p>
        </w:tc>
        <w:tc>
          <w:tcPr>
            <w:tcW w:w="1065" w:type="dxa"/>
            <w:tcBorders>
              <w:top w:val="nil"/>
              <w:left w:val="nil"/>
              <w:bottom w:val="single" w:sz="4" w:space="0" w:color="auto"/>
              <w:right w:val="single" w:sz="4" w:space="0" w:color="auto"/>
            </w:tcBorders>
            <w:shd w:val="clear" w:color="auto" w:fill="auto"/>
            <w:vAlign w:val="center"/>
            <w:hideMark/>
          </w:tcPr>
          <w:p w14:paraId="703B614D" w14:textId="11B520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19,412,000</w:t>
            </w:r>
          </w:p>
        </w:tc>
        <w:tc>
          <w:tcPr>
            <w:tcW w:w="1095" w:type="dxa"/>
            <w:tcBorders>
              <w:top w:val="nil"/>
              <w:left w:val="nil"/>
              <w:bottom w:val="single" w:sz="4" w:space="0" w:color="auto"/>
              <w:right w:val="single" w:sz="4" w:space="0" w:color="auto"/>
            </w:tcBorders>
            <w:shd w:val="clear" w:color="auto" w:fill="auto"/>
            <w:vAlign w:val="center"/>
            <w:hideMark/>
          </w:tcPr>
          <w:p w14:paraId="3110A9BB" w14:textId="6C9D118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74C2DFE" w14:textId="2FB2E7A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19,412,000</w:t>
            </w:r>
          </w:p>
        </w:tc>
      </w:tr>
      <w:tr w:rsidR="008E3AA5" w:rsidRPr="00F3713C" w14:paraId="2727913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998FB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535</w:t>
            </w:r>
          </w:p>
        </w:tc>
        <w:tc>
          <w:tcPr>
            <w:tcW w:w="1213" w:type="dxa"/>
            <w:tcBorders>
              <w:top w:val="nil"/>
              <w:left w:val="nil"/>
              <w:bottom w:val="single" w:sz="4" w:space="0" w:color="auto"/>
              <w:right w:val="single" w:sz="4" w:space="0" w:color="auto"/>
            </w:tcBorders>
            <w:shd w:val="clear" w:color="auto" w:fill="auto"/>
            <w:vAlign w:val="center"/>
            <w:hideMark/>
          </w:tcPr>
          <w:p w14:paraId="7CF805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073E1E" w14:textId="239C374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164501</w:t>
            </w:r>
          </w:p>
        </w:tc>
        <w:tc>
          <w:tcPr>
            <w:tcW w:w="1980" w:type="dxa"/>
            <w:tcBorders>
              <w:top w:val="nil"/>
              <w:left w:val="nil"/>
              <w:bottom w:val="single" w:sz="4" w:space="0" w:color="auto"/>
              <w:right w:val="single" w:sz="4" w:space="0" w:color="auto"/>
            </w:tcBorders>
            <w:shd w:val="clear" w:color="auto" w:fill="auto"/>
            <w:vAlign w:val="center"/>
            <w:hideMark/>
          </w:tcPr>
          <w:p w14:paraId="7AE6DE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Лимфолейкоз, миелолейкоз</w:t>
            </w:r>
          </w:p>
        </w:tc>
        <w:tc>
          <w:tcPr>
            <w:tcW w:w="2610" w:type="dxa"/>
            <w:tcBorders>
              <w:top w:val="nil"/>
              <w:left w:val="nil"/>
              <w:bottom w:val="single" w:sz="4" w:space="0" w:color="auto"/>
              <w:right w:val="single" w:sz="4" w:space="0" w:color="auto"/>
            </w:tcBorders>
            <w:shd w:val="clear" w:color="auto" w:fill="auto"/>
            <w:vAlign w:val="center"/>
            <w:hideMark/>
          </w:tcPr>
          <w:p w14:paraId="05F60A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C91, C92, C94, C95</w:t>
            </w:r>
          </w:p>
        </w:tc>
        <w:tc>
          <w:tcPr>
            <w:tcW w:w="1448" w:type="dxa"/>
            <w:tcBorders>
              <w:top w:val="nil"/>
              <w:left w:val="nil"/>
              <w:bottom w:val="single" w:sz="4" w:space="0" w:color="auto"/>
              <w:right w:val="single" w:sz="4" w:space="0" w:color="auto"/>
            </w:tcBorders>
            <w:shd w:val="clear" w:color="auto" w:fill="auto"/>
            <w:vAlign w:val="center"/>
            <w:hideMark/>
          </w:tcPr>
          <w:p w14:paraId="4B0124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 B</w:t>
            </w:r>
          </w:p>
        </w:tc>
        <w:tc>
          <w:tcPr>
            <w:tcW w:w="1890" w:type="dxa"/>
            <w:tcBorders>
              <w:top w:val="nil"/>
              <w:left w:val="nil"/>
              <w:bottom w:val="single" w:sz="4" w:space="0" w:color="auto"/>
              <w:right w:val="single" w:sz="4" w:space="0" w:color="auto"/>
            </w:tcBorders>
            <w:shd w:val="clear" w:color="auto" w:fill="auto"/>
            <w:vAlign w:val="center"/>
            <w:hideMark/>
          </w:tcPr>
          <w:p w14:paraId="05E19CE4" w14:textId="3B017EC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B4C834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1.514</w:t>
            </w:r>
          </w:p>
        </w:tc>
        <w:tc>
          <w:tcPr>
            <w:tcW w:w="1065" w:type="dxa"/>
            <w:tcBorders>
              <w:top w:val="nil"/>
              <w:left w:val="nil"/>
              <w:bottom w:val="single" w:sz="4" w:space="0" w:color="auto"/>
              <w:right w:val="single" w:sz="4" w:space="0" w:color="auto"/>
            </w:tcBorders>
            <w:shd w:val="clear" w:color="auto" w:fill="auto"/>
            <w:vAlign w:val="center"/>
            <w:hideMark/>
          </w:tcPr>
          <w:p w14:paraId="0154702B" w14:textId="3D77C9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1,377,000</w:t>
            </w:r>
          </w:p>
        </w:tc>
        <w:tc>
          <w:tcPr>
            <w:tcW w:w="1095" w:type="dxa"/>
            <w:tcBorders>
              <w:top w:val="nil"/>
              <w:left w:val="nil"/>
              <w:bottom w:val="single" w:sz="4" w:space="0" w:color="auto"/>
              <w:right w:val="single" w:sz="4" w:space="0" w:color="auto"/>
            </w:tcBorders>
            <w:shd w:val="clear" w:color="auto" w:fill="auto"/>
            <w:vAlign w:val="center"/>
            <w:hideMark/>
          </w:tcPr>
          <w:p w14:paraId="1F5FD865" w14:textId="376AD76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AFD6C11" w14:textId="632D09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1,377,000</w:t>
            </w:r>
          </w:p>
        </w:tc>
      </w:tr>
      <w:tr w:rsidR="008E3AA5" w:rsidRPr="00F3713C" w14:paraId="442114D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F9F2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536</w:t>
            </w:r>
          </w:p>
        </w:tc>
        <w:tc>
          <w:tcPr>
            <w:tcW w:w="1213" w:type="dxa"/>
            <w:tcBorders>
              <w:top w:val="nil"/>
              <w:left w:val="nil"/>
              <w:bottom w:val="single" w:sz="4" w:space="0" w:color="auto"/>
              <w:right w:val="single" w:sz="4" w:space="0" w:color="auto"/>
            </w:tcBorders>
            <w:shd w:val="clear" w:color="auto" w:fill="auto"/>
            <w:vAlign w:val="center"/>
            <w:hideMark/>
          </w:tcPr>
          <w:p w14:paraId="16CD49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C89651A" w14:textId="734E746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164511</w:t>
            </w:r>
          </w:p>
        </w:tc>
        <w:tc>
          <w:tcPr>
            <w:tcW w:w="1980" w:type="dxa"/>
            <w:tcBorders>
              <w:top w:val="nil"/>
              <w:left w:val="nil"/>
              <w:bottom w:val="single" w:sz="4" w:space="0" w:color="auto"/>
              <w:right w:val="single" w:sz="4" w:space="0" w:color="auto"/>
            </w:tcBorders>
            <w:shd w:val="clear" w:color="auto" w:fill="auto"/>
            <w:vAlign w:val="center"/>
            <w:hideMark/>
          </w:tcPr>
          <w:p w14:paraId="1DF879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Тунгалгийн, цус төлжүүлэх ба тэдгээрийн төрлийн эдийн бусад ба тодорхойгүй өмөн</w:t>
            </w:r>
          </w:p>
        </w:tc>
        <w:tc>
          <w:tcPr>
            <w:tcW w:w="2610" w:type="dxa"/>
            <w:tcBorders>
              <w:top w:val="nil"/>
              <w:left w:val="nil"/>
              <w:bottom w:val="single" w:sz="4" w:space="0" w:color="auto"/>
              <w:right w:val="single" w:sz="4" w:space="0" w:color="auto"/>
            </w:tcBorders>
            <w:shd w:val="clear" w:color="auto" w:fill="auto"/>
            <w:vAlign w:val="center"/>
            <w:hideMark/>
          </w:tcPr>
          <w:p w14:paraId="6062A1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C88, C89, C90, C96</w:t>
            </w:r>
          </w:p>
        </w:tc>
        <w:tc>
          <w:tcPr>
            <w:tcW w:w="1448" w:type="dxa"/>
            <w:tcBorders>
              <w:top w:val="nil"/>
              <w:left w:val="nil"/>
              <w:bottom w:val="single" w:sz="4" w:space="0" w:color="auto"/>
              <w:right w:val="single" w:sz="4" w:space="0" w:color="auto"/>
            </w:tcBorders>
            <w:shd w:val="clear" w:color="auto" w:fill="auto"/>
            <w:vAlign w:val="center"/>
            <w:hideMark/>
          </w:tcPr>
          <w:p w14:paraId="42E9B9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B7AEE94" w14:textId="23D3EDB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61F59C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4.166</w:t>
            </w:r>
          </w:p>
        </w:tc>
        <w:tc>
          <w:tcPr>
            <w:tcW w:w="1065" w:type="dxa"/>
            <w:tcBorders>
              <w:top w:val="nil"/>
              <w:left w:val="nil"/>
              <w:bottom w:val="single" w:sz="4" w:space="0" w:color="auto"/>
              <w:right w:val="single" w:sz="4" w:space="0" w:color="auto"/>
            </w:tcBorders>
            <w:shd w:val="clear" w:color="auto" w:fill="auto"/>
            <w:vAlign w:val="center"/>
            <w:hideMark/>
          </w:tcPr>
          <w:p w14:paraId="0BC472CD" w14:textId="7264EDA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3,789,000</w:t>
            </w:r>
          </w:p>
        </w:tc>
        <w:tc>
          <w:tcPr>
            <w:tcW w:w="1095" w:type="dxa"/>
            <w:tcBorders>
              <w:top w:val="nil"/>
              <w:left w:val="nil"/>
              <w:bottom w:val="single" w:sz="4" w:space="0" w:color="auto"/>
              <w:right w:val="single" w:sz="4" w:space="0" w:color="auto"/>
            </w:tcBorders>
            <w:shd w:val="clear" w:color="auto" w:fill="auto"/>
            <w:vAlign w:val="center"/>
            <w:hideMark/>
          </w:tcPr>
          <w:p w14:paraId="0A74E2D7" w14:textId="24FE1EA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12F06B5" w14:textId="3CE077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3,789,000</w:t>
            </w:r>
          </w:p>
        </w:tc>
      </w:tr>
      <w:tr w:rsidR="008E3AA5" w:rsidRPr="00F3713C" w14:paraId="6CE2CC3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2A243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537</w:t>
            </w:r>
          </w:p>
        </w:tc>
        <w:tc>
          <w:tcPr>
            <w:tcW w:w="1213" w:type="dxa"/>
            <w:tcBorders>
              <w:top w:val="nil"/>
              <w:left w:val="nil"/>
              <w:bottom w:val="single" w:sz="4" w:space="0" w:color="auto"/>
              <w:right w:val="single" w:sz="4" w:space="0" w:color="auto"/>
            </w:tcBorders>
            <w:shd w:val="clear" w:color="auto" w:fill="auto"/>
            <w:vAlign w:val="center"/>
            <w:hideMark/>
          </w:tcPr>
          <w:p w14:paraId="1FBC72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B836EE1" w14:textId="7F3DE70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180561</w:t>
            </w:r>
          </w:p>
        </w:tc>
        <w:tc>
          <w:tcPr>
            <w:tcW w:w="1980" w:type="dxa"/>
            <w:tcBorders>
              <w:top w:val="nil"/>
              <w:left w:val="nil"/>
              <w:bottom w:val="single" w:sz="4" w:space="0" w:color="auto"/>
              <w:right w:val="single" w:sz="4" w:space="0" w:color="auto"/>
            </w:tcBorders>
            <w:shd w:val="clear" w:color="auto" w:fill="auto"/>
            <w:vAlign w:val="center"/>
            <w:hideMark/>
          </w:tcPr>
          <w:p w14:paraId="1C4177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Бактерт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1693E6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A38, A50, A69, A77, A79</w:t>
            </w:r>
          </w:p>
        </w:tc>
        <w:tc>
          <w:tcPr>
            <w:tcW w:w="1448" w:type="dxa"/>
            <w:tcBorders>
              <w:top w:val="nil"/>
              <w:left w:val="nil"/>
              <w:bottom w:val="single" w:sz="4" w:space="0" w:color="auto"/>
              <w:right w:val="single" w:sz="4" w:space="0" w:color="auto"/>
            </w:tcBorders>
            <w:shd w:val="clear" w:color="auto" w:fill="auto"/>
            <w:vAlign w:val="center"/>
            <w:hideMark/>
          </w:tcPr>
          <w:p w14:paraId="42EFBF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291761A" w14:textId="04D5E35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16C81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0.562</w:t>
            </w:r>
          </w:p>
        </w:tc>
        <w:tc>
          <w:tcPr>
            <w:tcW w:w="1065" w:type="dxa"/>
            <w:tcBorders>
              <w:top w:val="nil"/>
              <w:left w:val="nil"/>
              <w:bottom w:val="single" w:sz="4" w:space="0" w:color="auto"/>
              <w:right w:val="single" w:sz="4" w:space="0" w:color="auto"/>
            </w:tcBorders>
            <w:shd w:val="clear" w:color="auto" w:fill="auto"/>
            <w:vAlign w:val="center"/>
            <w:hideMark/>
          </w:tcPr>
          <w:p w14:paraId="5AB33B0B" w14:textId="3F3B6C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511,000</w:t>
            </w:r>
          </w:p>
        </w:tc>
        <w:tc>
          <w:tcPr>
            <w:tcW w:w="1095" w:type="dxa"/>
            <w:tcBorders>
              <w:top w:val="nil"/>
              <w:left w:val="nil"/>
              <w:bottom w:val="single" w:sz="4" w:space="0" w:color="auto"/>
              <w:right w:val="single" w:sz="4" w:space="0" w:color="auto"/>
            </w:tcBorders>
            <w:shd w:val="clear" w:color="auto" w:fill="auto"/>
            <w:vAlign w:val="center"/>
            <w:hideMark/>
          </w:tcPr>
          <w:p w14:paraId="28ECFBA6" w14:textId="65CFB1B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67EE34D" w14:textId="4DCE1E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511,000</w:t>
            </w:r>
          </w:p>
        </w:tc>
      </w:tr>
      <w:tr w:rsidR="008E3AA5" w:rsidRPr="00F3713C" w14:paraId="7F664D9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C0A87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538</w:t>
            </w:r>
          </w:p>
        </w:tc>
        <w:tc>
          <w:tcPr>
            <w:tcW w:w="1213" w:type="dxa"/>
            <w:tcBorders>
              <w:top w:val="nil"/>
              <w:left w:val="nil"/>
              <w:bottom w:val="single" w:sz="4" w:space="0" w:color="auto"/>
              <w:right w:val="single" w:sz="4" w:space="0" w:color="auto"/>
            </w:tcBorders>
            <w:shd w:val="clear" w:color="auto" w:fill="auto"/>
            <w:vAlign w:val="center"/>
            <w:hideMark/>
          </w:tcPr>
          <w:p w14:paraId="210B41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7DFC9FE" w14:textId="41F7C75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181111</w:t>
            </w:r>
          </w:p>
        </w:tc>
        <w:tc>
          <w:tcPr>
            <w:tcW w:w="1980" w:type="dxa"/>
            <w:tcBorders>
              <w:top w:val="nil"/>
              <w:left w:val="nil"/>
              <w:bottom w:val="single" w:sz="4" w:space="0" w:color="auto"/>
              <w:right w:val="single" w:sz="4" w:space="0" w:color="auto"/>
            </w:tcBorders>
            <w:shd w:val="clear" w:color="auto" w:fill="auto"/>
            <w:vAlign w:val="center"/>
            <w:hideMark/>
          </w:tcPr>
          <w:p w14:paraId="6F54FF72" w14:textId="5CA805A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Мэдрэлийн болон бусад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2AD8A1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A17, A18</w:t>
            </w:r>
          </w:p>
        </w:tc>
        <w:tc>
          <w:tcPr>
            <w:tcW w:w="1448" w:type="dxa"/>
            <w:tcBorders>
              <w:top w:val="nil"/>
              <w:left w:val="nil"/>
              <w:bottom w:val="single" w:sz="4" w:space="0" w:color="auto"/>
              <w:right w:val="single" w:sz="4" w:space="0" w:color="auto"/>
            </w:tcBorders>
            <w:shd w:val="clear" w:color="auto" w:fill="auto"/>
            <w:vAlign w:val="center"/>
            <w:hideMark/>
          </w:tcPr>
          <w:p w14:paraId="53A5DF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D87DB5F" w14:textId="59A706E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FF796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3.003</w:t>
            </w:r>
          </w:p>
        </w:tc>
        <w:tc>
          <w:tcPr>
            <w:tcW w:w="1065" w:type="dxa"/>
            <w:tcBorders>
              <w:top w:val="nil"/>
              <w:left w:val="nil"/>
              <w:bottom w:val="single" w:sz="4" w:space="0" w:color="auto"/>
              <w:right w:val="single" w:sz="4" w:space="0" w:color="auto"/>
            </w:tcBorders>
            <w:shd w:val="clear" w:color="auto" w:fill="auto"/>
            <w:vAlign w:val="center"/>
            <w:hideMark/>
          </w:tcPr>
          <w:p w14:paraId="58619875" w14:textId="1735C8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2,731,000</w:t>
            </w:r>
          </w:p>
        </w:tc>
        <w:tc>
          <w:tcPr>
            <w:tcW w:w="1095" w:type="dxa"/>
            <w:tcBorders>
              <w:top w:val="nil"/>
              <w:left w:val="nil"/>
              <w:bottom w:val="single" w:sz="4" w:space="0" w:color="auto"/>
              <w:right w:val="single" w:sz="4" w:space="0" w:color="auto"/>
            </w:tcBorders>
            <w:shd w:val="clear" w:color="auto" w:fill="auto"/>
            <w:vAlign w:val="center"/>
            <w:hideMark/>
          </w:tcPr>
          <w:p w14:paraId="332293C0" w14:textId="054AC8D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08AFF05" w14:textId="421617D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2,731,000</w:t>
            </w:r>
          </w:p>
        </w:tc>
      </w:tr>
      <w:tr w:rsidR="008E3AA5" w:rsidRPr="00F3713C" w14:paraId="73EB31A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BB6D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539</w:t>
            </w:r>
          </w:p>
        </w:tc>
        <w:tc>
          <w:tcPr>
            <w:tcW w:w="1213" w:type="dxa"/>
            <w:tcBorders>
              <w:top w:val="nil"/>
              <w:left w:val="nil"/>
              <w:bottom w:val="single" w:sz="4" w:space="0" w:color="auto"/>
              <w:right w:val="single" w:sz="4" w:space="0" w:color="auto"/>
            </w:tcBorders>
            <w:shd w:val="clear" w:color="auto" w:fill="auto"/>
            <w:vAlign w:val="center"/>
            <w:hideMark/>
          </w:tcPr>
          <w:p w14:paraId="3B63B0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A6678B4" w14:textId="7D485AB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181112</w:t>
            </w:r>
          </w:p>
        </w:tc>
        <w:tc>
          <w:tcPr>
            <w:tcW w:w="1980" w:type="dxa"/>
            <w:tcBorders>
              <w:top w:val="nil"/>
              <w:left w:val="nil"/>
              <w:bottom w:val="single" w:sz="4" w:space="0" w:color="auto"/>
              <w:right w:val="single" w:sz="4" w:space="0" w:color="auto"/>
            </w:tcBorders>
            <w:shd w:val="clear" w:color="auto" w:fill="auto"/>
            <w:vAlign w:val="center"/>
            <w:hideMark/>
          </w:tcPr>
          <w:p w14:paraId="48318D3F" w14:textId="00712B7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Мэдрэлийн болон бусад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30048D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A18</w:t>
            </w:r>
          </w:p>
        </w:tc>
        <w:tc>
          <w:tcPr>
            <w:tcW w:w="1448" w:type="dxa"/>
            <w:tcBorders>
              <w:top w:val="nil"/>
              <w:left w:val="nil"/>
              <w:bottom w:val="single" w:sz="4" w:space="0" w:color="auto"/>
              <w:right w:val="single" w:sz="4" w:space="0" w:color="auto"/>
            </w:tcBorders>
            <w:shd w:val="clear" w:color="auto" w:fill="auto"/>
            <w:vAlign w:val="center"/>
            <w:hideMark/>
          </w:tcPr>
          <w:p w14:paraId="39B3F7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482811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34.4, 34.5, 40.2, 54.23, 80.2, 83.0, 83.1, 83.9</w:t>
            </w:r>
          </w:p>
        </w:tc>
        <w:tc>
          <w:tcPr>
            <w:tcW w:w="990" w:type="dxa"/>
            <w:tcBorders>
              <w:top w:val="nil"/>
              <w:left w:val="nil"/>
              <w:bottom w:val="single" w:sz="4" w:space="0" w:color="auto"/>
              <w:right w:val="single" w:sz="4" w:space="0" w:color="auto"/>
            </w:tcBorders>
            <w:shd w:val="clear" w:color="auto" w:fill="auto"/>
            <w:vAlign w:val="center"/>
            <w:hideMark/>
          </w:tcPr>
          <w:p w14:paraId="443BD8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3.811</w:t>
            </w:r>
          </w:p>
        </w:tc>
        <w:tc>
          <w:tcPr>
            <w:tcW w:w="1065" w:type="dxa"/>
            <w:tcBorders>
              <w:top w:val="nil"/>
              <w:left w:val="nil"/>
              <w:bottom w:val="single" w:sz="4" w:space="0" w:color="auto"/>
              <w:right w:val="single" w:sz="4" w:space="0" w:color="auto"/>
            </w:tcBorders>
            <w:shd w:val="clear" w:color="auto" w:fill="auto"/>
            <w:vAlign w:val="center"/>
            <w:hideMark/>
          </w:tcPr>
          <w:p w14:paraId="46F10D85" w14:textId="7478B77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3,466,000</w:t>
            </w:r>
          </w:p>
        </w:tc>
        <w:tc>
          <w:tcPr>
            <w:tcW w:w="1095" w:type="dxa"/>
            <w:tcBorders>
              <w:top w:val="nil"/>
              <w:left w:val="nil"/>
              <w:bottom w:val="single" w:sz="4" w:space="0" w:color="auto"/>
              <w:right w:val="single" w:sz="4" w:space="0" w:color="auto"/>
            </w:tcBorders>
            <w:shd w:val="clear" w:color="auto" w:fill="auto"/>
            <w:vAlign w:val="center"/>
            <w:hideMark/>
          </w:tcPr>
          <w:p w14:paraId="28A07A0A" w14:textId="5623A74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F76997E" w14:textId="7890CE0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3,466,000</w:t>
            </w:r>
          </w:p>
        </w:tc>
      </w:tr>
      <w:tr w:rsidR="008E3AA5" w:rsidRPr="00F3713C" w14:paraId="5679016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DD3E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w:t>
            </w:r>
          </w:p>
        </w:tc>
        <w:tc>
          <w:tcPr>
            <w:tcW w:w="1213" w:type="dxa"/>
            <w:tcBorders>
              <w:top w:val="nil"/>
              <w:left w:val="nil"/>
              <w:bottom w:val="single" w:sz="4" w:space="0" w:color="auto"/>
              <w:right w:val="single" w:sz="4" w:space="0" w:color="auto"/>
            </w:tcBorders>
            <w:shd w:val="clear" w:color="auto" w:fill="auto"/>
            <w:vAlign w:val="center"/>
            <w:hideMark/>
          </w:tcPr>
          <w:p w14:paraId="62A4EC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C0CF2CB" w14:textId="5EAD4F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1811141</w:t>
            </w:r>
          </w:p>
        </w:tc>
        <w:tc>
          <w:tcPr>
            <w:tcW w:w="1980" w:type="dxa"/>
            <w:tcBorders>
              <w:top w:val="nil"/>
              <w:left w:val="nil"/>
              <w:bottom w:val="single" w:sz="4" w:space="0" w:color="auto"/>
              <w:right w:val="single" w:sz="4" w:space="0" w:color="auto"/>
            </w:tcBorders>
            <w:shd w:val="clear" w:color="auto" w:fill="auto"/>
            <w:vAlign w:val="center"/>
            <w:hideMark/>
          </w:tcPr>
          <w:p w14:paraId="47CB405E" w14:textId="579B91E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Мэдрэлийн болон бусад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5B7142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A18</w:t>
            </w:r>
          </w:p>
        </w:tc>
        <w:tc>
          <w:tcPr>
            <w:tcW w:w="1448" w:type="dxa"/>
            <w:tcBorders>
              <w:top w:val="nil"/>
              <w:left w:val="nil"/>
              <w:bottom w:val="single" w:sz="4" w:space="0" w:color="auto"/>
              <w:right w:val="single" w:sz="4" w:space="0" w:color="auto"/>
            </w:tcBorders>
            <w:shd w:val="clear" w:color="auto" w:fill="auto"/>
            <w:vAlign w:val="center"/>
            <w:hideMark/>
          </w:tcPr>
          <w:p w14:paraId="23082F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0C00F0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81.03, 81.04, 81.06, 81.07, 81.4, 81.6</w:t>
            </w:r>
          </w:p>
        </w:tc>
        <w:tc>
          <w:tcPr>
            <w:tcW w:w="990" w:type="dxa"/>
            <w:tcBorders>
              <w:top w:val="nil"/>
              <w:left w:val="nil"/>
              <w:bottom w:val="single" w:sz="4" w:space="0" w:color="auto"/>
              <w:right w:val="single" w:sz="4" w:space="0" w:color="auto"/>
            </w:tcBorders>
            <w:shd w:val="clear" w:color="auto" w:fill="auto"/>
            <w:vAlign w:val="center"/>
            <w:hideMark/>
          </w:tcPr>
          <w:p w14:paraId="1B2445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5.207</w:t>
            </w:r>
          </w:p>
        </w:tc>
        <w:tc>
          <w:tcPr>
            <w:tcW w:w="1065" w:type="dxa"/>
            <w:tcBorders>
              <w:top w:val="nil"/>
              <w:left w:val="nil"/>
              <w:bottom w:val="single" w:sz="4" w:space="0" w:color="auto"/>
              <w:right w:val="single" w:sz="4" w:space="0" w:color="auto"/>
            </w:tcBorders>
            <w:shd w:val="clear" w:color="auto" w:fill="auto"/>
            <w:vAlign w:val="center"/>
            <w:hideMark/>
          </w:tcPr>
          <w:p w14:paraId="59788D48" w14:textId="3E4FF5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4,736,000</w:t>
            </w:r>
          </w:p>
        </w:tc>
        <w:tc>
          <w:tcPr>
            <w:tcW w:w="1095" w:type="dxa"/>
            <w:tcBorders>
              <w:top w:val="nil"/>
              <w:left w:val="nil"/>
              <w:bottom w:val="single" w:sz="4" w:space="0" w:color="auto"/>
              <w:right w:val="single" w:sz="4" w:space="0" w:color="auto"/>
            </w:tcBorders>
            <w:shd w:val="clear" w:color="auto" w:fill="auto"/>
            <w:vAlign w:val="center"/>
            <w:hideMark/>
          </w:tcPr>
          <w:p w14:paraId="00D0F367" w14:textId="1C95B9E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B166DA3" w14:textId="055E4C6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4,736,000</w:t>
            </w:r>
          </w:p>
        </w:tc>
      </w:tr>
      <w:tr w:rsidR="008E3AA5" w:rsidRPr="00F3713C" w14:paraId="63E0271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377C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541</w:t>
            </w:r>
          </w:p>
        </w:tc>
        <w:tc>
          <w:tcPr>
            <w:tcW w:w="1213" w:type="dxa"/>
            <w:tcBorders>
              <w:top w:val="nil"/>
              <w:left w:val="nil"/>
              <w:bottom w:val="single" w:sz="4" w:space="0" w:color="auto"/>
              <w:right w:val="single" w:sz="4" w:space="0" w:color="auto"/>
            </w:tcBorders>
            <w:shd w:val="clear" w:color="auto" w:fill="auto"/>
            <w:vAlign w:val="center"/>
            <w:hideMark/>
          </w:tcPr>
          <w:p w14:paraId="1AB98B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B21A944" w14:textId="0C48060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181301</w:t>
            </w:r>
          </w:p>
        </w:tc>
        <w:tc>
          <w:tcPr>
            <w:tcW w:w="1980" w:type="dxa"/>
            <w:tcBorders>
              <w:top w:val="nil"/>
              <w:left w:val="nil"/>
              <w:bottom w:val="single" w:sz="4" w:space="0" w:color="auto"/>
              <w:right w:val="single" w:sz="4" w:space="0" w:color="auto"/>
            </w:tcBorders>
            <w:shd w:val="clear" w:color="auto" w:fill="auto"/>
            <w:vAlign w:val="center"/>
            <w:hideMark/>
          </w:tcPr>
          <w:p w14:paraId="35677A8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Түгмэл сүрьеэ</w:t>
            </w:r>
          </w:p>
        </w:tc>
        <w:tc>
          <w:tcPr>
            <w:tcW w:w="2610" w:type="dxa"/>
            <w:tcBorders>
              <w:top w:val="nil"/>
              <w:left w:val="nil"/>
              <w:bottom w:val="single" w:sz="4" w:space="0" w:color="auto"/>
              <w:right w:val="single" w:sz="4" w:space="0" w:color="auto"/>
            </w:tcBorders>
            <w:shd w:val="clear" w:color="auto" w:fill="auto"/>
            <w:vAlign w:val="center"/>
            <w:hideMark/>
          </w:tcPr>
          <w:p w14:paraId="5DD586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A19</w:t>
            </w:r>
          </w:p>
        </w:tc>
        <w:tc>
          <w:tcPr>
            <w:tcW w:w="1448" w:type="dxa"/>
            <w:tcBorders>
              <w:top w:val="nil"/>
              <w:left w:val="nil"/>
              <w:bottom w:val="single" w:sz="4" w:space="0" w:color="auto"/>
              <w:right w:val="single" w:sz="4" w:space="0" w:color="auto"/>
            </w:tcBorders>
            <w:shd w:val="clear" w:color="auto" w:fill="auto"/>
            <w:vAlign w:val="center"/>
            <w:hideMark/>
          </w:tcPr>
          <w:p w14:paraId="63888D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8BA0F20" w14:textId="421CAEE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4E2F76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5.025</w:t>
            </w:r>
          </w:p>
        </w:tc>
        <w:tc>
          <w:tcPr>
            <w:tcW w:w="1065" w:type="dxa"/>
            <w:tcBorders>
              <w:top w:val="nil"/>
              <w:left w:val="nil"/>
              <w:bottom w:val="single" w:sz="4" w:space="0" w:color="auto"/>
              <w:right w:val="single" w:sz="4" w:space="0" w:color="auto"/>
            </w:tcBorders>
            <w:shd w:val="clear" w:color="auto" w:fill="auto"/>
            <w:vAlign w:val="center"/>
            <w:hideMark/>
          </w:tcPr>
          <w:p w14:paraId="723AB7EF" w14:textId="5333D2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4,570,000</w:t>
            </w:r>
          </w:p>
        </w:tc>
        <w:tc>
          <w:tcPr>
            <w:tcW w:w="1095" w:type="dxa"/>
            <w:tcBorders>
              <w:top w:val="nil"/>
              <w:left w:val="nil"/>
              <w:bottom w:val="single" w:sz="4" w:space="0" w:color="auto"/>
              <w:right w:val="single" w:sz="4" w:space="0" w:color="auto"/>
            </w:tcBorders>
            <w:shd w:val="clear" w:color="auto" w:fill="auto"/>
            <w:vAlign w:val="center"/>
            <w:hideMark/>
          </w:tcPr>
          <w:p w14:paraId="51AF3386" w14:textId="061A339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9588481" w14:textId="149DB4D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4,570,000</w:t>
            </w:r>
          </w:p>
        </w:tc>
      </w:tr>
      <w:tr w:rsidR="008E3AA5" w:rsidRPr="00F3713C" w14:paraId="0893EB1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49BD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542</w:t>
            </w:r>
          </w:p>
        </w:tc>
        <w:tc>
          <w:tcPr>
            <w:tcW w:w="1213" w:type="dxa"/>
            <w:tcBorders>
              <w:top w:val="nil"/>
              <w:left w:val="nil"/>
              <w:bottom w:val="single" w:sz="4" w:space="0" w:color="auto"/>
              <w:right w:val="single" w:sz="4" w:space="0" w:color="auto"/>
            </w:tcBorders>
            <w:shd w:val="clear" w:color="auto" w:fill="auto"/>
            <w:vAlign w:val="center"/>
            <w:hideMark/>
          </w:tcPr>
          <w:p w14:paraId="0CF517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19D0515" w14:textId="6BCAEEE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181311</w:t>
            </w:r>
          </w:p>
        </w:tc>
        <w:tc>
          <w:tcPr>
            <w:tcW w:w="1980" w:type="dxa"/>
            <w:tcBorders>
              <w:top w:val="nil"/>
              <w:left w:val="nil"/>
              <w:bottom w:val="single" w:sz="4" w:space="0" w:color="auto"/>
              <w:right w:val="single" w:sz="4" w:space="0" w:color="auto"/>
            </w:tcBorders>
            <w:shd w:val="clear" w:color="auto" w:fill="auto"/>
            <w:vAlign w:val="center"/>
            <w:hideMark/>
          </w:tcPr>
          <w:p w14:paraId="6FD8B2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Ёлом</w:t>
            </w:r>
          </w:p>
        </w:tc>
        <w:tc>
          <w:tcPr>
            <w:tcW w:w="2610" w:type="dxa"/>
            <w:tcBorders>
              <w:top w:val="nil"/>
              <w:left w:val="nil"/>
              <w:bottom w:val="single" w:sz="4" w:space="0" w:color="auto"/>
              <w:right w:val="single" w:sz="4" w:space="0" w:color="auto"/>
            </w:tcBorders>
            <w:shd w:val="clear" w:color="auto" w:fill="auto"/>
            <w:vAlign w:val="center"/>
            <w:hideMark/>
          </w:tcPr>
          <w:p w14:paraId="6741B1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A46</w:t>
            </w:r>
          </w:p>
        </w:tc>
        <w:tc>
          <w:tcPr>
            <w:tcW w:w="1448" w:type="dxa"/>
            <w:tcBorders>
              <w:top w:val="nil"/>
              <w:left w:val="nil"/>
              <w:bottom w:val="single" w:sz="4" w:space="0" w:color="auto"/>
              <w:right w:val="single" w:sz="4" w:space="0" w:color="auto"/>
            </w:tcBorders>
            <w:shd w:val="clear" w:color="auto" w:fill="auto"/>
            <w:vAlign w:val="center"/>
            <w:hideMark/>
          </w:tcPr>
          <w:p w14:paraId="5E34F5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0A84C82" w14:textId="633B392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38BD79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0.796</w:t>
            </w:r>
          </w:p>
        </w:tc>
        <w:tc>
          <w:tcPr>
            <w:tcW w:w="1065" w:type="dxa"/>
            <w:tcBorders>
              <w:top w:val="nil"/>
              <w:left w:val="nil"/>
              <w:bottom w:val="single" w:sz="4" w:space="0" w:color="auto"/>
              <w:right w:val="single" w:sz="4" w:space="0" w:color="auto"/>
            </w:tcBorders>
            <w:shd w:val="clear" w:color="auto" w:fill="auto"/>
            <w:vAlign w:val="center"/>
            <w:hideMark/>
          </w:tcPr>
          <w:p w14:paraId="66DA96D1" w14:textId="0B0523A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724,000</w:t>
            </w:r>
          </w:p>
        </w:tc>
        <w:tc>
          <w:tcPr>
            <w:tcW w:w="1095" w:type="dxa"/>
            <w:tcBorders>
              <w:top w:val="nil"/>
              <w:left w:val="nil"/>
              <w:bottom w:val="single" w:sz="4" w:space="0" w:color="auto"/>
              <w:right w:val="single" w:sz="4" w:space="0" w:color="auto"/>
            </w:tcBorders>
            <w:shd w:val="clear" w:color="auto" w:fill="auto"/>
            <w:vAlign w:val="center"/>
            <w:hideMark/>
          </w:tcPr>
          <w:p w14:paraId="6AD8BD65" w14:textId="5F3584E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7E6B3FF" w14:textId="678AE7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724,000</w:t>
            </w:r>
          </w:p>
        </w:tc>
      </w:tr>
      <w:tr w:rsidR="008E3AA5" w:rsidRPr="00F3713C" w14:paraId="3748C5B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AFC1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543</w:t>
            </w:r>
          </w:p>
        </w:tc>
        <w:tc>
          <w:tcPr>
            <w:tcW w:w="1213" w:type="dxa"/>
            <w:tcBorders>
              <w:top w:val="nil"/>
              <w:left w:val="nil"/>
              <w:bottom w:val="single" w:sz="4" w:space="0" w:color="auto"/>
              <w:right w:val="single" w:sz="4" w:space="0" w:color="auto"/>
            </w:tcBorders>
            <w:shd w:val="clear" w:color="auto" w:fill="auto"/>
            <w:vAlign w:val="center"/>
            <w:hideMark/>
          </w:tcPr>
          <w:p w14:paraId="4AA12E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47D88F2" w14:textId="6079AA5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181341</w:t>
            </w:r>
          </w:p>
        </w:tc>
        <w:tc>
          <w:tcPr>
            <w:tcW w:w="1980" w:type="dxa"/>
            <w:tcBorders>
              <w:top w:val="nil"/>
              <w:left w:val="nil"/>
              <w:bottom w:val="single" w:sz="4" w:space="0" w:color="auto"/>
              <w:right w:val="single" w:sz="4" w:space="0" w:color="auto"/>
            </w:tcBorders>
            <w:shd w:val="clear" w:color="auto" w:fill="auto"/>
            <w:vAlign w:val="center"/>
            <w:hideMark/>
          </w:tcPr>
          <w:p w14:paraId="7EFB84DA" w14:textId="63A1E6D5" w:rsidR="00F3713C" w:rsidRPr="00F3713C" w:rsidRDefault="00F96E1D"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Тодорхойгүй байрлалын виру</w:t>
            </w:r>
            <w:r w:rsidR="00F3713C" w:rsidRPr="00F3713C">
              <w:rPr>
                <w:rFonts w:ascii="Arial" w:eastAsia="Times New Roman" w:hAnsi="Arial" w:cs="Arial"/>
                <w:sz w:val="14"/>
                <w:szCs w:val="14"/>
                <w:lang w:val="mn-MN"/>
              </w:rPr>
              <w:t>ст халдвар</w:t>
            </w:r>
          </w:p>
        </w:tc>
        <w:tc>
          <w:tcPr>
            <w:tcW w:w="2610" w:type="dxa"/>
            <w:tcBorders>
              <w:top w:val="nil"/>
              <w:left w:val="nil"/>
              <w:bottom w:val="single" w:sz="4" w:space="0" w:color="auto"/>
              <w:right w:val="single" w:sz="4" w:space="0" w:color="auto"/>
            </w:tcBorders>
            <w:shd w:val="clear" w:color="auto" w:fill="auto"/>
            <w:vAlign w:val="center"/>
            <w:hideMark/>
          </w:tcPr>
          <w:p w14:paraId="122490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B26, B34</w:t>
            </w:r>
          </w:p>
        </w:tc>
        <w:tc>
          <w:tcPr>
            <w:tcW w:w="1448" w:type="dxa"/>
            <w:tcBorders>
              <w:top w:val="nil"/>
              <w:left w:val="nil"/>
              <w:bottom w:val="single" w:sz="4" w:space="0" w:color="auto"/>
              <w:right w:val="single" w:sz="4" w:space="0" w:color="auto"/>
            </w:tcBorders>
            <w:shd w:val="clear" w:color="auto" w:fill="auto"/>
            <w:vAlign w:val="center"/>
            <w:hideMark/>
          </w:tcPr>
          <w:p w14:paraId="1FC217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41A9DAD" w14:textId="3687DF8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C1FE3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0.606</w:t>
            </w:r>
          </w:p>
        </w:tc>
        <w:tc>
          <w:tcPr>
            <w:tcW w:w="1065" w:type="dxa"/>
            <w:tcBorders>
              <w:top w:val="nil"/>
              <w:left w:val="nil"/>
              <w:bottom w:val="single" w:sz="4" w:space="0" w:color="auto"/>
              <w:right w:val="single" w:sz="4" w:space="0" w:color="auto"/>
            </w:tcBorders>
            <w:shd w:val="clear" w:color="auto" w:fill="auto"/>
            <w:vAlign w:val="center"/>
            <w:hideMark/>
          </w:tcPr>
          <w:p w14:paraId="2E6C0249" w14:textId="0EE7342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551,000</w:t>
            </w:r>
          </w:p>
        </w:tc>
        <w:tc>
          <w:tcPr>
            <w:tcW w:w="1095" w:type="dxa"/>
            <w:tcBorders>
              <w:top w:val="nil"/>
              <w:left w:val="nil"/>
              <w:bottom w:val="single" w:sz="4" w:space="0" w:color="auto"/>
              <w:right w:val="single" w:sz="4" w:space="0" w:color="auto"/>
            </w:tcBorders>
            <w:shd w:val="clear" w:color="auto" w:fill="auto"/>
            <w:vAlign w:val="center"/>
            <w:hideMark/>
          </w:tcPr>
          <w:p w14:paraId="00A074DA" w14:textId="56C81F5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6AF89DE" w14:textId="31E09B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551,000</w:t>
            </w:r>
          </w:p>
        </w:tc>
      </w:tr>
      <w:tr w:rsidR="008E3AA5" w:rsidRPr="00F3713C" w14:paraId="7CA76D5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D6E2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544</w:t>
            </w:r>
          </w:p>
        </w:tc>
        <w:tc>
          <w:tcPr>
            <w:tcW w:w="1213" w:type="dxa"/>
            <w:tcBorders>
              <w:top w:val="nil"/>
              <w:left w:val="nil"/>
              <w:bottom w:val="single" w:sz="4" w:space="0" w:color="auto"/>
              <w:right w:val="single" w:sz="4" w:space="0" w:color="auto"/>
            </w:tcBorders>
            <w:shd w:val="clear" w:color="auto" w:fill="auto"/>
            <w:vAlign w:val="center"/>
            <w:hideMark/>
          </w:tcPr>
          <w:p w14:paraId="37CC78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A3BE2B2" w14:textId="1C7CFBD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181401</w:t>
            </w:r>
          </w:p>
        </w:tc>
        <w:tc>
          <w:tcPr>
            <w:tcW w:w="1980" w:type="dxa"/>
            <w:tcBorders>
              <w:top w:val="nil"/>
              <w:left w:val="nil"/>
              <w:bottom w:val="single" w:sz="4" w:space="0" w:color="auto"/>
              <w:right w:val="single" w:sz="4" w:space="0" w:color="auto"/>
            </w:tcBorders>
            <w:shd w:val="clear" w:color="auto" w:fill="auto"/>
            <w:vAlign w:val="center"/>
            <w:hideMark/>
          </w:tcPr>
          <w:p w14:paraId="2674A1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Эхинококкоз [бэтэг]</w:t>
            </w:r>
          </w:p>
        </w:tc>
        <w:tc>
          <w:tcPr>
            <w:tcW w:w="2610" w:type="dxa"/>
            <w:tcBorders>
              <w:top w:val="nil"/>
              <w:left w:val="nil"/>
              <w:bottom w:val="single" w:sz="4" w:space="0" w:color="auto"/>
              <w:right w:val="single" w:sz="4" w:space="0" w:color="auto"/>
            </w:tcBorders>
            <w:shd w:val="clear" w:color="auto" w:fill="auto"/>
            <w:vAlign w:val="center"/>
            <w:hideMark/>
          </w:tcPr>
          <w:p w14:paraId="635DE5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B67, B88</w:t>
            </w:r>
          </w:p>
        </w:tc>
        <w:tc>
          <w:tcPr>
            <w:tcW w:w="1448" w:type="dxa"/>
            <w:tcBorders>
              <w:top w:val="nil"/>
              <w:left w:val="nil"/>
              <w:bottom w:val="single" w:sz="4" w:space="0" w:color="auto"/>
              <w:right w:val="single" w:sz="4" w:space="0" w:color="auto"/>
            </w:tcBorders>
            <w:shd w:val="clear" w:color="auto" w:fill="auto"/>
            <w:vAlign w:val="center"/>
            <w:hideMark/>
          </w:tcPr>
          <w:p w14:paraId="242B5B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E73985A" w14:textId="01D6510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3A880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0.837</w:t>
            </w:r>
          </w:p>
        </w:tc>
        <w:tc>
          <w:tcPr>
            <w:tcW w:w="1065" w:type="dxa"/>
            <w:tcBorders>
              <w:top w:val="nil"/>
              <w:left w:val="nil"/>
              <w:bottom w:val="single" w:sz="4" w:space="0" w:color="auto"/>
              <w:right w:val="single" w:sz="4" w:space="0" w:color="auto"/>
            </w:tcBorders>
            <w:shd w:val="clear" w:color="auto" w:fill="auto"/>
            <w:vAlign w:val="center"/>
            <w:hideMark/>
          </w:tcPr>
          <w:p w14:paraId="12462868" w14:textId="40B1236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761,000</w:t>
            </w:r>
          </w:p>
        </w:tc>
        <w:tc>
          <w:tcPr>
            <w:tcW w:w="1095" w:type="dxa"/>
            <w:tcBorders>
              <w:top w:val="nil"/>
              <w:left w:val="nil"/>
              <w:bottom w:val="single" w:sz="4" w:space="0" w:color="auto"/>
              <w:right w:val="single" w:sz="4" w:space="0" w:color="auto"/>
            </w:tcBorders>
            <w:shd w:val="clear" w:color="auto" w:fill="auto"/>
            <w:vAlign w:val="center"/>
            <w:hideMark/>
          </w:tcPr>
          <w:p w14:paraId="2888C68B" w14:textId="66A702E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2359525" w14:textId="0B36FA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761,000</w:t>
            </w:r>
          </w:p>
        </w:tc>
      </w:tr>
      <w:tr w:rsidR="008E3AA5" w:rsidRPr="00F3713C" w14:paraId="0F1D025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E1A14E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545</w:t>
            </w:r>
          </w:p>
        </w:tc>
        <w:tc>
          <w:tcPr>
            <w:tcW w:w="1213" w:type="dxa"/>
            <w:tcBorders>
              <w:top w:val="nil"/>
              <w:left w:val="nil"/>
              <w:bottom w:val="single" w:sz="4" w:space="0" w:color="auto"/>
              <w:right w:val="single" w:sz="4" w:space="0" w:color="auto"/>
            </w:tcBorders>
            <w:shd w:val="clear" w:color="auto" w:fill="auto"/>
            <w:vAlign w:val="center"/>
            <w:hideMark/>
          </w:tcPr>
          <w:p w14:paraId="09A065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971A75B" w14:textId="569AB00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181402</w:t>
            </w:r>
          </w:p>
        </w:tc>
        <w:tc>
          <w:tcPr>
            <w:tcW w:w="1980" w:type="dxa"/>
            <w:tcBorders>
              <w:top w:val="nil"/>
              <w:left w:val="nil"/>
              <w:bottom w:val="single" w:sz="4" w:space="0" w:color="auto"/>
              <w:right w:val="single" w:sz="4" w:space="0" w:color="auto"/>
            </w:tcBorders>
            <w:shd w:val="clear" w:color="auto" w:fill="auto"/>
            <w:vAlign w:val="center"/>
            <w:hideMark/>
          </w:tcPr>
          <w:p w14:paraId="482E2B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Эхинококкоз [бэтэг]</w:t>
            </w:r>
          </w:p>
        </w:tc>
        <w:tc>
          <w:tcPr>
            <w:tcW w:w="2610" w:type="dxa"/>
            <w:tcBorders>
              <w:top w:val="nil"/>
              <w:left w:val="nil"/>
              <w:bottom w:val="single" w:sz="4" w:space="0" w:color="auto"/>
              <w:right w:val="single" w:sz="4" w:space="0" w:color="auto"/>
            </w:tcBorders>
            <w:shd w:val="clear" w:color="auto" w:fill="auto"/>
            <w:vAlign w:val="center"/>
            <w:hideMark/>
          </w:tcPr>
          <w:p w14:paraId="2E476E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B67, B88</w:t>
            </w:r>
          </w:p>
        </w:tc>
        <w:tc>
          <w:tcPr>
            <w:tcW w:w="1448" w:type="dxa"/>
            <w:tcBorders>
              <w:top w:val="nil"/>
              <w:left w:val="nil"/>
              <w:bottom w:val="single" w:sz="4" w:space="0" w:color="auto"/>
              <w:right w:val="single" w:sz="4" w:space="0" w:color="auto"/>
            </w:tcBorders>
            <w:shd w:val="clear" w:color="auto" w:fill="auto"/>
            <w:vAlign w:val="center"/>
            <w:hideMark/>
          </w:tcPr>
          <w:p w14:paraId="055489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1720BC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32.2, 32.3, 32.4, 50.2</w:t>
            </w:r>
          </w:p>
        </w:tc>
        <w:tc>
          <w:tcPr>
            <w:tcW w:w="990" w:type="dxa"/>
            <w:tcBorders>
              <w:top w:val="nil"/>
              <w:left w:val="nil"/>
              <w:bottom w:val="single" w:sz="4" w:space="0" w:color="auto"/>
              <w:right w:val="single" w:sz="4" w:space="0" w:color="auto"/>
            </w:tcBorders>
            <w:shd w:val="clear" w:color="auto" w:fill="auto"/>
            <w:vAlign w:val="center"/>
            <w:hideMark/>
          </w:tcPr>
          <w:p w14:paraId="5DF8CD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2.719</w:t>
            </w:r>
          </w:p>
        </w:tc>
        <w:tc>
          <w:tcPr>
            <w:tcW w:w="1065" w:type="dxa"/>
            <w:tcBorders>
              <w:top w:val="nil"/>
              <w:left w:val="nil"/>
              <w:bottom w:val="single" w:sz="4" w:space="0" w:color="auto"/>
              <w:right w:val="single" w:sz="4" w:space="0" w:color="auto"/>
            </w:tcBorders>
            <w:shd w:val="clear" w:color="auto" w:fill="auto"/>
            <w:vAlign w:val="center"/>
            <w:hideMark/>
          </w:tcPr>
          <w:p w14:paraId="2CE45872" w14:textId="63ACE4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2,473,000</w:t>
            </w:r>
          </w:p>
        </w:tc>
        <w:tc>
          <w:tcPr>
            <w:tcW w:w="1095" w:type="dxa"/>
            <w:tcBorders>
              <w:top w:val="nil"/>
              <w:left w:val="nil"/>
              <w:bottom w:val="single" w:sz="4" w:space="0" w:color="auto"/>
              <w:right w:val="single" w:sz="4" w:space="0" w:color="auto"/>
            </w:tcBorders>
            <w:shd w:val="clear" w:color="auto" w:fill="auto"/>
            <w:vAlign w:val="center"/>
            <w:hideMark/>
          </w:tcPr>
          <w:p w14:paraId="4F21D51F" w14:textId="7AC5C3C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FF9D995" w14:textId="5EC021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2,473,000</w:t>
            </w:r>
          </w:p>
        </w:tc>
      </w:tr>
      <w:tr w:rsidR="008E3AA5" w:rsidRPr="00F3713C" w14:paraId="3A2B6D2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F0B6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546</w:t>
            </w:r>
          </w:p>
        </w:tc>
        <w:tc>
          <w:tcPr>
            <w:tcW w:w="1213" w:type="dxa"/>
            <w:tcBorders>
              <w:top w:val="nil"/>
              <w:left w:val="nil"/>
              <w:bottom w:val="single" w:sz="4" w:space="0" w:color="auto"/>
              <w:right w:val="single" w:sz="4" w:space="0" w:color="auto"/>
            </w:tcBorders>
            <w:shd w:val="clear" w:color="auto" w:fill="auto"/>
            <w:vAlign w:val="center"/>
            <w:hideMark/>
          </w:tcPr>
          <w:p w14:paraId="3BA1AA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41588D2" w14:textId="29F440FD"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181491</w:t>
            </w:r>
          </w:p>
        </w:tc>
        <w:tc>
          <w:tcPr>
            <w:tcW w:w="1980" w:type="dxa"/>
            <w:tcBorders>
              <w:top w:val="nil"/>
              <w:left w:val="nil"/>
              <w:bottom w:val="single" w:sz="4" w:space="0" w:color="auto"/>
              <w:right w:val="single" w:sz="4" w:space="0" w:color="auto"/>
            </w:tcBorders>
            <w:shd w:val="clear" w:color="auto" w:fill="auto"/>
            <w:vAlign w:val="center"/>
            <w:hideMark/>
          </w:tcPr>
          <w:p w14:paraId="092EC8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Бруцеллёз</w:t>
            </w:r>
          </w:p>
        </w:tc>
        <w:tc>
          <w:tcPr>
            <w:tcW w:w="2610" w:type="dxa"/>
            <w:tcBorders>
              <w:top w:val="nil"/>
              <w:left w:val="nil"/>
              <w:bottom w:val="single" w:sz="4" w:space="0" w:color="auto"/>
              <w:right w:val="single" w:sz="4" w:space="0" w:color="auto"/>
            </w:tcBorders>
            <w:shd w:val="clear" w:color="auto" w:fill="auto"/>
            <w:vAlign w:val="center"/>
            <w:hideMark/>
          </w:tcPr>
          <w:p w14:paraId="62C3BD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A23</w:t>
            </w:r>
          </w:p>
        </w:tc>
        <w:tc>
          <w:tcPr>
            <w:tcW w:w="1448" w:type="dxa"/>
            <w:tcBorders>
              <w:top w:val="nil"/>
              <w:left w:val="nil"/>
              <w:bottom w:val="single" w:sz="4" w:space="0" w:color="auto"/>
              <w:right w:val="single" w:sz="4" w:space="0" w:color="auto"/>
            </w:tcBorders>
            <w:shd w:val="clear" w:color="auto" w:fill="auto"/>
            <w:vAlign w:val="center"/>
            <w:hideMark/>
          </w:tcPr>
          <w:p w14:paraId="0A43D1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6BE8C5D" w14:textId="1A6DF43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71BB4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0.599</w:t>
            </w:r>
          </w:p>
        </w:tc>
        <w:tc>
          <w:tcPr>
            <w:tcW w:w="1065" w:type="dxa"/>
            <w:tcBorders>
              <w:top w:val="nil"/>
              <w:left w:val="nil"/>
              <w:bottom w:val="single" w:sz="4" w:space="0" w:color="auto"/>
              <w:right w:val="single" w:sz="4" w:space="0" w:color="auto"/>
            </w:tcBorders>
            <w:shd w:val="clear" w:color="auto" w:fill="auto"/>
            <w:vAlign w:val="center"/>
            <w:hideMark/>
          </w:tcPr>
          <w:p w14:paraId="3CD5A3F7" w14:textId="304A9F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545,000</w:t>
            </w:r>
          </w:p>
        </w:tc>
        <w:tc>
          <w:tcPr>
            <w:tcW w:w="1095" w:type="dxa"/>
            <w:tcBorders>
              <w:top w:val="nil"/>
              <w:left w:val="nil"/>
              <w:bottom w:val="single" w:sz="4" w:space="0" w:color="auto"/>
              <w:right w:val="single" w:sz="4" w:space="0" w:color="auto"/>
            </w:tcBorders>
            <w:shd w:val="clear" w:color="auto" w:fill="auto"/>
            <w:vAlign w:val="center"/>
            <w:hideMark/>
          </w:tcPr>
          <w:p w14:paraId="6B002281" w14:textId="39CC746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F389EA7" w14:textId="61C654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545,000</w:t>
            </w:r>
          </w:p>
        </w:tc>
      </w:tr>
      <w:tr w:rsidR="008E3AA5" w:rsidRPr="00F3713C" w14:paraId="05D621A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07F83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w:t>
            </w:r>
          </w:p>
        </w:tc>
        <w:tc>
          <w:tcPr>
            <w:tcW w:w="1213" w:type="dxa"/>
            <w:tcBorders>
              <w:top w:val="nil"/>
              <w:left w:val="nil"/>
              <w:bottom w:val="single" w:sz="4" w:space="0" w:color="auto"/>
              <w:right w:val="single" w:sz="4" w:space="0" w:color="auto"/>
            </w:tcBorders>
            <w:shd w:val="clear" w:color="auto" w:fill="auto"/>
            <w:vAlign w:val="center"/>
            <w:hideMark/>
          </w:tcPr>
          <w:p w14:paraId="5FCB32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1593EA9" w14:textId="6674C8F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190571</w:t>
            </w:r>
          </w:p>
        </w:tc>
        <w:tc>
          <w:tcPr>
            <w:tcW w:w="1980" w:type="dxa"/>
            <w:tcBorders>
              <w:top w:val="nil"/>
              <w:left w:val="nil"/>
              <w:bottom w:val="single" w:sz="4" w:space="0" w:color="auto"/>
              <w:right w:val="single" w:sz="4" w:space="0" w:color="auto"/>
            </w:tcBorders>
            <w:shd w:val="clear" w:color="auto" w:fill="auto"/>
            <w:vAlign w:val="center"/>
            <w:hideMark/>
          </w:tcPr>
          <w:p w14:paraId="27C597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Хурц солиорох болон шизофрени эмгэг</w:t>
            </w:r>
          </w:p>
        </w:tc>
        <w:tc>
          <w:tcPr>
            <w:tcW w:w="2610" w:type="dxa"/>
            <w:tcBorders>
              <w:top w:val="nil"/>
              <w:left w:val="nil"/>
              <w:bottom w:val="single" w:sz="4" w:space="0" w:color="auto"/>
              <w:right w:val="single" w:sz="4" w:space="0" w:color="auto"/>
            </w:tcBorders>
            <w:shd w:val="clear" w:color="auto" w:fill="auto"/>
            <w:vAlign w:val="center"/>
            <w:hideMark/>
          </w:tcPr>
          <w:p w14:paraId="624F66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F20, F23</w:t>
            </w:r>
          </w:p>
        </w:tc>
        <w:tc>
          <w:tcPr>
            <w:tcW w:w="1448" w:type="dxa"/>
            <w:tcBorders>
              <w:top w:val="nil"/>
              <w:left w:val="nil"/>
              <w:bottom w:val="single" w:sz="4" w:space="0" w:color="auto"/>
              <w:right w:val="single" w:sz="4" w:space="0" w:color="auto"/>
            </w:tcBorders>
            <w:shd w:val="clear" w:color="auto" w:fill="auto"/>
            <w:vAlign w:val="center"/>
            <w:hideMark/>
          </w:tcPr>
          <w:p w14:paraId="1B1A1D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3EC608B" w14:textId="294DB9E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40A8C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2.280</w:t>
            </w:r>
          </w:p>
        </w:tc>
        <w:tc>
          <w:tcPr>
            <w:tcW w:w="1065" w:type="dxa"/>
            <w:tcBorders>
              <w:top w:val="nil"/>
              <w:left w:val="nil"/>
              <w:bottom w:val="single" w:sz="4" w:space="0" w:color="auto"/>
              <w:right w:val="single" w:sz="4" w:space="0" w:color="auto"/>
            </w:tcBorders>
            <w:shd w:val="clear" w:color="auto" w:fill="auto"/>
            <w:vAlign w:val="center"/>
            <w:hideMark/>
          </w:tcPr>
          <w:p w14:paraId="0197FD44" w14:textId="6F6DF3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2,074,000</w:t>
            </w:r>
          </w:p>
        </w:tc>
        <w:tc>
          <w:tcPr>
            <w:tcW w:w="1095" w:type="dxa"/>
            <w:tcBorders>
              <w:top w:val="nil"/>
              <w:left w:val="nil"/>
              <w:bottom w:val="single" w:sz="4" w:space="0" w:color="auto"/>
              <w:right w:val="single" w:sz="4" w:space="0" w:color="auto"/>
            </w:tcBorders>
            <w:shd w:val="clear" w:color="auto" w:fill="auto"/>
            <w:vAlign w:val="center"/>
            <w:hideMark/>
          </w:tcPr>
          <w:p w14:paraId="3EDBCFCD" w14:textId="682A605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1BFCADC" w14:textId="72AC39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2,074,000</w:t>
            </w:r>
          </w:p>
        </w:tc>
      </w:tr>
      <w:tr w:rsidR="008E3AA5" w:rsidRPr="00F3713C" w14:paraId="08022EB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D4F0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548</w:t>
            </w:r>
          </w:p>
        </w:tc>
        <w:tc>
          <w:tcPr>
            <w:tcW w:w="1213" w:type="dxa"/>
            <w:tcBorders>
              <w:top w:val="nil"/>
              <w:left w:val="nil"/>
              <w:bottom w:val="single" w:sz="4" w:space="0" w:color="auto"/>
              <w:right w:val="single" w:sz="4" w:space="0" w:color="auto"/>
            </w:tcBorders>
            <w:shd w:val="clear" w:color="auto" w:fill="auto"/>
            <w:vAlign w:val="center"/>
            <w:hideMark/>
          </w:tcPr>
          <w:p w14:paraId="3E270E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B61C557" w14:textId="39C3DB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190581</w:t>
            </w:r>
          </w:p>
        </w:tc>
        <w:tc>
          <w:tcPr>
            <w:tcW w:w="1980" w:type="dxa"/>
            <w:tcBorders>
              <w:top w:val="nil"/>
              <w:left w:val="nil"/>
              <w:bottom w:val="single" w:sz="4" w:space="0" w:color="auto"/>
              <w:right w:val="single" w:sz="4" w:space="0" w:color="auto"/>
            </w:tcBorders>
            <w:shd w:val="clear" w:color="auto" w:fill="auto"/>
            <w:vAlign w:val="center"/>
            <w:hideMark/>
          </w:tcPr>
          <w:p w14:paraId="70DC85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Биеийн хэлбэрийн болон архаг мэдрэл сульдах эмгэг</w:t>
            </w:r>
          </w:p>
        </w:tc>
        <w:tc>
          <w:tcPr>
            <w:tcW w:w="2610" w:type="dxa"/>
            <w:tcBorders>
              <w:top w:val="nil"/>
              <w:left w:val="nil"/>
              <w:bottom w:val="single" w:sz="4" w:space="0" w:color="auto"/>
              <w:right w:val="single" w:sz="4" w:space="0" w:color="auto"/>
            </w:tcBorders>
            <w:shd w:val="clear" w:color="auto" w:fill="auto"/>
            <w:vAlign w:val="center"/>
            <w:hideMark/>
          </w:tcPr>
          <w:p w14:paraId="56FE4D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F45, F48</w:t>
            </w:r>
          </w:p>
        </w:tc>
        <w:tc>
          <w:tcPr>
            <w:tcW w:w="1448" w:type="dxa"/>
            <w:tcBorders>
              <w:top w:val="nil"/>
              <w:left w:val="nil"/>
              <w:bottom w:val="single" w:sz="4" w:space="0" w:color="auto"/>
              <w:right w:val="single" w:sz="4" w:space="0" w:color="auto"/>
            </w:tcBorders>
            <w:shd w:val="clear" w:color="auto" w:fill="auto"/>
            <w:vAlign w:val="center"/>
            <w:hideMark/>
          </w:tcPr>
          <w:p w14:paraId="74EEDD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AB13022" w14:textId="29D6B55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A904F4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0.710</w:t>
            </w:r>
          </w:p>
        </w:tc>
        <w:tc>
          <w:tcPr>
            <w:tcW w:w="1065" w:type="dxa"/>
            <w:tcBorders>
              <w:top w:val="nil"/>
              <w:left w:val="nil"/>
              <w:bottom w:val="single" w:sz="4" w:space="0" w:color="auto"/>
              <w:right w:val="single" w:sz="4" w:space="0" w:color="auto"/>
            </w:tcBorders>
            <w:shd w:val="clear" w:color="auto" w:fill="auto"/>
            <w:vAlign w:val="center"/>
            <w:hideMark/>
          </w:tcPr>
          <w:p w14:paraId="1D3F6411" w14:textId="499C7B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646,000</w:t>
            </w:r>
          </w:p>
        </w:tc>
        <w:tc>
          <w:tcPr>
            <w:tcW w:w="1095" w:type="dxa"/>
            <w:tcBorders>
              <w:top w:val="nil"/>
              <w:left w:val="nil"/>
              <w:bottom w:val="single" w:sz="4" w:space="0" w:color="auto"/>
              <w:right w:val="single" w:sz="4" w:space="0" w:color="auto"/>
            </w:tcBorders>
            <w:shd w:val="clear" w:color="auto" w:fill="auto"/>
            <w:vAlign w:val="center"/>
            <w:hideMark/>
          </w:tcPr>
          <w:p w14:paraId="23EE95E7" w14:textId="133C2C5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F97B77" w14:textId="1A69CE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646,000</w:t>
            </w:r>
          </w:p>
        </w:tc>
      </w:tr>
      <w:tr w:rsidR="008E3AA5" w:rsidRPr="00F3713C" w14:paraId="2BE26A9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C6FB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w:t>
            </w:r>
          </w:p>
        </w:tc>
        <w:tc>
          <w:tcPr>
            <w:tcW w:w="1213" w:type="dxa"/>
            <w:tcBorders>
              <w:top w:val="nil"/>
              <w:left w:val="nil"/>
              <w:bottom w:val="single" w:sz="4" w:space="0" w:color="auto"/>
              <w:right w:val="single" w:sz="4" w:space="0" w:color="auto"/>
            </w:tcBorders>
            <w:shd w:val="clear" w:color="auto" w:fill="auto"/>
            <w:vAlign w:val="center"/>
            <w:hideMark/>
          </w:tcPr>
          <w:p w14:paraId="2ABC48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42721CE" w14:textId="1503E89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190591</w:t>
            </w:r>
          </w:p>
        </w:tc>
        <w:tc>
          <w:tcPr>
            <w:tcW w:w="1980" w:type="dxa"/>
            <w:tcBorders>
              <w:top w:val="nil"/>
              <w:left w:val="nil"/>
              <w:bottom w:val="single" w:sz="4" w:space="0" w:color="auto"/>
              <w:right w:val="single" w:sz="4" w:space="0" w:color="auto"/>
            </w:tcBorders>
            <w:shd w:val="clear" w:color="auto" w:fill="auto"/>
            <w:vAlign w:val="center"/>
            <w:hideMark/>
          </w:tcPr>
          <w:p w14:paraId="3C48A830" w14:textId="5521613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Шизофренийн хэв</w:t>
            </w:r>
            <w:r w:rsidR="00F96E1D">
              <w:rPr>
                <w:rFonts w:ascii="Arial" w:eastAsia="Times New Roman" w:hAnsi="Arial" w:cs="Arial"/>
                <w:sz w:val="14"/>
                <w:szCs w:val="14"/>
                <w:lang w:val="mn-MN"/>
              </w:rPr>
              <w:t xml:space="preserve"> </w:t>
            </w:r>
            <w:r w:rsidRPr="00F3713C">
              <w:rPr>
                <w:rFonts w:ascii="Arial" w:eastAsia="Times New Roman" w:hAnsi="Arial" w:cs="Arial"/>
                <w:sz w:val="14"/>
                <w:szCs w:val="14"/>
                <w:lang w:val="mn-MN"/>
              </w:rPr>
              <w:t>шинжит болон байнга дэмийрэх эмгэг</w:t>
            </w:r>
          </w:p>
        </w:tc>
        <w:tc>
          <w:tcPr>
            <w:tcW w:w="2610" w:type="dxa"/>
            <w:tcBorders>
              <w:top w:val="nil"/>
              <w:left w:val="nil"/>
              <w:bottom w:val="single" w:sz="4" w:space="0" w:color="auto"/>
              <w:right w:val="single" w:sz="4" w:space="0" w:color="auto"/>
            </w:tcBorders>
            <w:shd w:val="clear" w:color="auto" w:fill="auto"/>
            <w:vAlign w:val="center"/>
            <w:hideMark/>
          </w:tcPr>
          <w:p w14:paraId="4A6916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F21, F22</w:t>
            </w:r>
          </w:p>
        </w:tc>
        <w:tc>
          <w:tcPr>
            <w:tcW w:w="1448" w:type="dxa"/>
            <w:tcBorders>
              <w:top w:val="nil"/>
              <w:left w:val="nil"/>
              <w:bottom w:val="single" w:sz="4" w:space="0" w:color="auto"/>
              <w:right w:val="single" w:sz="4" w:space="0" w:color="auto"/>
            </w:tcBorders>
            <w:shd w:val="clear" w:color="auto" w:fill="auto"/>
            <w:vAlign w:val="center"/>
            <w:hideMark/>
          </w:tcPr>
          <w:p w14:paraId="3C9C76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9768B7B" w14:textId="51FE98C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3D1CD8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1.396</w:t>
            </w:r>
          </w:p>
        </w:tc>
        <w:tc>
          <w:tcPr>
            <w:tcW w:w="1065" w:type="dxa"/>
            <w:tcBorders>
              <w:top w:val="nil"/>
              <w:left w:val="nil"/>
              <w:bottom w:val="single" w:sz="4" w:space="0" w:color="auto"/>
              <w:right w:val="single" w:sz="4" w:space="0" w:color="auto"/>
            </w:tcBorders>
            <w:shd w:val="clear" w:color="auto" w:fill="auto"/>
            <w:vAlign w:val="center"/>
            <w:hideMark/>
          </w:tcPr>
          <w:p w14:paraId="12C62702" w14:textId="3DA59B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1,270,000</w:t>
            </w:r>
          </w:p>
        </w:tc>
        <w:tc>
          <w:tcPr>
            <w:tcW w:w="1095" w:type="dxa"/>
            <w:tcBorders>
              <w:top w:val="nil"/>
              <w:left w:val="nil"/>
              <w:bottom w:val="single" w:sz="4" w:space="0" w:color="auto"/>
              <w:right w:val="single" w:sz="4" w:space="0" w:color="auto"/>
            </w:tcBorders>
            <w:shd w:val="clear" w:color="auto" w:fill="auto"/>
            <w:vAlign w:val="center"/>
            <w:hideMark/>
          </w:tcPr>
          <w:p w14:paraId="56D33A56" w14:textId="1554F7B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071E171" w14:textId="4CE0D3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1,270,000</w:t>
            </w:r>
          </w:p>
        </w:tc>
      </w:tr>
      <w:tr w:rsidR="008E3AA5" w:rsidRPr="00F3713C" w14:paraId="5F416FE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20FC9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w:t>
            </w:r>
          </w:p>
        </w:tc>
        <w:tc>
          <w:tcPr>
            <w:tcW w:w="1213" w:type="dxa"/>
            <w:tcBorders>
              <w:top w:val="nil"/>
              <w:left w:val="nil"/>
              <w:bottom w:val="single" w:sz="4" w:space="0" w:color="auto"/>
              <w:right w:val="single" w:sz="4" w:space="0" w:color="auto"/>
            </w:tcBorders>
            <w:shd w:val="clear" w:color="auto" w:fill="auto"/>
            <w:vAlign w:val="center"/>
            <w:hideMark/>
          </w:tcPr>
          <w:p w14:paraId="14867C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6572B66" w14:textId="25B35BD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190601</w:t>
            </w:r>
          </w:p>
        </w:tc>
        <w:tc>
          <w:tcPr>
            <w:tcW w:w="1980" w:type="dxa"/>
            <w:tcBorders>
              <w:top w:val="nil"/>
              <w:left w:val="nil"/>
              <w:bottom w:val="single" w:sz="4" w:space="0" w:color="auto"/>
              <w:right w:val="single" w:sz="4" w:space="0" w:color="auto"/>
            </w:tcBorders>
            <w:shd w:val="clear" w:color="auto" w:fill="auto"/>
            <w:vAlign w:val="center"/>
            <w:hideMark/>
          </w:tcPr>
          <w:p w14:paraId="59289DB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Хүүхэд өсвөр үеийн сэтгэц, зан үйлийн болон хөгжлийн ерөнхий эмгэг</w:t>
            </w:r>
          </w:p>
        </w:tc>
        <w:tc>
          <w:tcPr>
            <w:tcW w:w="2610" w:type="dxa"/>
            <w:tcBorders>
              <w:top w:val="nil"/>
              <w:left w:val="nil"/>
              <w:bottom w:val="single" w:sz="4" w:space="0" w:color="auto"/>
              <w:right w:val="single" w:sz="4" w:space="0" w:color="auto"/>
            </w:tcBorders>
            <w:shd w:val="clear" w:color="auto" w:fill="auto"/>
            <w:vAlign w:val="center"/>
            <w:hideMark/>
          </w:tcPr>
          <w:p w14:paraId="06384E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F84, F90, F91, F93, F95, F98</w:t>
            </w:r>
          </w:p>
        </w:tc>
        <w:tc>
          <w:tcPr>
            <w:tcW w:w="1448" w:type="dxa"/>
            <w:tcBorders>
              <w:top w:val="nil"/>
              <w:left w:val="nil"/>
              <w:bottom w:val="single" w:sz="4" w:space="0" w:color="auto"/>
              <w:right w:val="single" w:sz="4" w:space="0" w:color="auto"/>
            </w:tcBorders>
            <w:shd w:val="clear" w:color="auto" w:fill="auto"/>
            <w:vAlign w:val="center"/>
            <w:hideMark/>
          </w:tcPr>
          <w:p w14:paraId="391F46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FDC534D" w14:textId="6CD8074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2749D2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0.988</w:t>
            </w:r>
          </w:p>
        </w:tc>
        <w:tc>
          <w:tcPr>
            <w:tcW w:w="1065" w:type="dxa"/>
            <w:tcBorders>
              <w:top w:val="nil"/>
              <w:left w:val="nil"/>
              <w:bottom w:val="single" w:sz="4" w:space="0" w:color="auto"/>
              <w:right w:val="single" w:sz="4" w:space="0" w:color="auto"/>
            </w:tcBorders>
            <w:shd w:val="clear" w:color="auto" w:fill="auto"/>
            <w:vAlign w:val="center"/>
            <w:hideMark/>
          </w:tcPr>
          <w:p w14:paraId="0EBE5F8E" w14:textId="162198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899,000</w:t>
            </w:r>
          </w:p>
        </w:tc>
        <w:tc>
          <w:tcPr>
            <w:tcW w:w="1095" w:type="dxa"/>
            <w:tcBorders>
              <w:top w:val="nil"/>
              <w:left w:val="nil"/>
              <w:bottom w:val="single" w:sz="4" w:space="0" w:color="auto"/>
              <w:right w:val="single" w:sz="4" w:space="0" w:color="auto"/>
            </w:tcBorders>
            <w:shd w:val="clear" w:color="auto" w:fill="auto"/>
            <w:vAlign w:val="center"/>
            <w:hideMark/>
          </w:tcPr>
          <w:p w14:paraId="38647166" w14:textId="21EEFFA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05F3358" w14:textId="4F2293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899,000</w:t>
            </w:r>
          </w:p>
        </w:tc>
      </w:tr>
      <w:tr w:rsidR="008E3AA5" w:rsidRPr="00F3713C" w14:paraId="56F6A7D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6F3FA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551</w:t>
            </w:r>
          </w:p>
        </w:tc>
        <w:tc>
          <w:tcPr>
            <w:tcW w:w="1213" w:type="dxa"/>
            <w:tcBorders>
              <w:top w:val="nil"/>
              <w:left w:val="nil"/>
              <w:bottom w:val="single" w:sz="4" w:space="0" w:color="auto"/>
              <w:right w:val="single" w:sz="4" w:space="0" w:color="auto"/>
            </w:tcBorders>
            <w:shd w:val="clear" w:color="auto" w:fill="auto"/>
            <w:vAlign w:val="center"/>
            <w:hideMark/>
          </w:tcPr>
          <w:p w14:paraId="02E98A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47E25F2" w14:textId="37FAFCE1"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190611</w:t>
            </w:r>
          </w:p>
        </w:tc>
        <w:tc>
          <w:tcPr>
            <w:tcW w:w="1980" w:type="dxa"/>
            <w:tcBorders>
              <w:top w:val="nil"/>
              <w:left w:val="nil"/>
              <w:bottom w:val="single" w:sz="4" w:space="0" w:color="auto"/>
              <w:right w:val="single" w:sz="4" w:space="0" w:color="auto"/>
            </w:tcBorders>
            <w:shd w:val="clear" w:color="auto" w:fill="auto"/>
            <w:vAlign w:val="center"/>
            <w:hideMark/>
          </w:tcPr>
          <w:p w14:paraId="0682A8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Тэнэгрэл болон сэтгэцийн органик эмгэг</w:t>
            </w:r>
          </w:p>
        </w:tc>
        <w:tc>
          <w:tcPr>
            <w:tcW w:w="2610" w:type="dxa"/>
            <w:tcBorders>
              <w:top w:val="nil"/>
              <w:left w:val="nil"/>
              <w:bottom w:val="single" w:sz="4" w:space="0" w:color="auto"/>
              <w:right w:val="single" w:sz="4" w:space="0" w:color="auto"/>
            </w:tcBorders>
            <w:shd w:val="clear" w:color="auto" w:fill="auto"/>
            <w:vAlign w:val="center"/>
            <w:hideMark/>
          </w:tcPr>
          <w:p w14:paraId="5D855E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F02, F06, F07</w:t>
            </w:r>
          </w:p>
        </w:tc>
        <w:tc>
          <w:tcPr>
            <w:tcW w:w="1448" w:type="dxa"/>
            <w:tcBorders>
              <w:top w:val="nil"/>
              <w:left w:val="nil"/>
              <w:bottom w:val="single" w:sz="4" w:space="0" w:color="auto"/>
              <w:right w:val="single" w:sz="4" w:space="0" w:color="auto"/>
            </w:tcBorders>
            <w:shd w:val="clear" w:color="auto" w:fill="auto"/>
            <w:vAlign w:val="center"/>
            <w:hideMark/>
          </w:tcPr>
          <w:p w14:paraId="608478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5043F5A" w14:textId="32C40B4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EFF3F1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1.186</w:t>
            </w:r>
          </w:p>
        </w:tc>
        <w:tc>
          <w:tcPr>
            <w:tcW w:w="1065" w:type="dxa"/>
            <w:tcBorders>
              <w:top w:val="nil"/>
              <w:left w:val="nil"/>
              <w:bottom w:val="single" w:sz="4" w:space="0" w:color="auto"/>
              <w:right w:val="single" w:sz="4" w:space="0" w:color="auto"/>
            </w:tcBorders>
            <w:shd w:val="clear" w:color="auto" w:fill="auto"/>
            <w:vAlign w:val="center"/>
            <w:hideMark/>
          </w:tcPr>
          <w:p w14:paraId="4123C4DF" w14:textId="55F51CC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1,079,000</w:t>
            </w:r>
          </w:p>
        </w:tc>
        <w:tc>
          <w:tcPr>
            <w:tcW w:w="1095" w:type="dxa"/>
            <w:tcBorders>
              <w:top w:val="nil"/>
              <w:left w:val="nil"/>
              <w:bottom w:val="single" w:sz="4" w:space="0" w:color="auto"/>
              <w:right w:val="single" w:sz="4" w:space="0" w:color="auto"/>
            </w:tcBorders>
            <w:shd w:val="clear" w:color="auto" w:fill="auto"/>
            <w:vAlign w:val="center"/>
            <w:hideMark/>
          </w:tcPr>
          <w:p w14:paraId="14447A5A" w14:textId="375CFE0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2169248" w14:textId="0FC441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1,079,000</w:t>
            </w:r>
          </w:p>
        </w:tc>
      </w:tr>
      <w:tr w:rsidR="008E3AA5" w:rsidRPr="00F3713C" w14:paraId="3ED3A73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922BE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552</w:t>
            </w:r>
          </w:p>
        </w:tc>
        <w:tc>
          <w:tcPr>
            <w:tcW w:w="1213" w:type="dxa"/>
            <w:tcBorders>
              <w:top w:val="nil"/>
              <w:left w:val="nil"/>
              <w:bottom w:val="single" w:sz="4" w:space="0" w:color="auto"/>
              <w:right w:val="single" w:sz="4" w:space="0" w:color="auto"/>
            </w:tcBorders>
            <w:shd w:val="clear" w:color="auto" w:fill="auto"/>
            <w:vAlign w:val="center"/>
            <w:hideMark/>
          </w:tcPr>
          <w:p w14:paraId="35AB82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FA928F5" w14:textId="7C36754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190971</w:t>
            </w:r>
          </w:p>
        </w:tc>
        <w:tc>
          <w:tcPr>
            <w:tcW w:w="1980" w:type="dxa"/>
            <w:tcBorders>
              <w:top w:val="nil"/>
              <w:left w:val="nil"/>
              <w:bottom w:val="single" w:sz="4" w:space="0" w:color="auto"/>
              <w:right w:val="single" w:sz="4" w:space="0" w:color="auto"/>
            </w:tcBorders>
            <w:shd w:val="clear" w:color="auto" w:fill="auto"/>
            <w:vAlign w:val="center"/>
            <w:hideMark/>
          </w:tcPr>
          <w:p w14:paraId="6794F8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Сэтгэл хөөрөх эмгэг</w:t>
            </w:r>
          </w:p>
        </w:tc>
        <w:tc>
          <w:tcPr>
            <w:tcW w:w="2610" w:type="dxa"/>
            <w:tcBorders>
              <w:top w:val="nil"/>
              <w:left w:val="nil"/>
              <w:bottom w:val="single" w:sz="4" w:space="0" w:color="auto"/>
              <w:right w:val="single" w:sz="4" w:space="0" w:color="auto"/>
            </w:tcBorders>
            <w:shd w:val="clear" w:color="auto" w:fill="auto"/>
            <w:vAlign w:val="center"/>
            <w:hideMark/>
          </w:tcPr>
          <w:p w14:paraId="5912DF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F30</w:t>
            </w:r>
          </w:p>
        </w:tc>
        <w:tc>
          <w:tcPr>
            <w:tcW w:w="1448" w:type="dxa"/>
            <w:tcBorders>
              <w:top w:val="nil"/>
              <w:left w:val="nil"/>
              <w:bottom w:val="single" w:sz="4" w:space="0" w:color="auto"/>
              <w:right w:val="single" w:sz="4" w:space="0" w:color="auto"/>
            </w:tcBorders>
            <w:shd w:val="clear" w:color="auto" w:fill="auto"/>
            <w:vAlign w:val="center"/>
            <w:hideMark/>
          </w:tcPr>
          <w:p w14:paraId="441EA9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758C0A1" w14:textId="503F37D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2E2BE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1.412</w:t>
            </w:r>
          </w:p>
        </w:tc>
        <w:tc>
          <w:tcPr>
            <w:tcW w:w="1065" w:type="dxa"/>
            <w:tcBorders>
              <w:top w:val="nil"/>
              <w:left w:val="nil"/>
              <w:bottom w:val="single" w:sz="4" w:space="0" w:color="auto"/>
              <w:right w:val="single" w:sz="4" w:space="0" w:color="auto"/>
            </w:tcBorders>
            <w:shd w:val="clear" w:color="auto" w:fill="auto"/>
            <w:vAlign w:val="center"/>
            <w:hideMark/>
          </w:tcPr>
          <w:p w14:paraId="5FAE3334" w14:textId="5618F2E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1,284,000</w:t>
            </w:r>
          </w:p>
        </w:tc>
        <w:tc>
          <w:tcPr>
            <w:tcW w:w="1095" w:type="dxa"/>
            <w:tcBorders>
              <w:top w:val="nil"/>
              <w:left w:val="nil"/>
              <w:bottom w:val="single" w:sz="4" w:space="0" w:color="auto"/>
              <w:right w:val="single" w:sz="4" w:space="0" w:color="auto"/>
            </w:tcBorders>
            <w:shd w:val="clear" w:color="auto" w:fill="auto"/>
            <w:vAlign w:val="center"/>
            <w:hideMark/>
          </w:tcPr>
          <w:p w14:paraId="38EF32EC" w14:textId="162BBE3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B816A31" w14:textId="0E38F5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1,284,000</w:t>
            </w:r>
          </w:p>
        </w:tc>
      </w:tr>
      <w:tr w:rsidR="008E3AA5" w:rsidRPr="00F3713C" w14:paraId="36AC640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C241B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553</w:t>
            </w:r>
          </w:p>
        </w:tc>
        <w:tc>
          <w:tcPr>
            <w:tcW w:w="1213" w:type="dxa"/>
            <w:tcBorders>
              <w:top w:val="nil"/>
              <w:left w:val="nil"/>
              <w:bottom w:val="single" w:sz="4" w:space="0" w:color="auto"/>
              <w:right w:val="single" w:sz="4" w:space="0" w:color="auto"/>
            </w:tcBorders>
            <w:shd w:val="clear" w:color="auto" w:fill="auto"/>
            <w:vAlign w:val="center"/>
            <w:hideMark/>
          </w:tcPr>
          <w:p w14:paraId="2F6002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157DC26" w14:textId="6AA2516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190991</w:t>
            </w:r>
          </w:p>
        </w:tc>
        <w:tc>
          <w:tcPr>
            <w:tcW w:w="1980" w:type="dxa"/>
            <w:tcBorders>
              <w:top w:val="nil"/>
              <w:left w:val="nil"/>
              <w:bottom w:val="single" w:sz="4" w:space="0" w:color="auto"/>
              <w:right w:val="single" w:sz="4" w:space="0" w:color="auto"/>
            </w:tcBorders>
            <w:shd w:val="clear" w:color="auto" w:fill="auto"/>
            <w:vAlign w:val="center"/>
            <w:hideMark/>
          </w:tcPr>
          <w:p w14:paraId="72A54C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Стрессийн шалтгаант сэтгэцийн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4A6E51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F40, F41, F42, F43, F44</w:t>
            </w:r>
          </w:p>
        </w:tc>
        <w:tc>
          <w:tcPr>
            <w:tcW w:w="1448" w:type="dxa"/>
            <w:tcBorders>
              <w:top w:val="nil"/>
              <w:left w:val="nil"/>
              <w:bottom w:val="single" w:sz="4" w:space="0" w:color="auto"/>
              <w:right w:val="single" w:sz="4" w:space="0" w:color="auto"/>
            </w:tcBorders>
            <w:shd w:val="clear" w:color="auto" w:fill="auto"/>
            <w:vAlign w:val="center"/>
            <w:hideMark/>
          </w:tcPr>
          <w:p w14:paraId="053439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F9364A0" w14:textId="701A702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4881C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0.976</w:t>
            </w:r>
          </w:p>
        </w:tc>
        <w:tc>
          <w:tcPr>
            <w:tcW w:w="1065" w:type="dxa"/>
            <w:tcBorders>
              <w:top w:val="nil"/>
              <w:left w:val="nil"/>
              <w:bottom w:val="single" w:sz="4" w:space="0" w:color="auto"/>
              <w:right w:val="single" w:sz="4" w:space="0" w:color="auto"/>
            </w:tcBorders>
            <w:shd w:val="clear" w:color="auto" w:fill="auto"/>
            <w:vAlign w:val="center"/>
            <w:hideMark/>
          </w:tcPr>
          <w:p w14:paraId="44ABD4D6" w14:textId="53399B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888,000</w:t>
            </w:r>
          </w:p>
        </w:tc>
        <w:tc>
          <w:tcPr>
            <w:tcW w:w="1095" w:type="dxa"/>
            <w:tcBorders>
              <w:top w:val="nil"/>
              <w:left w:val="nil"/>
              <w:bottom w:val="single" w:sz="4" w:space="0" w:color="auto"/>
              <w:right w:val="single" w:sz="4" w:space="0" w:color="auto"/>
            </w:tcBorders>
            <w:shd w:val="clear" w:color="auto" w:fill="auto"/>
            <w:vAlign w:val="center"/>
            <w:hideMark/>
          </w:tcPr>
          <w:p w14:paraId="0F10EE16" w14:textId="640F81D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78A7B64" w14:textId="5438E3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888,000</w:t>
            </w:r>
          </w:p>
        </w:tc>
      </w:tr>
      <w:tr w:rsidR="008E3AA5" w:rsidRPr="00F3713C" w14:paraId="6941C31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870D7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554</w:t>
            </w:r>
          </w:p>
        </w:tc>
        <w:tc>
          <w:tcPr>
            <w:tcW w:w="1213" w:type="dxa"/>
            <w:tcBorders>
              <w:top w:val="nil"/>
              <w:left w:val="nil"/>
              <w:bottom w:val="single" w:sz="4" w:space="0" w:color="auto"/>
              <w:right w:val="single" w:sz="4" w:space="0" w:color="auto"/>
            </w:tcBorders>
            <w:shd w:val="clear" w:color="auto" w:fill="auto"/>
            <w:vAlign w:val="center"/>
            <w:hideMark/>
          </w:tcPr>
          <w:p w14:paraId="6E1C06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443F3D1" w14:textId="699B9FF2"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191001</w:t>
            </w:r>
          </w:p>
        </w:tc>
        <w:tc>
          <w:tcPr>
            <w:tcW w:w="1980" w:type="dxa"/>
            <w:tcBorders>
              <w:top w:val="nil"/>
              <w:left w:val="nil"/>
              <w:bottom w:val="single" w:sz="4" w:space="0" w:color="auto"/>
              <w:right w:val="single" w:sz="4" w:space="0" w:color="auto"/>
            </w:tcBorders>
            <w:shd w:val="clear" w:color="auto" w:fill="auto"/>
            <w:vAlign w:val="center"/>
            <w:hideMark/>
          </w:tcPr>
          <w:p w14:paraId="7DED7A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Бие хүний эмгэг, зуршилт ба импульсив эмгэгүүд</w:t>
            </w:r>
          </w:p>
        </w:tc>
        <w:tc>
          <w:tcPr>
            <w:tcW w:w="2610" w:type="dxa"/>
            <w:tcBorders>
              <w:top w:val="nil"/>
              <w:left w:val="nil"/>
              <w:bottom w:val="single" w:sz="4" w:space="0" w:color="auto"/>
              <w:right w:val="single" w:sz="4" w:space="0" w:color="auto"/>
            </w:tcBorders>
            <w:shd w:val="clear" w:color="auto" w:fill="auto"/>
            <w:vAlign w:val="center"/>
            <w:hideMark/>
          </w:tcPr>
          <w:p w14:paraId="1A8F0C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F60, F63</w:t>
            </w:r>
          </w:p>
        </w:tc>
        <w:tc>
          <w:tcPr>
            <w:tcW w:w="1448" w:type="dxa"/>
            <w:tcBorders>
              <w:top w:val="nil"/>
              <w:left w:val="nil"/>
              <w:bottom w:val="single" w:sz="4" w:space="0" w:color="auto"/>
              <w:right w:val="single" w:sz="4" w:space="0" w:color="auto"/>
            </w:tcBorders>
            <w:shd w:val="clear" w:color="auto" w:fill="auto"/>
            <w:vAlign w:val="center"/>
            <w:hideMark/>
          </w:tcPr>
          <w:p w14:paraId="7CEF09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93D2F11" w14:textId="1253E48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B438C7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1.450</w:t>
            </w:r>
          </w:p>
        </w:tc>
        <w:tc>
          <w:tcPr>
            <w:tcW w:w="1065" w:type="dxa"/>
            <w:tcBorders>
              <w:top w:val="nil"/>
              <w:left w:val="nil"/>
              <w:bottom w:val="single" w:sz="4" w:space="0" w:color="auto"/>
              <w:right w:val="single" w:sz="4" w:space="0" w:color="auto"/>
            </w:tcBorders>
            <w:shd w:val="clear" w:color="auto" w:fill="auto"/>
            <w:vAlign w:val="center"/>
            <w:hideMark/>
          </w:tcPr>
          <w:p w14:paraId="2971BE94" w14:textId="255E2F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1,319,000</w:t>
            </w:r>
          </w:p>
        </w:tc>
        <w:tc>
          <w:tcPr>
            <w:tcW w:w="1095" w:type="dxa"/>
            <w:tcBorders>
              <w:top w:val="nil"/>
              <w:left w:val="nil"/>
              <w:bottom w:val="single" w:sz="4" w:space="0" w:color="auto"/>
              <w:right w:val="single" w:sz="4" w:space="0" w:color="auto"/>
            </w:tcBorders>
            <w:shd w:val="clear" w:color="auto" w:fill="auto"/>
            <w:vAlign w:val="center"/>
            <w:hideMark/>
          </w:tcPr>
          <w:p w14:paraId="0BA8F076" w14:textId="2962118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B1D9749" w14:textId="5637D5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1,319,000</w:t>
            </w:r>
          </w:p>
        </w:tc>
      </w:tr>
      <w:tr w:rsidR="008E3AA5" w:rsidRPr="00F3713C" w14:paraId="77BAEEB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E6B8C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555</w:t>
            </w:r>
          </w:p>
        </w:tc>
        <w:tc>
          <w:tcPr>
            <w:tcW w:w="1213" w:type="dxa"/>
            <w:tcBorders>
              <w:top w:val="nil"/>
              <w:left w:val="nil"/>
              <w:bottom w:val="single" w:sz="4" w:space="0" w:color="auto"/>
              <w:right w:val="single" w:sz="4" w:space="0" w:color="auto"/>
            </w:tcBorders>
            <w:shd w:val="clear" w:color="auto" w:fill="auto"/>
            <w:vAlign w:val="center"/>
            <w:hideMark/>
          </w:tcPr>
          <w:p w14:paraId="204A84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5D1B6E5" w14:textId="2FBCF26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191731</w:t>
            </w:r>
          </w:p>
        </w:tc>
        <w:tc>
          <w:tcPr>
            <w:tcW w:w="1980" w:type="dxa"/>
            <w:tcBorders>
              <w:top w:val="nil"/>
              <w:left w:val="nil"/>
              <w:bottom w:val="single" w:sz="4" w:space="0" w:color="auto"/>
              <w:right w:val="single" w:sz="4" w:space="0" w:color="auto"/>
            </w:tcBorders>
            <w:shd w:val="clear" w:color="auto" w:fill="auto"/>
            <w:vAlign w:val="center"/>
            <w:hideMark/>
          </w:tcPr>
          <w:p w14:paraId="396250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Сэтгэл цочирдох хоёр туйлт эмгэг</w:t>
            </w:r>
          </w:p>
        </w:tc>
        <w:tc>
          <w:tcPr>
            <w:tcW w:w="2610" w:type="dxa"/>
            <w:tcBorders>
              <w:top w:val="nil"/>
              <w:left w:val="nil"/>
              <w:bottom w:val="single" w:sz="4" w:space="0" w:color="auto"/>
              <w:right w:val="single" w:sz="4" w:space="0" w:color="auto"/>
            </w:tcBorders>
            <w:shd w:val="clear" w:color="auto" w:fill="auto"/>
            <w:vAlign w:val="center"/>
            <w:hideMark/>
          </w:tcPr>
          <w:p w14:paraId="0BAF5D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F31</w:t>
            </w:r>
          </w:p>
        </w:tc>
        <w:tc>
          <w:tcPr>
            <w:tcW w:w="1448" w:type="dxa"/>
            <w:tcBorders>
              <w:top w:val="nil"/>
              <w:left w:val="nil"/>
              <w:bottom w:val="single" w:sz="4" w:space="0" w:color="auto"/>
              <w:right w:val="single" w:sz="4" w:space="0" w:color="auto"/>
            </w:tcBorders>
            <w:shd w:val="clear" w:color="auto" w:fill="auto"/>
            <w:vAlign w:val="center"/>
            <w:hideMark/>
          </w:tcPr>
          <w:p w14:paraId="6190EB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FA94C6E" w14:textId="7EABD7B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CE5C1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2.250</w:t>
            </w:r>
          </w:p>
        </w:tc>
        <w:tc>
          <w:tcPr>
            <w:tcW w:w="1065" w:type="dxa"/>
            <w:tcBorders>
              <w:top w:val="nil"/>
              <w:left w:val="nil"/>
              <w:bottom w:val="single" w:sz="4" w:space="0" w:color="auto"/>
              <w:right w:val="single" w:sz="4" w:space="0" w:color="auto"/>
            </w:tcBorders>
            <w:shd w:val="clear" w:color="auto" w:fill="auto"/>
            <w:vAlign w:val="center"/>
            <w:hideMark/>
          </w:tcPr>
          <w:p w14:paraId="452ACB56" w14:textId="11010F4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2,046,000</w:t>
            </w:r>
          </w:p>
        </w:tc>
        <w:tc>
          <w:tcPr>
            <w:tcW w:w="1095" w:type="dxa"/>
            <w:tcBorders>
              <w:top w:val="nil"/>
              <w:left w:val="nil"/>
              <w:bottom w:val="single" w:sz="4" w:space="0" w:color="auto"/>
              <w:right w:val="single" w:sz="4" w:space="0" w:color="auto"/>
            </w:tcBorders>
            <w:shd w:val="clear" w:color="auto" w:fill="auto"/>
            <w:vAlign w:val="center"/>
            <w:hideMark/>
          </w:tcPr>
          <w:p w14:paraId="15C77916" w14:textId="70B4F41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07D087A" w14:textId="1924818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2,046,000</w:t>
            </w:r>
          </w:p>
        </w:tc>
      </w:tr>
      <w:tr w:rsidR="008E3AA5" w:rsidRPr="00F3713C" w14:paraId="51D24C3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6587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556</w:t>
            </w:r>
          </w:p>
        </w:tc>
        <w:tc>
          <w:tcPr>
            <w:tcW w:w="1213" w:type="dxa"/>
            <w:tcBorders>
              <w:top w:val="nil"/>
              <w:left w:val="nil"/>
              <w:bottom w:val="single" w:sz="4" w:space="0" w:color="auto"/>
              <w:right w:val="single" w:sz="4" w:space="0" w:color="auto"/>
            </w:tcBorders>
            <w:shd w:val="clear" w:color="auto" w:fill="auto"/>
            <w:vAlign w:val="center"/>
            <w:hideMark/>
          </w:tcPr>
          <w:p w14:paraId="271B68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174CC30" w14:textId="3654B9AE"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191741</w:t>
            </w:r>
          </w:p>
        </w:tc>
        <w:tc>
          <w:tcPr>
            <w:tcW w:w="1980" w:type="dxa"/>
            <w:tcBorders>
              <w:top w:val="nil"/>
              <w:left w:val="nil"/>
              <w:bottom w:val="single" w:sz="4" w:space="0" w:color="auto"/>
              <w:right w:val="single" w:sz="4" w:space="0" w:color="auto"/>
            </w:tcBorders>
            <w:shd w:val="clear" w:color="auto" w:fill="auto"/>
            <w:vAlign w:val="center"/>
            <w:hideMark/>
          </w:tcPr>
          <w:p w14:paraId="58CA30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Шизоаффектив эмгэг</w:t>
            </w:r>
          </w:p>
        </w:tc>
        <w:tc>
          <w:tcPr>
            <w:tcW w:w="2610" w:type="dxa"/>
            <w:tcBorders>
              <w:top w:val="nil"/>
              <w:left w:val="nil"/>
              <w:bottom w:val="single" w:sz="4" w:space="0" w:color="auto"/>
              <w:right w:val="single" w:sz="4" w:space="0" w:color="auto"/>
            </w:tcBorders>
            <w:shd w:val="clear" w:color="auto" w:fill="auto"/>
            <w:vAlign w:val="center"/>
            <w:hideMark/>
          </w:tcPr>
          <w:p w14:paraId="5FA4D1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F25</w:t>
            </w:r>
          </w:p>
        </w:tc>
        <w:tc>
          <w:tcPr>
            <w:tcW w:w="1448" w:type="dxa"/>
            <w:tcBorders>
              <w:top w:val="nil"/>
              <w:left w:val="nil"/>
              <w:bottom w:val="single" w:sz="4" w:space="0" w:color="auto"/>
              <w:right w:val="single" w:sz="4" w:space="0" w:color="auto"/>
            </w:tcBorders>
            <w:shd w:val="clear" w:color="auto" w:fill="auto"/>
            <w:vAlign w:val="center"/>
            <w:hideMark/>
          </w:tcPr>
          <w:p w14:paraId="50FA9D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9816FEA" w14:textId="6B64143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5AF36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2.089</w:t>
            </w:r>
          </w:p>
        </w:tc>
        <w:tc>
          <w:tcPr>
            <w:tcW w:w="1065" w:type="dxa"/>
            <w:tcBorders>
              <w:top w:val="nil"/>
              <w:left w:val="nil"/>
              <w:bottom w:val="single" w:sz="4" w:space="0" w:color="auto"/>
              <w:right w:val="single" w:sz="4" w:space="0" w:color="auto"/>
            </w:tcBorders>
            <w:shd w:val="clear" w:color="auto" w:fill="auto"/>
            <w:vAlign w:val="center"/>
            <w:hideMark/>
          </w:tcPr>
          <w:p w14:paraId="1DBF4CB3" w14:textId="0C675C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1,900,000</w:t>
            </w:r>
          </w:p>
        </w:tc>
        <w:tc>
          <w:tcPr>
            <w:tcW w:w="1095" w:type="dxa"/>
            <w:tcBorders>
              <w:top w:val="nil"/>
              <w:left w:val="nil"/>
              <w:bottom w:val="single" w:sz="4" w:space="0" w:color="auto"/>
              <w:right w:val="single" w:sz="4" w:space="0" w:color="auto"/>
            </w:tcBorders>
            <w:shd w:val="clear" w:color="auto" w:fill="auto"/>
            <w:vAlign w:val="center"/>
            <w:hideMark/>
          </w:tcPr>
          <w:p w14:paraId="4EEE2068" w14:textId="744FF84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05E0429" w14:textId="639367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1,900,000</w:t>
            </w:r>
          </w:p>
        </w:tc>
      </w:tr>
      <w:tr w:rsidR="008E3AA5" w:rsidRPr="00F3713C" w14:paraId="2EF5A59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C2EA7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557</w:t>
            </w:r>
          </w:p>
        </w:tc>
        <w:tc>
          <w:tcPr>
            <w:tcW w:w="1213" w:type="dxa"/>
            <w:tcBorders>
              <w:top w:val="nil"/>
              <w:left w:val="nil"/>
              <w:bottom w:val="single" w:sz="4" w:space="0" w:color="auto"/>
              <w:right w:val="single" w:sz="4" w:space="0" w:color="auto"/>
            </w:tcBorders>
            <w:shd w:val="clear" w:color="auto" w:fill="auto"/>
            <w:vAlign w:val="center"/>
            <w:hideMark/>
          </w:tcPr>
          <w:p w14:paraId="4FA8D2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AA7510D" w14:textId="3BDC1EF9"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191751</w:t>
            </w:r>
          </w:p>
        </w:tc>
        <w:tc>
          <w:tcPr>
            <w:tcW w:w="1980" w:type="dxa"/>
            <w:tcBorders>
              <w:top w:val="nil"/>
              <w:left w:val="nil"/>
              <w:bottom w:val="single" w:sz="4" w:space="0" w:color="auto"/>
              <w:right w:val="single" w:sz="4" w:space="0" w:color="auto"/>
            </w:tcBorders>
            <w:shd w:val="clear" w:color="auto" w:fill="auto"/>
            <w:vAlign w:val="center"/>
            <w:hideMark/>
          </w:tcPr>
          <w:p w14:paraId="1FDD32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Сэтгэл гутрах эмгэг</w:t>
            </w:r>
          </w:p>
        </w:tc>
        <w:tc>
          <w:tcPr>
            <w:tcW w:w="2610" w:type="dxa"/>
            <w:tcBorders>
              <w:top w:val="nil"/>
              <w:left w:val="nil"/>
              <w:bottom w:val="single" w:sz="4" w:space="0" w:color="auto"/>
              <w:right w:val="single" w:sz="4" w:space="0" w:color="auto"/>
            </w:tcBorders>
            <w:shd w:val="clear" w:color="auto" w:fill="auto"/>
            <w:vAlign w:val="center"/>
            <w:hideMark/>
          </w:tcPr>
          <w:p w14:paraId="03E7E7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F32, F33</w:t>
            </w:r>
          </w:p>
        </w:tc>
        <w:tc>
          <w:tcPr>
            <w:tcW w:w="1448" w:type="dxa"/>
            <w:tcBorders>
              <w:top w:val="nil"/>
              <w:left w:val="nil"/>
              <w:bottom w:val="single" w:sz="4" w:space="0" w:color="auto"/>
              <w:right w:val="single" w:sz="4" w:space="0" w:color="auto"/>
            </w:tcBorders>
            <w:shd w:val="clear" w:color="auto" w:fill="auto"/>
            <w:vAlign w:val="center"/>
            <w:hideMark/>
          </w:tcPr>
          <w:p w14:paraId="729B2D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622685A" w14:textId="069D191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10A28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1.962</w:t>
            </w:r>
          </w:p>
        </w:tc>
        <w:tc>
          <w:tcPr>
            <w:tcW w:w="1065" w:type="dxa"/>
            <w:tcBorders>
              <w:top w:val="nil"/>
              <w:left w:val="nil"/>
              <w:bottom w:val="single" w:sz="4" w:space="0" w:color="auto"/>
              <w:right w:val="single" w:sz="4" w:space="0" w:color="auto"/>
            </w:tcBorders>
            <w:shd w:val="clear" w:color="auto" w:fill="auto"/>
            <w:vAlign w:val="center"/>
            <w:hideMark/>
          </w:tcPr>
          <w:p w14:paraId="6DC92DDA" w14:textId="0710D9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1,784,000</w:t>
            </w:r>
          </w:p>
        </w:tc>
        <w:tc>
          <w:tcPr>
            <w:tcW w:w="1095" w:type="dxa"/>
            <w:tcBorders>
              <w:top w:val="nil"/>
              <w:left w:val="nil"/>
              <w:bottom w:val="single" w:sz="4" w:space="0" w:color="auto"/>
              <w:right w:val="single" w:sz="4" w:space="0" w:color="auto"/>
            </w:tcBorders>
            <w:shd w:val="clear" w:color="auto" w:fill="auto"/>
            <w:vAlign w:val="center"/>
            <w:hideMark/>
          </w:tcPr>
          <w:p w14:paraId="59F0EC92" w14:textId="2C7E94C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AB077EE" w14:textId="4B206F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1,784,000</w:t>
            </w:r>
          </w:p>
        </w:tc>
      </w:tr>
      <w:tr w:rsidR="008E3AA5" w:rsidRPr="00F3713C" w14:paraId="17B96CE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DECB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558</w:t>
            </w:r>
          </w:p>
        </w:tc>
        <w:tc>
          <w:tcPr>
            <w:tcW w:w="1213" w:type="dxa"/>
            <w:tcBorders>
              <w:top w:val="nil"/>
              <w:left w:val="nil"/>
              <w:bottom w:val="single" w:sz="4" w:space="0" w:color="auto"/>
              <w:right w:val="single" w:sz="4" w:space="0" w:color="auto"/>
            </w:tcBorders>
            <w:shd w:val="clear" w:color="auto" w:fill="auto"/>
            <w:vAlign w:val="center"/>
            <w:hideMark/>
          </w:tcPr>
          <w:p w14:paraId="1E1EB8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1BA5AA8F" w14:textId="7D03FFA4"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191761</w:t>
            </w:r>
          </w:p>
        </w:tc>
        <w:tc>
          <w:tcPr>
            <w:tcW w:w="1980" w:type="dxa"/>
            <w:tcBorders>
              <w:top w:val="nil"/>
              <w:left w:val="nil"/>
              <w:bottom w:val="single" w:sz="4" w:space="0" w:color="auto"/>
              <w:right w:val="single" w:sz="4" w:space="0" w:color="auto"/>
            </w:tcBorders>
            <w:shd w:val="clear" w:color="auto" w:fill="auto"/>
            <w:vAlign w:val="center"/>
            <w:hideMark/>
          </w:tcPr>
          <w:p w14:paraId="3D8CE7F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Органик бус нойргүйдлийн эмгэг, төрсний дараах сэтгэц, зан үйлийн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61ACF6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F51, F53</w:t>
            </w:r>
          </w:p>
        </w:tc>
        <w:tc>
          <w:tcPr>
            <w:tcW w:w="1448" w:type="dxa"/>
            <w:tcBorders>
              <w:top w:val="nil"/>
              <w:left w:val="nil"/>
              <w:bottom w:val="single" w:sz="4" w:space="0" w:color="auto"/>
              <w:right w:val="single" w:sz="4" w:space="0" w:color="auto"/>
            </w:tcBorders>
            <w:shd w:val="clear" w:color="auto" w:fill="auto"/>
            <w:vAlign w:val="center"/>
            <w:hideMark/>
          </w:tcPr>
          <w:p w14:paraId="4374D1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3A0F118" w14:textId="1D732A9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04E27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0.853</w:t>
            </w:r>
          </w:p>
        </w:tc>
        <w:tc>
          <w:tcPr>
            <w:tcW w:w="1065" w:type="dxa"/>
            <w:tcBorders>
              <w:top w:val="nil"/>
              <w:left w:val="nil"/>
              <w:bottom w:val="single" w:sz="4" w:space="0" w:color="auto"/>
              <w:right w:val="single" w:sz="4" w:space="0" w:color="auto"/>
            </w:tcBorders>
            <w:shd w:val="clear" w:color="auto" w:fill="auto"/>
            <w:vAlign w:val="center"/>
            <w:hideMark/>
          </w:tcPr>
          <w:p w14:paraId="51427E35" w14:textId="151ECB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c>
          <w:tcPr>
            <w:tcW w:w="1095" w:type="dxa"/>
            <w:tcBorders>
              <w:top w:val="nil"/>
              <w:left w:val="nil"/>
              <w:bottom w:val="single" w:sz="4" w:space="0" w:color="auto"/>
              <w:right w:val="single" w:sz="4" w:space="0" w:color="auto"/>
            </w:tcBorders>
            <w:shd w:val="clear" w:color="auto" w:fill="auto"/>
            <w:vAlign w:val="center"/>
            <w:hideMark/>
          </w:tcPr>
          <w:p w14:paraId="7EF0974F" w14:textId="597A7C7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EE9BB0A" w14:textId="2813F26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776,000</w:t>
            </w:r>
          </w:p>
        </w:tc>
      </w:tr>
      <w:tr w:rsidR="008E3AA5" w:rsidRPr="00F3713C" w14:paraId="1CB5D76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931C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559</w:t>
            </w:r>
          </w:p>
        </w:tc>
        <w:tc>
          <w:tcPr>
            <w:tcW w:w="1213" w:type="dxa"/>
            <w:tcBorders>
              <w:top w:val="nil"/>
              <w:left w:val="nil"/>
              <w:bottom w:val="single" w:sz="4" w:space="0" w:color="auto"/>
              <w:right w:val="single" w:sz="4" w:space="0" w:color="auto"/>
            </w:tcBorders>
            <w:shd w:val="clear" w:color="auto" w:fill="auto"/>
            <w:vAlign w:val="center"/>
            <w:hideMark/>
          </w:tcPr>
          <w:p w14:paraId="09C6AF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64BDA67" w14:textId="73504958"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191771</w:t>
            </w:r>
          </w:p>
        </w:tc>
        <w:tc>
          <w:tcPr>
            <w:tcW w:w="1980" w:type="dxa"/>
            <w:tcBorders>
              <w:top w:val="nil"/>
              <w:left w:val="nil"/>
              <w:bottom w:val="single" w:sz="4" w:space="0" w:color="auto"/>
              <w:right w:val="single" w:sz="4" w:space="0" w:color="auto"/>
            </w:tcBorders>
            <w:shd w:val="clear" w:color="auto" w:fill="auto"/>
            <w:vAlign w:val="center"/>
            <w:hideMark/>
          </w:tcPr>
          <w:p w14:paraId="470656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Оюун хомсдох эмгэг</w:t>
            </w:r>
          </w:p>
        </w:tc>
        <w:tc>
          <w:tcPr>
            <w:tcW w:w="2610" w:type="dxa"/>
            <w:tcBorders>
              <w:top w:val="nil"/>
              <w:left w:val="nil"/>
              <w:bottom w:val="single" w:sz="4" w:space="0" w:color="auto"/>
              <w:right w:val="single" w:sz="4" w:space="0" w:color="auto"/>
            </w:tcBorders>
            <w:shd w:val="clear" w:color="auto" w:fill="auto"/>
            <w:vAlign w:val="center"/>
            <w:hideMark/>
          </w:tcPr>
          <w:p w14:paraId="591EC4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F70, F71, F72, F73</w:t>
            </w:r>
          </w:p>
        </w:tc>
        <w:tc>
          <w:tcPr>
            <w:tcW w:w="1448" w:type="dxa"/>
            <w:tcBorders>
              <w:top w:val="nil"/>
              <w:left w:val="nil"/>
              <w:bottom w:val="single" w:sz="4" w:space="0" w:color="auto"/>
              <w:right w:val="single" w:sz="4" w:space="0" w:color="auto"/>
            </w:tcBorders>
            <w:shd w:val="clear" w:color="auto" w:fill="auto"/>
            <w:vAlign w:val="center"/>
            <w:hideMark/>
          </w:tcPr>
          <w:p w14:paraId="0C757A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11D77F1E" w14:textId="6A1AA72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3345F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2.644</w:t>
            </w:r>
          </w:p>
        </w:tc>
        <w:tc>
          <w:tcPr>
            <w:tcW w:w="1065" w:type="dxa"/>
            <w:tcBorders>
              <w:top w:val="nil"/>
              <w:left w:val="nil"/>
              <w:bottom w:val="single" w:sz="4" w:space="0" w:color="auto"/>
              <w:right w:val="single" w:sz="4" w:space="0" w:color="auto"/>
            </w:tcBorders>
            <w:shd w:val="clear" w:color="auto" w:fill="auto"/>
            <w:vAlign w:val="center"/>
            <w:hideMark/>
          </w:tcPr>
          <w:p w14:paraId="5B34A49B" w14:textId="56F2EED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2,405,000</w:t>
            </w:r>
          </w:p>
        </w:tc>
        <w:tc>
          <w:tcPr>
            <w:tcW w:w="1095" w:type="dxa"/>
            <w:tcBorders>
              <w:top w:val="nil"/>
              <w:left w:val="nil"/>
              <w:bottom w:val="single" w:sz="4" w:space="0" w:color="auto"/>
              <w:right w:val="single" w:sz="4" w:space="0" w:color="auto"/>
            </w:tcBorders>
            <w:shd w:val="clear" w:color="auto" w:fill="auto"/>
            <w:vAlign w:val="center"/>
            <w:hideMark/>
          </w:tcPr>
          <w:p w14:paraId="0D9BA4EE" w14:textId="40C28F8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712F10A" w14:textId="22571F3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2,405,000</w:t>
            </w:r>
          </w:p>
        </w:tc>
      </w:tr>
      <w:tr w:rsidR="008E3AA5" w:rsidRPr="00F3713C" w14:paraId="3BE3B6F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15BB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560</w:t>
            </w:r>
          </w:p>
        </w:tc>
        <w:tc>
          <w:tcPr>
            <w:tcW w:w="1213" w:type="dxa"/>
            <w:tcBorders>
              <w:top w:val="nil"/>
              <w:left w:val="nil"/>
              <w:bottom w:val="single" w:sz="4" w:space="0" w:color="auto"/>
              <w:right w:val="single" w:sz="4" w:space="0" w:color="auto"/>
            </w:tcBorders>
            <w:shd w:val="clear" w:color="auto" w:fill="auto"/>
            <w:vAlign w:val="center"/>
            <w:hideMark/>
          </w:tcPr>
          <w:p w14:paraId="67CBB2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0C994B36" w14:textId="1996646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200981</w:t>
            </w:r>
          </w:p>
        </w:tc>
        <w:tc>
          <w:tcPr>
            <w:tcW w:w="1980" w:type="dxa"/>
            <w:tcBorders>
              <w:top w:val="nil"/>
              <w:left w:val="nil"/>
              <w:bottom w:val="single" w:sz="4" w:space="0" w:color="auto"/>
              <w:right w:val="single" w:sz="4" w:space="0" w:color="auto"/>
            </w:tcBorders>
            <w:shd w:val="clear" w:color="auto" w:fill="auto"/>
            <w:vAlign w:val="center"/>
            <w:hideMark/>
          </w:tcPr>
          <w:p w14:paraId="6FE70D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Сэтгэц идэвхит эм, бодисын шалтгаант сэтгэц, зан үйлийн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0DF6A6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F11, F12, F13, F14, F15, F16, F17, F18, F19</w:t>
            </w:r>
          </w:p>
        </w:tc>
        <w:tc>
          <w:tcPr>
            <w:tcW w:w="1448" w:type="dxa"/>
            <w:tcBorders>
              <w:top w:val="nil"/>
              <w:left w:val="nil"/>
              <w:bottom w:val="single" w:sz="4" w:space="0" w:color="auto"/>
              <w:right w:val="single" w:sz="4" w:space="0" w:color="auto"/>
            </w:tcBorders>
            <w:shd w:val="clear" w:color="auto" w:fill="auto"/>
            <w:vAlign w:val="center"/>
            <w:hideMark/>
          </w:tcPr>
          <w:p w14:paraId="4A6AFB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52F86AA" w14:textId="3996713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B4DCB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1.275</w:t>
            </w:r>
          </w:p>
        </w:tc>
        <w:tc>
          <w:tcPr>
            <w:tcW w:w="1065" w:type="dxa"/>
            <w:tcBorders>
              <w:top w:val="nil"/>
              <w:left w:val="nil"/>
              <w:bottom w:val="single" w:sz="4" w:space="0" w:color="auto"/>
              <w:right w:val="single" w:sz="4" w:space="0" w:color="auto"/>
            </w:tcBorders>
            <w:shd w:val="clear" w:color="auto" w:fill="auto"/>
            <w:vAlign w:val="center"/>
            <w:hideMark/>
          </w:tcPr>
          <w:p w14:paraId="42737A67" w14:textId="13B287F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1,160,000</w:t>
            </w:r>
          </w:p>
        </w:tc>
        <w:tc>
          <w:tcPr>
            <w:tcW w:w="1095" w:type="dxa"/>
            <w:tcBorders>
              <w:top w:val="nil"/>
              <w:left w:val="nil"/>
              <w:bottom w:val="single" w:sz="4" w:space="0" w:color="auto"/>
              <w:right w:val="single" w:sz="4" w:space="0" w:color="auto"/>
            </w:tcBorders>
            <w:shd w:val="clear" w:color="auto" w:fill="auto"/>
            <w:vAlign w:val="center"/>
            <w:hideMark/>
          </w:tcPr>
          <w:p w14:paraId="632BA299" w14:textId="4317A6A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C09B7FA" w14:textId="234256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1,160,000</w:t>
            </w:r>
          </w:p>
        </w:tc>
      </w:tr>
      <w:tr w:rsidR="008E3AA5" w:rsidRPr="00F3713C" w14:paraId="2AD4F61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EF87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561</w:t>
            </w:r>
          </w:p>
        </w:tc>
        <w:tc>
          <w:tcPr>
            <w:tcW w:w="1213" w:type="dxa"/>
            <w:tcBorders>
              <w:top w:val="nil"/>
              <w:left w:val="nil"/>
              <w:bottom w:val="single" w:sz="4" w:space="0" w:color="auto"/>
              <w:right w:val="single" w:sz="4" w:space="0" w:color="auto"/>
            </w:tcBorders>
            <w:shd w:val="clear" w:color="auto" w:fill="auto"/>
            <w:vAlign w:val="center"/>
            <w:hideMark/>
          </w:tcPr>
          <w:p w14:paraId="65380F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32C0C5F0" w14:textId="58D702C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201721</w:t>
            </w:r>
          </w:p>
        </w:tc>
        <w:tc>
          <w:tcPr>
            <w:tcW w:w="1980" w:type="dxa"/>
            <w:tcBorders>
              <w:top w:val="nil"/>
              <w:left w:val="nil"/>
              <w:bottom w:val="single" w:sz="4" w:space="0" w:color="auto"/>
              <w:right w:val="single" w:sz="4" w:space="0" w:color="auto"/>
            </w:tcBorders>
            <w:shd w:val="clear" w:color="auto" w:fill="auto"/>
            <w:vAlign w:val="center"/>
            <w:hideMark/>
          </w:tcPr>
          <w:p w14:paraId="287660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Архины шалтгаант сэтгэц, зан үйлийн эмгэг</w:t>
            </w:r>
          </w:p>
        </w:tc>
        <w:tc>
          <w:tcPr>
            <w:tcW w:w="2610" w:type="dxa"/>
            <w:tcBorders>
              <w:top w:val="nil"/>
              <w:left w:val="nil"/>
              <w:bottom w:val="single" w:sz="4" w:space="0" w:color="auto"/>
              <w:right w:val="single" w:sz="4" w:space="0" w:color="auto"/>
            </w:tcBorders>
            <w:shd w:val="clear" w:color="auto" w:fill="auto"/>
            <w:vAlign w:val="center"/>
            <w:hideMark/>
          </w:tcPr>
          <w:p w14:paraId="606D7A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F10</w:t>
            </w:r>
          </w:p>
        </w:tc>
        <w:tc>
          <w:tcPr>
            <w:tcW w:w="1448" w:type="dxa"/>
            <w:tcBorders>
              <w:top w:val="nil"/>
              <w:left w:val="nil"/>
              <w:bottom w:val="single" w:sz="4" w:space="0" w:color="auto"/>
              <w:right w:val="single" w:sz="4" w:space="0" w:color="auto"/>
            </w:tcBorders>
            <w:shd w:val="clear" w:color="auto" w:fill="auto"/>
            <w:vAlign w:val="center"/>
            <w:hideMark/>
          </w:tcPr>
          <w:p w14:paraId="62F911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8129A7F" w14:textId="4B925D9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CBDB18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0.883</w:t>
            </w:r>
          </w:p>
        </w:tc>
        <w:tc>
          <w:tcPr>
            <w:tcW w:w="1065" w:type="dxa"/>
            <w:tcBorders>
              <w:top w:val="nil"/>
              <w:left w:val="nil"/>
              <w:bottom w:val="single" w:sz="4" w:space="0" w:color="auto"/>
              <w:right w:val="single" w:sz="4" w:space="0" w:color="auto"/>
            </w:tcBorders>
            <w:shd w:val="clear" w:color="auto" w:fill="auto"/>
            <w:vAlign w:val="center"/>
            <w:hideMark/>
          </w:tcPr>
          <w:p w14:paraId="244FAAFC" w14:textId="0330B0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803,000</w:t>
            </w:r>
          </w:p>
        </w:tc>
        <w:tc>
          <w:tcPr>
            <w:tcW w:w="1095" w:type="dxa"/>
            <w:tcBorders>
              <w:top w:val="nil"/>
              <w:left w:val="nil"/>
              <w:bottom w:val="single" w:sz="4" w:space="0" w:color="auto"/>
              <w:right w:val="single" w:sz="4" w:space="0" w:color="auto"/>
            </w:tcBorders>
            <w:shd w:val="clear" w:color="auto" w:fill="auto"/>
            <w:vAlign w:val="center"/>
            <w:hideMark/>
          </w:tcPr>
          <w:p w14:paraId="1F5F4876" w14:textId="7DDE132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56B9236" w14:textId="2677C6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803,000</w:t>
            </w:r>
          </w:p>
        </w:tc>
      </w:tr>
      <w:tr w:rsidR="008E3AA5" w:rsidRPr="00F3713C" w14:paraId="308F4D6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F092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562</w:t>
            </w:r>
          </w:p>
        </w:tc>
        <w:tc>
          <w:tcPr>
            <w:tcW w:w="1213" w:type="dxa"/>
            <w:tcBorders>
              <w:top w:val="nil"/>
              <w:left w:val="nil"/>
              <w:bottom w:val="single" w:sz="4" w:space="0" w:color="auto"/>
              <w:right w:val="single" w:sz="4" w:space="0" w:color="auto"/>
            </w:tcBorders>
            <w:shd w:val="clear" w:color="auto" w:fill="auto"/>
            <w:vAlign w:val="center"/>
            <w:hideMark/>
          </w:tcPr>
          <w:p w14:paraId="163094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0C1FE49" w14:textId="0EED076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234521</w:t>
            </w:r>
          </w:p>
        </w:tc>
        <w:tc>
          <w:tcPr>
            <w:tcW w:w="1980" w:type="dxa"/>
            <w:tcBorders>
              <w:top w:val="nil"/>
              <w:left w:val="nil"/>
              <w:bottom w:val="single" w:sz="4" w:space="0" w:color="auto"/>
              <w:right w:val="single" w:sz="4" w:space="0" w:color="auto"/>
            </w:tcBorders>
            <w:shd w:val="clear" w:color="auto" w:fill="auto"/>
            <w:vAlign w:val="center"/>
            <w:hideMark/>
          </w:tcPr>
          <w:p w14:paraId="0D4519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Урт хугацааны сэтгэцийн тодорхойгүй эмгэг</w:t>
            </w:r>
          </w:p>
        </w:tc>
        <w:tc>
          <w:tcPr>
            <w:tcW w:w="2610" w:type="dxa"/>
            <w:tcBorders>
              <w:top w:val="nil"/>
              <w:left w:val="nil"/>
              <w:bottom w:val="single" w:sz="4" w:space="0" w:color="auto"/>
              <w:right w:val="single" w:sz="4" w:space="0" w:color="auto"/>
            </w:tcBorders>
            <w:shd w:val="clear" w:color="auto" w:fill="auto"/>
            <w:vAlign w:val="center"/>
            <w:hideMark/>
          </w:tcPr>
          <w:p w14:paraId="2EF5DB0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F99</w:t>
            </w:r>
          </w:p>
        </w:tc>
        <w:tc>
          <w:tcPr>
            <w:tcW w:w="1448" w:type="dxa"/>
            <w:tcBorders>
              <w:top w:val="nil"/>
              <w:left w:val="nil"/>
              <w:bottom w:val="single" w:sz="4" w:space="0" w:color="auto"/>
              <w:right w:val="single" w:sz="4" w:space="0" w:color="auto"/>
            </w:tcBorders>
            <w:shd w:val="clear" w:color="auto" w:fill="auto"/>
            <w:vAlign w:val="center"/>
            <w:hideMark/>
          </w:tcPr>
          <w:p w14:paraId="28E19B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219468A" w14:textId="3641891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EB3FF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20.068</w:t>
            </w:r>
          </w:p>
        </w:tc>
        <w:tc>
          <w:tcPr>
            <w:tcW w:w="1065" w:type="dxa"/>
            <w:tcBorders>
              <w:top w:val="nil"/>
              <w:left w:val="nil"/>
              <w:bottom w:val="single" w:sz="4" w:space="0" w:color="auto"/>
              <w:right w:val="single" w:sz="4" w:space="0" w:color="auto"/>
            </w:tcBorders>
            <w:shd w:val="clear" w:color="auto" w:fill="auto"/>
            <w:vAlign w:val="center"/>
            <w:hideMark/>
          </w:tcPr>
          <w:p w14:paraId="6A6012A6" w14:textId="22960E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18,252,000</w:t>
            </w:r>
          </w:p>
        </w:tc>
        <w:tc>
          <w:tcPr>
            <w:tcW w:w="1095" w:type="dxa"/>
            <w:tcBorders>
              <w:top w:val="nil"/>
              <w:left w:val="nil"/>
              <w:bottom w:val="single" w:sz="4" w:space="0" w:color="auto"/>
              <w:right w:val="single" w:sz="4" w:space="0" w:color="auto"/>
            </w:tcBorders>
            <w:shd w:val="clear" w:color="auto" w:fill="auto"/>
            <w:vAlign w:val="center"/>
            <w:hideMark/>
          </w:tcPr>
          <w:p w14:paraId="02B85442" w14:textId="71B1B58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485154E" w14:textId="4E61CA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18,252,000</w:t>
            </w:r>
          </w:p>
        </w:tc>
      </w:tr>
      <w:tr w:rsidR="008E3AA5" w:rsidRPr="00F3713C" w14:paraId="5133093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99EB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563</w:t>
            </w:r>
          </w:p>
        </w:tc>
        <w:tc>
          <w:tcPr>
            <w:tcW w:w="1213" w:type="dxa"/>
            <w:tcBorders>
              <w:top w:val="nil"/>
              <w:left w:val="nil"/>
              <w:bottom w:val="single" w:sz="4" w:space="0" w:color="auto"/>
              <w:right w:val="single" w:sz="4" w:space="0" w:color="auto"/>
            </w:tcBorders>
            <w:shd w:val="clear" w:color="auto" w:fill="auto"/>
            <w:vAlign w:val="center"/>
            <w:hideMark/>
          </w:tcPr>
          <w:p w14:paraId="1FD90C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64BDCE77" w14:textId="3A6C72F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2343541</w:t>
            </w:r>
          </w:p>
        </w:tc>
        <w:tc>
          <w:tcPr>
            <w:tcW w:w="1980" w:type="dxa"/>
            <w:tcBorders>
              <w:top w:val="nil"/>
              <w:left w:val="nil"/>
              <w:bottom w:val="single" w:sz="4" w:space="0" w:color="auto"/>
              <w:right w:val="single" w:sz="4" w:space="0" w:color="auto"/>
            </w:tcBorders>
            <w:shd w:val="clear" w:color="auto" w:fill="auto"/>
            <w:vAlign w:val="center"/>
            <w:hideMark/>
          </w:tcPr>
          <w:p w14:paraId="60A69F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Эрхтэн шилжүүлэх мэс засал</w:t>
            </w:r>
          </w:p>
        </w:tc>
        <w:tc>
          <w:tcPr>
            <w:tcW w:w="2610" w:type="dxa"/>
            <w:tcBorders>
              <w:top w:val="nil"/>
              <w:left w:val="nil"/>
              <w:bottom w:val="single" w:sz="4" w:space="0" w:color="auto"/>
              <w:right w:val="single" w:sz="4" w:space="0" w:color="auto"/>
            </w:tcBorders>
            <w:shd w:val="clear" w:color="auto" w:fill="auto"/>
            <w:vAlign w:val="center"/>
            <w:hideMark/>
          </w:tcPr>
          <w:p w14:paraId="734287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K74, C22</w:t>
            </w:r>
          </w:p>
        </w:tc>
        <w:tc>
          <w:tcPr>
            <w:tcW w:w="1448" w:type="dxa"/>
            <w:tcBorders>
              <w:top w:val="nil"/>
              <w:left w:val="nil"/>
              <w:bottom w:val="single" w:sz="4" w:space="0" w:color="auto"/>
              <w:right w:val="single" w:sz="4" w:space="0" w:color="auto"/>
            </w:tcBorders>
            <w:shd w:val="clear" w:color="auto" w:fill="auto"/>
            <w:vAlign w:val="center"/>
            <w:hideMark/>
          </w:tcPr>
          <w:p w14:paraId="5A5755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63747C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50.5</w:t>
            </w:r>
          </w:p>
        </w:tc>
        <w:tc>
          <w:tcPr>
            <w:tcW w:w="990" w:type="dxa"/>
            <w:tcBorders>
              <w:top w:val="nil"/>
              <w:left w:val="nil"/>
              <w:bottom w:val="single" w:sz="4" w:space="0" w:color="auto"/>
              <w:right w:val="single" w:sz="4" w:space="0" w:color="auto"/>
            </w:tcBorders>
            <w:shd w:val="clear" w:color="auto" w:fill="auto"/>
            <w:vAlign w:val="center"/>
            <w:hideMark/>
          </w:tcPr>
          <w:p w14:paraId="06DFE96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124.935</w:t>
            </w:r>
          </w:p>
        </w:tc>
        <w:tc>
          <w:tcPr>
            <w:tcW w:w="1065" w:type="dxa"/>
            <w:tcBorders>
              <w:top w:val="nil"/>
              <w:left w:val="nil"/>
              <w:bottom w:val="single" w:sz="4" w:space="0" w:color="auto"/>
              <w:right w:val="single" w:sz="4" w:space="0" w:color="auto"/>
            </w:tcBorders>
            <w:shd w:val="clear" w:color="auto" w:fill="auto"/>
            <w:vAlign w:val="center"/>
            <w:hideMark/>
          </w:tcPr>
          <w:p w14:paraId="5709746C" w14:textId="467608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85,221,000</w:t>
            </w:r>
          </w:p>
        </w:tc>
        <w:tc>
          <w:tcPr>
            <w:tcW w:w="1095" w:type="dxa"/>
            <w:tcBorders>
              <w:top w:val="nil"/>
              <w:left w:val="nil"/>
              <w:bottom w:val="single" w:sz="4" w:space="0" w:color="auto"/>
              <w:right w:val="single" w:sz="4" w:space="0" w:color="auto"/>
            </w:tcBorders>
            <w:shd w:val="clear" w:color="auto" w:fill="auto"/>
            <w:vAlign w:val="center"/>
            <w:hideMark/>
          </w:tcPr>
          <w:p w14:paraId="20C43DEF" w14:textId="2649CD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28,407,000</w:t>
            </w:r>
          </w:p>
        </w:tc>
        <w:tc>
          <w:tcPr>
            <w:tcW w:w="1085" w:type="dxa"/>
            <w:tcBorders>
              <w:top w:val="nil"/>
              <w:left w:val="nil"/>
              <w:bottom w:val="single" w:sz="4" w:space="0" w:color="auto"/>
              <w:right w:val="single" w:sz="4" w:space="0" w:color="auto"/>
            </w:tcBorders>
            <w:shd w:val="clear" w:color="auto" w:fill="auto"/>
            <w:vAlign w:val="center"/>
            <w:hideMark/>
          </w:tcPr>
          <w:p w14:paraId="2388C67A" w14:textId="716FCE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113,628,000</w:t>
            </w:r>
          </w:p>
        </w:tc>
      </w:tr>
      <w:tr w:rsidR="008E3AA5" w:rsidRPr="00F3713C" w14:paraId="3B93FE1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F472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564</w:t>
            </w:r>
          </w:p>
        </w:tc>
        <w:tc>
          <w:tcPr>
            <w:tcW w:w="1213" w:type="dxa"/>
            <w:tcBorders>
              <w:top w:val="nil"/>
              <w:left w:val="nil"/>
              <w:bottom w:val="single" w:sz="4" w:space="0" w:color="auto"/>
              <w:right w:val="single" w:sz="4" w:space="0" w:color="auto"/>
            </w:tcBorders>
            <w:shd w:val="clear" w:color="auto" w:fill="auto"/>
            <w:vAlign w:val="center"/>
            <w:hideMark/>
          </w:tcPr>
          <w:p w14:paraId="15DD0A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BDE718B" w14:textId="5DEE07C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2343542</w:t>
            </w:r>
          </w:p>
        </w:tc>
        <w:tc>
          <w:tcPr>
            <w:tcW w:w="1980" w:type="dxa"/>
            <w:tcBorders>
              <w:top w:val="nil"/>
              <w:left w:val="nil"/>
              <w:bottom w:val="single" w:sz="4" w:space="0" w:color="auto"/>
              <w:right w:val="single" w:sz="4" w:space="0" w:color="auto"/>
            </w:tcBorders>
            <w:shd w:val="clear" w:color="auto" w:fill="auto"/>
            <w:vAlign w:val="center"/>
            <w:hideMark/>
          </w:tcPr>
          <w:p w14:paraId="7FB6C1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Эрхтэн шилжүүлэх мэс засал</w:t>
            </w:r>
          </w:p>
        </w:tc>
        <w:tc>
          <w:tcPr>
            <w:tcW w:w="2610" w:type="dxa"/>
            <w:tcBorders>
              <w:top w:val="nil"/>
              <w:left w:val="nil"/>
              <w:bottom w:val="single" w:sz="4" w:space="0" w:color="auto"/>
              <w:right w:val="single" w:sz="4" w:space="0" w:color="auto"/>
            </w:tcBorders>
            <w:shd w:val="clear" w:color="auto" w:fill="auto"/>
            <w:vAlign w:val="center"/>
            <w:hideMark/>
          </w:tcPr>
          <w:p w14:paraId="2137B8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N18</w:t>
            </w:r>
          </w:p>
        </w:tc>
        <w:tc>
          <w:tcPr>
            <w:tcW w:w="1448" w:type="dxa"/>
            <w:tcBorders>
              <w:top w:val="nil"/>
              <w:left w:val="nil"/>
              <w:bottom w:val="single" w:sz="4" w:space="0" w:color="auto"/>
              <w:right w:val="single" w:sz="4" w:space="0" w:color="auto"/>
            </w:tcBorders>
            <w:shd w:val="clear" w:color="auto" w:fill="auto"/>
            <w:vAlign w:val="center"/>
            <w:hideMark/>
          </w:tcPr>
          <w:p w14:paraId="71B41D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25EE35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55.6</w:t>
            </w:r>
          </w:p>
        </w:tc>
        <w:tc>
          <w:tcPr>
            <w:tcW w:w="990" w:type="dxa"/>
            <w:tcBorders>
              <w:top w:val="nil"/>
              <w:left w:val="nil"/>
              <w:bottom w:val="single" w:sz="4" w:space="0" w:color="auto"/>
              <w:right w:val="single" w:sz="4" w:space="0" w:color="auto"/>
            </w:tcBorders>
            <w:shd w:val="clear" w:color="auto" w:fill="auto"/>
            <w:vAlign w:val="center"/>
            <w:hideMark/>
          </w:tcPr>
          <w:p w14:paraId="3E9274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27.985</w:t>
            </w:r>
          </w:p>
        </w:tc>
        <w:tc>
          <w:tcPr>
            <w:tcW w:w="1065" w:type="dxa"/>
            <w:tcBorders>
              <w:top w:val="nil"/>
              <w:left w:val="nil"/>
              <w:bottom w:val="single" w:sz="4" w:space="0" w:color="auto"/>
              <w:right w:val="single" w:sz="4" w:space="0" w:color="auto"/>
            </w:tcBorders>
            <w:shd w:val="clear" w:color="auto" w:fill="auto"/>
            <w:vAlign w:val="center"/>
            <w:hideMark/>
          </w:tcPr>
          <w:p w14:paraId="139B98B0" w14:textId="700F61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19,089,000</w:t>
            </w:r>
          </w:p>
        </w:tc>
        <w:tc>
          <w:tcPr>
            <w:tcW w:w="1095" w:type="dxa"/>
            <w:tcBorders>
              <w:top w:val="nil"/>
              <w:left w:val="nil"/>
              <w:bottom w:val="single" w:sz="4" w:space="0" w:color="auto"/>
              <w:right w:val="single" w:sz="4" w:space="0" w:color="auto"/>
            </w:tcBorders>
            <w:shd w:val="clear" w:color="auto" w:fill="auto"/>
            <w:vAlign w:val="center"/>
            <w:hideMark/>
          </w:tcPr>
          <w:p w14:paraId="533D5873" w14:textId="1696F6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6,363,000</w:t>
            </w:r>
          </w:p>
        </w:tc>
        <w:tc>
          <w:tcPr>
            <w:tcW w:w="1085" w:type="dxa"/>
            <w:tcBorders>
              <w:top w:val="nil"/>
              <w:left w:val="nil"/>
              <w:bottom w:val="single" w:sz="4" w:space="0" w:color="auto"/>
              <w:right w:val="single" w:sz="4" w:space="0" w:color="auto"/>
            </w:tcBorders>
            <w:shd w:val="clear" w:color="auto" w:fill="auto"/>
            <w:vAlign w:val="center"/>
            <w:hideMark/>
          </w:tcPr>
          <w:p w14:paraId="73771CAD" w14:textId="20D667A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25,452,000</w:t>
            </w:r>
          </w:p>
        </w:tc>
      </w:tr>
      <w:tr w:rsidR="008E3AA5" w:rsidRPr="00F3713C" w14:paraId="41F3DDE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78708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565</w:t>
            </w:r>
          </w:p>
        </w:tc>
        <w:tc>
          <w:tcPr>
            <w:tcW w:w="1213" w:type="dxa"/>
            <w:tcBorders>
              <w:top w:val="nil"/>
              <w:left w:val="nil"/>
              <w:bottom w:val="single" w:sz="4" w:space="0" w:color="auto"/>
              <w:right w:val="single" w:sz="4" w:space="0" w:color="auto"/>
            </w:tcBorders>
            <w:shd w:val="clear" w:color="auto" w:fill="auto"/>
            <w:vAlign w:val="center"/>
            <w:hideMark/>
          </w:tcPr>
          <w:p w14:paraId="524BC8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405081C0" w14:textId="5B0132F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2343543</w:t>
            </w:r>
          </w:p>
        </w:tc>
        <w:tc>
          <w:tcPr>
            <w:tcW w:w="1980" w:type="dxa"/>
            <w:tcBorders>
              <w:top w:val="nil"/>
              <w:left w:val="nil"/>
              <w:bottom w:val="single" w:sz="4" w:space="0" w:color="auto"/>
              <w:right w:val="single" w:sz="4" w:space="0" w:color="auto"/>
            </w:tcBorders>
            <w:shd w:val="clear" w:color="auto" w:fill="auto"/>
            <w:vAlign w:val="center"/>
            <w:hideMark/>
          </w:tcPr>
          <w:p w14:paraId="6B8E70A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Эрхтэн шилжүүлэх мэс засал</w:t>
            </w:r>
          </w:p>
        </w:tc>
        <w:tc>
          <w:tcPr>
            <w:tcW w:w="2610" w:type="dxa"/>
            <w:tcBorders>
              <w:top w:val="nil"/>
              <w:left w:val="nil"/>
              <w:bottom w:val="single" w:sz="4" w:space="0" w:color="auto"/>
              <w:right w:val="single" w:sz="4" w:space="0" w:color="auto"/>
            </w:tcBorders>
            <w:shd w:val="clear" w:color="auto" w:fill="auto"/>
            <w:vAlign w:val="center"/>
            <w:hideMark/>
          </w:tcPr>
          <w:p w14:paraId="5285731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C80, C81, C82, C83, C84, C85, C90, C91, C92</w:t>
            </w:r>
          </w:p>
        </w:tc>
        <w:tc>
          <w:tcPr>
            <w:tcW w:w="1448" w:type="dxa"/>
            <w:tcBorders>
              <w:top w:val="nil"/>
              <w:left w:val="nil"/>
              <w:bottom w:val="single" w:sz="4" w:space="0" w:color="auto"/>
              <w:right w:val="single" w:sz="4" w:space="0" w:color="auto"/>
            </w:tcBorders>
            <w:shd w:val="clear" w:color="auto" w:fill="auto"/>
            <w:vAlign w:val="center"/>
            <w:hideMark/>
          </w:tcPr>
          <w:p w14:paraId="649D15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5DB2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41.0</w:t>
            </w:r>
          </w:p>
        </w:tc>
        <w:tc>
          <w:tcPr>
            <w:tcW w:w="990" w:type="dxa"/>
            <w:tcBorders>
              <w:top w:val="nil"/>
              <w:left w:val="nil"/>
              <w:bottom w:val="single" w:sz="4" w:space="0" w:color="auto"/>
              <w:right w:val="single" w:sz="4" w:space="0" w:color="auto"/>
            </w:tcBorders>
            <w:shd w:val="clear" w:color="auto" w:fill="auto"/>
            <w:vAlign w:val="center"/>
            <w:hideMark/>
          </w:tcPr>
          <w:p w14:paraId="1A896D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75.625</w:t>
            </w:r>
          </w:p>
        </w:tc>
        <w:tc>
          <w:tcPr>
            <w:tcW w:w="1065" w:type="dxa"/>
            <w:tcBorders>
              <w:top w:val="nil"/>
              <w:left w:val="nil"/>
              <w:bottom w:val="single" w:sz="4" w:space="0" w:color="auto"/>
              <w:right w:val="single" w:sz="4" w:space="0" w:color="auto"/>
            </w:tcBorders>
            <w:shd w:val="clear" w:color="auto" w:fill="auto"/>
            <w:vAlign w:val="center"/>
            <w:hideMark/>
          </w:tcPr>
          <w:p w14:paraId="252EF2F4" w14:textId="34EECB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51,585,750</w:t>
            </w:r>
          </w:p>
        </w:tc>
        <w:tc>
          <w:tcPr>
            <w:tcW w:w="1095" w:type="dxa"/>
            <w:tcBorders>
              <w:top w:val="nil"/>
              <w:left w:val="nil"/>
              <w:bottom w:val="single" w:sz="4" w:space="0" w:color="auto"/>
              <w:right w:val="single" w:sz="4" w:space="0" w:color="auto"/>
            </w:tcBorders>
            <w:shd w:val="clear" w:color="auto" w:fill="auto"/>
            <w:vAlign w:val="center"/>
            <w:hideMark/>
          </w:tcPr>
          <w:p w14:paraId="152B41AD" w14:textId="2096A0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17,195,250</w:t>
            </w:r>
          </w:p>
        </w:tc>
        <w:tc>
          <w:tcPr>
            <w:tcW w:w="1085" w:type="dxa"/>
            <w:tcBorders>
              <w:top w:val="nil"/>
              <w:left w:val="nil"/>
              <w:bottom w:val="single" w:sz="4" w:space="0" w:color="auto"/>
              <w:right w:val="single" w:sz="4" w:space="0" w:color="auto"/>
            </w:tcBorders>
            <w:shd w:val="clear" w:color="auto" w:fill="auto"/>
            <w:vAlign w:val="center"/>
            <w:hideMark/>
          </w:tcPr>
          <w:p w14:paraId="378344D1" w14:textId="679878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68,781,000</w:t>
            </w:r>
          </w:p>
        </w:tc>
      </w:tr>
      <w:tr w:rsidR="008E3AA5" w:rsidRPr="00F3713C" w14:paraId="6EE5EDE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39457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566</w:t>
            </w:r>
          </w:p>
        </w:tc>
        <w:tc>
          <w:tcPr>
            <w:tcW w:w="1213" w:type="dxa"/>
            <w:tcBorders>
              <w:top w:val="nil"/>
              <w:left w:val="nil"/>
              <w:bottom w:val="single" w:sz="4" w:space="0" w:color="auto"/>
              <w:right w:val="single" w:sz="4" w:space="0" w:color="auto"/>
            </w:tcBorders>
            <w:shd w:val="clear" w:color="auto" w:fill="auto"/>
            <w:vAlign w:val="center"/>
            <w:hideMark/>
          </w:tcPr>
          <w:p w14:paraId="2CDE9A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72D9E55B" w14:textId="1F55A62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234361</w:t>
            </w:r>
          </w:p>
        </w:tc>
        <w:tc>
          <w:tcPr>
            <w:tcW w:w="1980" w:type="dxa"/>
            <w:tcBorders>
              <w:top w:val="nil"/>
              <w:left w:val="nil"/>
              <w:bottom w:val="single" w:sz="4" w:space="0" w:color="auto"/>
              <w:right w:val="single" w:sz="4" w:space="0" w:color="auto"/>
            </w:tcBorders>
            <w:shd w:val="clear" w:color="auto" w:fill="auto"/>
            <w:vAlign w:val="center"/>
            <w:hideMark/>
          </w:tcPr>
          <w:p w14:paraId="2C40D1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Ангилагдаагүй бусад</w:t>
            </w:r>
          </w:p>
        </w:tc>
        <w:tc>
          <w:tcPr>
            <w:tcW w:w="2610" w:type="dxa"/>
            <w:tcBorders>
              <w:top w:val="nil"/>
              <w:left w:val="nil"/>
              <w:bottom w:val="single" w:sz="4" w:space="0" w:color="auto"/>
              <w:right w:val="single" w:sz="4" w:space="0" w:color="auto"/>
            </w:tcBorders>
            <w:shd w:val="clear" w:color="auto" w:fill="auto"/>
            <w:vAlign w:val="center"/>
            <w:hideMark/>
          </w:tcPr>
          <w:p w14:paraId="4DB184F2" w14:textId="33D52C8C"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2E461E44" w14:textId="141AB7AD" w:rsidR="00F3713C" w:rsidRPr="00F3713C" w:rsidRDefault="00F3713C" w:rsidP="008E3AA5">
            <w:pPr>
              <w:spacing w:after="0" w:line="240" w:lineRule="auto"/>
              <w:rPr>
                <w:rFonts w:ascii="Arial" w:eastAsia="Times New Roman" w:hAnsi="Arial" w:cs="Arial"/>
                <w:sz w:val="14"/>
                <w:szCs w:val="14"/>
                <w:lang w:val="mn-MN"/>
              </w:rPr>
            </w:pPr>
          </w:p>
        </w:tc>
        <w:tc>
          <w:tcPr>
            <w:tcW w:w="1890" w:type="dxa"/>
            <w:tcBorders>
              <w:top w:val="nil"/>
              <w:left w:val="nil"/>
              <w:bottom w:val="single" w:sz="4" w:space="0" w:color="auto"/>
              <w:right w:val="single" w:sz="4" w:space="0" w:color="auto"/>
            </w:tcBorders>
            <w:shd w:val="clear" w:color="auto" w:fill="auto"/>
            <w:vAlign w:val="center"/>
            <w:hideMark/>
          </w:tcPr>
          <w:p w14:paraId="5303F530" w14:textId="60051FE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9E20E2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0.253</w:t>
            </w:r>
          </w:p>
        </w:tc>
        <w:tc>
          <w:tcPr>
            <w:tcW w:w="1065" w:type="dxa"/>
            <w:tcBorders>
              <w:top w:val="nil"/>
              <w:left w:val="nil"/>
              <w:bottom w:val="single" w:sz="4" w:space="0" w:color="auto"/>
              <w:right w:val="single" w:sz="4" w:space="0" w:color="auto"/>
            </w:tcBorders>
            <w:shd w:val="clear" w:color="auto" w:fill="auto"/>
            <w:vAlign w:val="center"/>
            <w:hideMark/>
          </w:tcPr>
          <w:p w14:paraId="5045AE3B" w14:textId="47B783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195,500</w:t>
            </w:r>
          </w:p>
        </w:tc>
        <w:tc>
          <w:tcPr>
            <w:tcW w:w="1095" w:type="dxa"/>
            <w:tcBorders>
              <w:top w:val="nil"/>
              <w:left w:val="nil"/>
              <w:bottom w:val="single" w:sz="4" w:space="0" w:color="auto"/>
              <w:right w:val="single" w:sz="4" w:space="0" w:color="auto"/>
            </w:tcBorders>
            <w:shd w:val="clear" w:color="auto" w:fill="auto"/>
            <w:vAlign w:val="center"/>
            <w:hideMark/>
          </w:tcPr>
          <w:p w14:paraId="1C39F2E4" w14:textId="02B153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34,500</w:t>
            </w:r>
          </w:p>
        </w:tc>
        <w:tc>
          <w:tcPr>
            <w:tcW w:w="1085" w:type="dxa"/>
            <w:tcBorders>
              <w:top w:val="nil"/>
              <w:left w:val="nil"/>
              <w:bottom w:val="single" w:sz="4" w:space="0" w:color="auto"/>
              <w:right w:val="single" w:sz="4" w:space="0" w:color="auto"/>
            </w:tcBorders>
            <w:shd w:val="clear" w:color="auto" w:fill="auto"/>
            <w:vAlign w:val="center"/>
            <w:hideMark/>
          </w:tcPr>
          <w:p w14:paraId="7627C60E" w14:textId="5C96ECC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230,000</w:t>
            </w:r>
          </w:p>
        </w:tc>
      </w:tr>
      <w:tr w:rsidR="008E3AA5" w:rsidRPr="00F3713C" w14:paraId="623F02C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E3FF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567</w:t>
            </w:r>
          </w:p>
        </w:tc>
        <w:tc>
          <w:tcPr>
            <w:tcW w:w="1213" w:type="dxa"/>
            <w:tcBorders>
              <w:top w:val="nil"/>
              <w:left w:val="nil"/>
              <w:bottom w:val="single" w:sz="4" w:space="0" w:color="auto"/>
              <w:right w:val="single" w:sz="4" w:space="0" w:color="auto"/>
            </w:tcBorders>
            <w:shd w:val="clear" w:color="auto" w:fill="auto"/>
            <w:vAlign w:val="center"/>
            <w:hideMark/>
          </w:tcPr>
          <w:p w14:paraId="16C9AF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524FDB2D" w14:textId="7EBF359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234371</w:t>
            </w:r>
          </w:p>
        </w:tc>
        <w:tc>
          <w:tcPr>
            <w:tcW w:w="1980" w:type="dxa"/>
            <w:tcBorders>
              <w:top w:val="nil"/>
              <w:left w:val="nil"/>
              <w:bottom w:val="single" w:sz="4" w:space="0" w:color="auto"/>
              <w:right w:val="single" w:sz="4" w:space="0" w:color="auto"/>
            </w:tcBorders>
            <w:shd w:val="clear" w:color="auto" w:fill="auto"/>
            <w:vAlign w:val="center"/>
            <w:hideMark/>
          </w:tcPr>
          <w:p w14:paraId="5C983F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Хавдрын дараах хими эмчилгээ</w:t>
            </w:r>
          </w:p>
        </w:tc>
        <w:tc>
          <w:tcPr>
            <w:tcW w:w="2610" w:type="dxa"/>
            <w:tcBorders>
              <w:top w:val="nil"/>
              <w:left w:val="nil"/>
              <w:bottom w:val="single" w:sz="4" w:space="0" w:color="auto"/>
              <w:right w:val="single" w:sz="4" w:space="0" w:color="auto"/>
            </w:tcBorders>
            <w:shd w:val="clear" w:color="auto" w:fill="auto"/>
            <w:vAlign w:val="center"/>
            <w:hideMark/>
          </w:tcPr>
          <w:p w14:paraId="57D8C3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Z51.1, Z51.2</w:t>
            </w:r>
          </w:p>
        </w:tc>
        <w:tc>
          <w:tcPr>
            <w:tcW w:w="1448" w:type="dxa"/>
            <w:tcBorders>
              <w:top w:val="nil"/>
              <w:left w:val="nil"/>
              <w:bottom w:val="single" w:sz="4" w:space="0" w:color="auto"/>
              <w:right w:val="single" w:sz="4" w:space="0" w:color="auto"/>
            </w:tcBorders>
            <w:shd w:val="clear" w:color="auto" w:fill="auto"/>
            <w:vAlign w:val="center"/>
            <w:hideMark/>
          </w:tcPr>
          <w:p w14:paraId="31CE41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50B2E273" w14:textId="0877A9A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9A63C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1.266</w:t>
            </w:r>
          </w:p>
        </w:tc>
        <w:tc>
          <w:tcPr>
            <w:tcW w:w="1065" w:type="dxa"/>
            <w:tcBorders>
              <w:top w:val="nil"/>
              <w:left w:val="nil"/>
              <w:bottom w:val="single" w:sz="4" w:space="0" w:color="auto"/>
              <w:right w:val="single" w:sz="4" w:space="0" w:color="auto"/>
            </w:tcBorders>
            <w:shd w:val="clear" w:color="auto" w:fill="auto"/>
            <w:vAlign w:val="center"/>
            <w:hideMark/>
          </w:tcPr>
          <w:p w14:paraId="7971BB90" w14:textId="14F365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1,151,000</w:t>
            </w:r>
          </w:p>
        </w:tc>
        <w:tc>
          <w:tcPr>
            <w:tcW w:w="1095" w:type="dxa"/>
            <w:tcBorders>
              <w:top w:val="nil"/>
              <w:left w:val="nil"/>
              <w:bottom w:val="single" w:sz="4" w:space="0" w:color="auto"/>
              <w:right w:val="single" w:sz="4" w:space="0" w:color="auto"/>
            </w:tcBorders>
            <w:shd w:val="clear" w:color="auto" w:fill="auto"/>
            <w:vAlign w:val="center"/>
            <w:hideMark/>
          </w:tcPr>
          <w:p w14:paraId="1B358EE8" w14:textId="5892492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0B81D0A" w14:textId="2890F6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1,151,000</w:t>
            </w:r>
          </w:p>
        </w:tc>
      </w:tr>
      <w:tr w:rsidR="008E3AA5" w:rsidRPr="00F3713C" w14:paraId="7A98C9A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59F6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568</w:t>
            </w:r>
          </w:p>
        </w:tc>
        <w:tc>
          <w:tcPr>
            <w:tcW w:w="1213" w:type="dxa"/>
            <w:tcBorders>
              <w:top w:val="nil"/>
              <w:left w:val="nil"/>
              <w:bottom w:val="single" w:sz="4" w:space="0" w:color="auto"/>
              <w:right w:val="single" w:sz="4" w:space="0" w:color="auto"/>
            </w:tcBorders>
            <w:shd w:val="clear" w:color="auto" w:fill="auto"/>
            <w:vAlign w:val="center"/>
            <w:hideMark/>
          </w:tcPr>
          <w:p w14:paraId="6440B9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vAlign w:val="center"/>
            <w:hideMark/>
          </w:tcPr>
          <w:p w14:paraId="22190B24" w14:textId="335AC57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234381</w:t>
            </w:r>
          </w:p>
        </w:tc>
        <w:tc>
          <w:tcPr>
            <w:tcW w:w="1980" w:type="dxa"/>
            <w:tcBorders>
              <w:top w:val="nil"/>
              <w:left w:val="nil"/>
              <w:bottom w:val="single" w:sz="4" w:space="0" w:color="auto"/>
              <w:right w:val="single" w:sz="4" w:space="0" w:color="auto"/>
            </w:tcBorders>
            <w:shd w:val="clear" w:color="auto" w:fill="auto"/>
            <w:vAlign w:val="center"/>
            <w:hideMark/>
          </w:tcPr>
          <w:p w14:paraId="35CD1A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Хавдрын дараах химийн бай эмчилгээ</w:t>
            </w:r>
          </w:p>
        </w:tc>
        <w:tc>
          <w:tcPr>
            <w:tcW w:w="2610" w:type="dxa"/>
            <w:tcBorders>
              <w:top w:val="nil"/>
              <w:left w:val="nil"/>
              <w:bottom w:val="single" w:sz="4" w:space="0" w:color="auto"/>
              <w:right w:val="single" w:sz="4" w:space="0" w:color="auto"/>
            </w:tcBorders>
            <w:shd w:val="clear" w:color="auto" w:fill="auto"/>
            <w:vAlign w:val="center"/>
            <w:hideMark/>
          </w:tcPr>
          <w:p w14:paraId="188ECE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Z51.1, Z51.2</w:t>
            </w:r>
          </w:p>
        </w:tc>
        <w:tc>
          <w:tcPr>
            <w:tcW w:w="1448" w:type="dxa"/>
            <w:tcBorders>
              <w:top w:val="nil"/>
              <w:left w:val="nil"/>
              <w:bottom w:val="single" w:sz="4" w:space="0" w:color="auto"/>
              <w:right w:val="single" w:sz="4" w:space="0" w:color="auto"/>
            </w:tcBorders>
            <w:shd w:val="clear" w:color="auto" w:fill="auto"/>
            <w:vAlign w:val="center"/>
            <w:hideMark/>
          </w:tcPr>
          <w:p w14:paraId="39927E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409BA80" w14:textId="3C55F3A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44487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4.948</w:t>
            </w:r>
          </w:p>
        </w:tc>
        <w:tc>
          <w:tcPr>
            <w:tcW w:w="1065" w:type="dxa"/>
            <w:tcBorders>
              <w:top w:val="nil"/>
              <w:left w:val="nil"/>
              <w:bottom w:val="single" w:sz="4" w:space="0" w:color="auto"/>
              <w:right w:val="single" w:sz="4" w:space="0" w:color="auto"/>
            </w:tcBorders>
            <w:shd w:val="clear" w:color="auto" w:fill="auto"/>
            <w:vAlign w:val="center"/>
            <w:hideMark/>
          </w:tcPr>
          <w:p w14:paraId="1404CE42" w14:textId="29BA3C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4,500,000</w:t>
            </w:r>
          </w:p>
        </w:tc>
        <w:tc>
          <w:tcPr>
            <w:tcW w:w="1095" w:type="dxa"/>
            <w:tcBorders>
              <w:top w:val="nil"/>
              <w:left w:val="nil"/>
              <w:bottom w:val="single" w:sz="4" w:space="0" w:color="auto"/>
              <w:right w:val="single" w:sz="4" w:space="0" w:color="auto"/>
            </w:tcBorders>
            <w:shd w:val="clear" w:color="auto" w:fill="auto"/>
            <w:vAlign w:val="center"/>
            <w:hideMark/>
          </w:tcPr>
          <w:p w14:paraId="17697C11" w14:textId="68B0FD2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4C95398" w14:textId="370BE91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4,500,000</w:t>
            </w:r>
          </w:p>
        </w:tc>
      </w:tr>
      <w:tr w:rsidR="008E3AA5" w:rsidRPr="00F3713C" w14:paraId="3D5C5DBC" w14:textId="77777777" w:rsidTr="00B06D87">
        <w:trPr>
          <w:trHeight w:val="319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7C166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569</w:t>
            </w:r>
          </w:p>
        </w:tc>
        <w:tc>
          <w:tcPr>
            <w:tcW w:w="1213" w:type="dxa"/>
            <w:tcBorders>
              <w:top w:val="nil"/>
              <w:left w:val="nil"/>
              <w:bottom w:val="single" w:sz="4" w:space="0" w:color="auto"/>
              <w:right w:val="single" w:sz="4" w:space="0" w:color="auto"/>
            </w:tcBorders>
            <w:shd w:val="clear" w:color="auto" w:fill="auto"/>
            <w:vAlign w:val="center"/>
            <w:hideMark/>
          </w:tcPr>
          <w:p w14:paraId="7D7463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noWrap/>
            <w:vAlign w:val="center"/>
            <w:hideMark/>
          </w:tcPr>
          <w:p w14:paraId="751750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240011</w:t>
            </w:r>
          </w:p>
        </w:tc>
        <w:tc>
          <w:tcPr>
            <w:tcW w:w="1980" w:type="dxa"/>
            <w:tcBorders>
              <w:top w:val="nil"/>
              <w:left w:val="nil"/>
              <w:bottom w:val="single" w:sz="4" w:space="0" w:color="auto"/>
              <w:right w:val="single" w:sz="4" w:space="0" w:color="auto"/>
            </w:tcBorders>
            <w:shd w:val="clear" w:color="auto" w:fill="auto"/>
            <w:vAlign w:val="center"/>
            <w:hideMark/>
          </w:tcPr>
          <w:p w14:paraId="1A65C0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Эрчимт эмчилгээ A</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4C9FBBF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I21.0, I21.1, I21.2, I21.3, I21.4, I21.9, J46, R06.0, R06.1, R06.2, R06.3, R06.4, R06.5, R07, I48, I49.0, I49.1, I49.2, I49.3, I49.4, I49.5, I49.8, I49.9, I50, R00.0, R00.1, R00.2, R01.0, R01.1, R01.2, T20-T25, T26-T28, T29-T32, T33-T35, T51-T65, T66-T78, T79, T80-T88, R02, R04.8, L03-L04, I60-I66, J43, J44, J45, J47,  I25.3, I25.4, R23, E10-E14, T36-T50, R30-R39, R50, S01.7, S02.0, S02.1, S06, S07, S08, S09, S11.7, S12, S13.3, S14, S15, S17, S18, S19.7, S24, S25, D26, S27, S28, S29, S31.7, S33, S34, S35, S36, S37, S38-S39, T00-T07, R09, R10-R19, R25-R29, K70.4, K71, K72, K74.4, K74.5, K74.6, K75.4, K76.6, K76.7, K81.0, K85, G40-G41, G43.2, G44.0, G45, G80-G83, N17-N18, R40-R46, R52, R55, R56, R57, R58, R59, R60, R64, R73, R74, A41.9, L89, J04-J05, J80, J81, J85, J86, J93-J94, J96, J98.1, J98.2, J98.3, Z51.4, P00-P96, E15, O00, O01, O03, O07, O08, O10, O13-O16, O20-O22, O31-O36, O40, O41, O43-O46, O60, O62-O64, O67-O69, O71, O72, O74, O75, O85, O87-O90, O94-O97, O99, A40, R63, Q39-Q44, Q79, U07</w:t>
            </w:r>
          </w:p>
        </w:tc>
        <w:tc>
          <w:tcPr>
            <w:tcW w:w="1448" w:type="dxa"/>
            <w:tcBorders>
              <w:top w:val="nil"/>
              <w:left w:val="nil"/>
              <w:bottom w:val="single" w:sz="4" w:space="0" w:color="auto"/>
              <w:right w:val="single" w:sz="4" w:space="0" w:color="auto"/>
            </w:tcBorders>
            <w:shd w:val="clear" w:color="auto" w:fill="auto"/>
            <w:vAlign w:val="center"/>
            <w:hideMark/>
          </w:tcPr>
          <w:p w14:paraId="26FA0F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6243B439" w14:textId="5EFA4C7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A65D6B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5.473</w:t>
            </w:r>
          </w:p>
        </w:tc>
        <w:tc>
          <w:tcPr>
            <w:tcW w:w="1065" w:type="dxa"/>
            <w:tcBorders>
              <w:top w:val="nil"/>
              <w:left w:val="nil"/>
              <w:bottom w:val="single" w:sz="4" w:space="0" w:color="auto"/>
              <w:right w:val="single" w:sz="4" w:space="0" w:color="auto"/>
            </w:tcBorders>
            <w:shd w:val="clear" w:color="auto" w:fill="auto"/>
            <w:vAlign w:val="center"/>
            <w:hideMark/>
          </w:tcPr>
          <w:p w14:paraId="0FEABC18" w14:textId="0876A5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4,978,000</w:t>
            </w:r>
          </w:p>
        </w:tc>
        <w:tc>
          <w:tcPr>
            <w:tcW w:w="1095" w:type="dxa"/>
            <w:tcBorders>
              <w:top w:val="nil"/>
              <w:left w:val="nil"/>
              <w:bottom w:val="single" w:sz="4" w:space="0" w:color="auto"/>
              <w:right w:val="single" w:sz="4" w:space="0" w:color="auto"/>
            </w:tcBorders>
            <w:shd w:val="clear" w:color="auto" w:fill="auto"/>
            <w:vAlign w:val="center"/>
            <w:hideMark/>
          </w:tcPr>
          <w:p w14:paraId="3B3E8C22" w14:textId="4AC9988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992BCA8" w14:textId="70674C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4,978,000</w:t>
            </w:r>
          </w:p>
        </w:tc>
      </w:tr>
      <w:tr w:rsidR="008E3AA5" w:rsidRPr="00F3713C" w14:paraId="48A10688" w14:textId="77777777" w:rsidTr="00B06D87">
        <w:trPr>
          <w:trHeight w:val="16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84D3E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570</w:t>
            </w:r>
          </w:p>
        </w:tc>
        <w:tc>
          <w:tcPr>
            <w:tcW w:w="1213" w:type="dxa"/>
            <w:tcBorders>
              <w:top w:val="nil"/>
              <w:left w:val="nil"/>
              <w:bottom w:val="single" w:sz="4" w:space="0" w:color="auto"/>
              <w:right w:val="single" w:sz="4" w:space="0" w:color="auto"/>
            </w:tcBorders>
            <w:shd w:val="clear" w:color="auto" w:fill="auto"/>
            <w:vAlign w:val="center"/>
            <w:hideMark/>
          </w:tcPr>
          <w:p w14:paraId="51C33B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Хэвтүүлэн эмчлэх</w:t>
            </w:r>
          </w:p>
        </w:tc>
        <w:tc>
          <w:tcPr>
            <w:tcW w:w="900" w:type="dxa"/>
            <w:tcBorders>
              <w:top w:val="nil"/>
              <w:left w:val="nil"/>
              <w:bottom w:val="single" w:sz="4" w:space="0" w:color="auto"/>
              <w:right w:val="single" w:sz="4" w:space="0" w:color="auto"/>
            </w:tcBorders>
            <w:shd w:val="clear" w:color="auto" w:fill="auto"/>
            <w:noWrap/>
            <w:vAlign w:val="center"/>
            <w:hideMark/>
          </w:tcPr>
          <w:p w14:paraId="49BF7F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240012</w:t>
            </w:r>
          </w:p>
        </w:tc>
        <w:tc>
          <w:tcPr>
            <w:tcW w:w="1980" w:type="dxa"/>
            <w:tcBorders>
              <w:top w:val="nil"/>
              <w:left w:val="nil"/>
              <w:bottom w:val="single" w:sz="4" w:space="0" w:color="auto"/>
              <w:right w:val="single" w:sz="4" w:space="0" w:color="auto"/>
            </w:tcBorders>
            <w:shd w:val="clear" w:color="auto" w:fill="auto"/>
            <w:vAlign w:val="center"/>
            <w:hideMark/>
          </w:tcPr>
          <w:p w14:paraId="5285AC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Эрчимт эмчилгээ B</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6D2E56E3"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25C8266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A76BCB4" w14:textId="45E8724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831F31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2.273</w:t>
            </w:r>
          </w:p>
        </w:tc>
        <w:tc>
          <w:tcPr>
            <w:tcW w:w="1065" w:type="dxa"/>
            <w:tcBorders>
              <w:top w:val="nil"/>
              <w:left w:val="nil"/>
              <w:bottom w:val="single" w:sz="4" w:space="0" w:color="auto"/>
              <w:right w:val="single" w:sz="4" w:space="0" w:color="auto"/>
            </w:tcBorders>
            <w:shd w:val="clear" w:color="auto" w:fill="auto"/>
            <w:vAlign w:val="center"/>
            <w:hideMark/>
          </w:tcPr>
          <w:p w14:paraId="7F47D846" w14:textId="5F1FDA7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2,067,000</w:t>
            </w:r>
          </w:p>
        </w:tc>
        <w:tc>
          <w:tcPr>
            <w:tcW w:w="1095" w:type="dxa"/>
            <w:tcBorders>
              <w:top w:val="nil"/>
              <w:left w:val="nil"/>
              <w:bottom w:val="single" w:sz="4" w:space="0" w:color="auto"/>
              <w:right w:val="single" w:sz="4" w:space="0" w:color="auto"/>
            </w:tcBorders>
            <w:shd w:val="clear" w:color="auto" w:fill="auto"/>
            <w:vAlign w:val="center"/>
            <w:hideMark/>
          </w:tcPr>
          <w:p w14:paraId="0240FF9A" w14:textId="640E0F0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9A6853" w14:textId="26B84D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2,067,000</w:t>
            </w:r>
          </w:p>
        </w:tc>
      </w:tr>
      <w:tr w:rsidR="008E3AA5" w:rsidRPr="00F3713C" w14:paraId="3611FFE0" w14:textId="77777777" w:rsidTr="00B06D87">
        <w:trPr>
          <w:trHeight w:val="144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8459B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571</w:t>
            </w:r>
          </w:p>
        </w:tc>
        <w:tc>
          <w:tcPr>
            <w:tcW w:w="1213" w:type="dxa"/>
            <w:tcBorders>
              <w:top w:val="nil"/>
              <w:left w:val="nil"/>
              <w:bottom w:val="single" w:sz="4" w:space="0" w:color="auto"/>
              <w:right w:val="single" w:sz="4" w:space="0" w:color="auto"/>
            </w:tcBorders>
            <w:shd w:val="clear" w:color="auto" w:fill="auto"/>
            <w:vAlign w:val="center"/>
            <w:hideMark/>
          </w:tcPr>
          <w:p w14:paraId="447362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199012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300011</w:t>
            </w:r>
          </w:p>
        </w:tc>
        <w:tc>
          <w:tcPr>
            <w:tcW w:w="1980" w:type="dxa"/>
            <w:tcBorders>
              <w:top w:val="nil"/>
              <w:left w:val="nil"/>
              <w:bottom w:val="single" w:sz="4" w:space="0" w:color="auto"/>
              <w:right w:val="single" w:sz="4" w:space="0" w:color="auto"/>
            </w:tcBorders>
            <w:shd w:val="clear" w:color="auto" w:fill="auto"/>
            <w:vAlign w:val="center"/>
            <w:hideMark/>
          </w:tcPr>
          <w:p w14:paraId="4734A7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A186E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A00-B99, C00-C26, C30-C41, C43-C58, C60-C85, C88, C90-C97, D10-D89, E00-E90, G00-G99, H00-H95, I00-I99, J00-J99, K00-K93, L00-L99, M00-M99, N00-N99, Q00-Q99, S00-T98, P00-P96, O00-O99</w:t>
            </w:r>
          </w:p>
        </w:tc>
        <w:tc>
          <w:tcPr>
            <w:tcW w:w="1448" w:type="dxa"/>
            <w:tcBorders>
              <w:top w:val="nil"/>
              <w:left w:val="nil"/>
              <w:bottom w:val="single" w:sz="4" w:space="0" w:color="auto"/>
              <w:right w:val="single" w:sz="4" w:space="0" w:color="auto"/>
            </w:tcBorders>
            <w:shd w:val="clear" w:color="auto" w:fill="auto"/>
            <w:vAlign w:val="center"/>
            <w:hideMark/>
          </w:tcPr>
          <w:p w14:paraId="265D8E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Өвчний учир үзлэг,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6E381F6C" w14:textId="07858B6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A1A6D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1.776</w:t>
            </w:r>
          </w:p>
        </w:tc>
        <w:tc>
          <w:tcPr>
            <w:tcW w:w="1065" w:type="dxa"/>
            <w:tcBorders>
              <w:top w:val="nil"/>
              <w:left w:val="nil"/>
              <w:bottom w:val="single" w:sz="4" w:space="0" w:color="auto"/>
              <w:right w:val="single" w:sz="4" w:space="0" w:color="auto"/>
            </w:tcBorders>
            <w:shd w:val="clear" w:color="auto" w:fill="auto"/>
            <w:vAlign w:val="center"/>
            <w:hideMark/>
          </w:tcPr>
          <w:p w14:paraId="62E74CF8" w14:textId="2EBF83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57,000</w:t>
            </w:r>
          </w:p>
        </w:tc>
        <w:tc>
          <w:tcPr>
            <w:tcW w:w="1095" w:type="dxa"/>
            <w:tcBorders>
              <w:top w:val="nil"/>
              <w:left w:val="nil"/>
              <w:bottom w:val="single" w:sz="4" w:space="0" w:color="auto"/>
              <w:right w:val="single" w:sz="4" w:space="0" w:color="auto"/>
            </w:tcBorders>
            <w:shd w:val="clear" w:color="auto" w:fill="auto"/>
            <w:vAlign w:val="center"/>
            <w:hideMark/>
          </w:tcPr>
          <w:p w14:paraId="5E80A9F9" w14:textId="04148E2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905942C" w14:textId="08155F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57,000</w:t>
            </w:r>
          </w:p>
        </w:tc>
      </w:tr>
      <w:tr w:rsidR="008E3AA5" w:rsidRPr="00F3713C" w14:paraId="487406B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920E7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572</w:t>
            </w:r>
          </w:p>
        </w:tc>
        <w:tc>
          <w:tcPr>
            <w:tcW w:w="1213" w:type="dxa"/>
            <w:tcBorders>
              <w:top w:val="nil"/>
              <w:left w:val="nil"/>
              <w:bottom w:val="single" w:sz="4" w:space="0" w:color="auto"/>
              <w:right w:val="single" w:sz="4" w:space="0" w:color="auto"/>
            </w:tcBorders>
            <w:shd w:val="clear" w:color="auto" w:fill="auto"/>
            <w:vAlign w:val="center"/>
            <w:hideMark/>
          </w:tcPr>
          <w:p w14:paraId="5D40C5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18DC8E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300012</w:t>
            </w:r>
          </w:p>
        </w:tc>
        <w:tc>
          <w:tcPr>
            <w:tcW w:w="1980" w:type="dxa"/>
            <w:tcBorders>
              <w:top w:val="nil"/>
              <w:left w:val="nil"/>
              <w:bottom w:val="single" w:sz="4" w:space="0" w:color="auto"/>
              <w:right w:val="single" w:sz="4" w:space="0" w:color="auto"/>
            </w:tcBorders>
            <w:shd w:val="clear" w:color="auto" w:fill="auto"/>
            <w:vAlign w:val="center"/>
            <w:hideMark/>
          </w:tcPr>
          <w:p w14:paraId="605F4B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2D2FA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H00-H22, H60-H95, J00-J02, J30-J39, L00-L30, L60, N61, N45, N47, S00-T98, N13, N35, N36, N40</w:t>
            </w:r>
          </w:p>
        </w:tc>
        <w:tc>
          <w:tcPr>
            <w:tcW w:w="1448" w:type="dxa"/>
            <w:tcBorders>
              <w:top w:val="nil"/>
              <w:left w:val="nil"/>
              <w:bottom w:val="single" w:sz="4" w:space="0" w:color="auto"/>
              <w:right w:val="single" w:sz="4" w:space="0" w:color="auto"/>
            </w:tcBorders>
            <w:shd w:val="clear" w:color="auto" w:fill="auto"/>
            <w:vAlign w:val="center"/>
            <w:hideMark/>
          </w:tcPr>
          <w:p w14:paraId="32E49A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Амбулаториор хийгдэх мэс ажилбар</w:t>
            </w:r>
          </w:p>
        </w:tc>
        <w:tc>
          <w:tcPr>
            <w:tcW w:w="1890" w:type="dxa"/>
            <w:tcBorders>
              <w:top w:val="nil"/>
              <w:left w:val="nil"/>
              <w:bottom w:val="single" w:sz="4" w:space="0" w:color="auto"/>
              <w:right w:val="single" w:sz="4" w:space="0" w:color="auto"/>
            </w:tcBorders>
            <w:shd w:val="clear" w:color="auto" w:fill="auto"/>
            <w:vAlign w:val="center"/>
            <w:hideMark/>
          </w:tcPr>
          <w:p w14:paraId="071533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00.0-99.0</w:t>
            </w:r>
          </w:p>
        </w:tc>
        <w:tc>
          <w:tcPr>
            <w:tcW w:w="990" w:type="dxa"/>
            <w:tcBorders>
              <w:top w:val="nil"/>
              <w:left w:val="nil"/>
              <w:bottom w:val="single" w:sz="4" w:space="0" w:color="auto"/>
              <w:right w:val="single" w:sz="4" w:space="0" w:color="auto"/>
            </w:tcBorders>
            <w:shd w:val="clear" w:color="auto" w:fill="auto"/>
            <w:vAlign w:val="center"/>
            <w:hideMark/>
          </w:tcPr>
          <w:p w14:paraId="53639A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0.841</w:t>
            </w:r>
          </w:p>
        </w:tc>
        <w:tc>
          <w:tcPr>
            <w:tcW w:w="1065" w:type="dxa"/>
            <w:tcBorders>
              <w:top w:val="nil"/>
              <w:left w:val="nil"/>
              <w:bottom w:val="single" w:sz="4" w:space="0" w:color="auto"/>
              <w:right w:val="single" w:sz="4" w:space="0" w:color="auto"/>
            </w:tcBorders>
            <w:shd w:val="clear" w:color="auto" w:fill="auto"/>
            <w:vAlign w:val="center"/>
            <w:hideMark/>
          </w:tcPr>
          <w:p w14:paraId="2F2E8E90" w14:textId="28F00C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27,000</w:t>
            </w:r>
          </w:p>
        </w:tc>
        <w:tc>
          <w:tcPr>
            <w:tcW w:w="1095" w:type="dxa"/>
            <w:tcBorders>
              <w:top w:val="nil"/>
              <w:left w:val="nil"/>
              <w:bottom w:val="single" w:sz="4" w:space="0" w:color="auto"/>
              <w:right w:val="single" w:sz="4" w:space="0" w:color="auto"/>
            </w:tcBorders>
            <w:shd w:val="clear" w:color="auto" w:fill="auto"/>
            <w:vAlign w:val="center"/>
            <w:hideMark/>
          </w:tcPr>
          <w:p w14:paraId="281FFFE2" w14:textId="1C245F7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EA84535" w14:textId="724392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27,000</w:t>
            </w:r>
          </w:p>
        </w:tc>
      </w:tr>
      <w:tr w:rsidR="008E3AA5" w:rsidRPr="00F3713C" w14:paraId="0138AE23" w14:textId="77777777" w:rsidTr="00B06D87">
        <w:trPr>
          <w:trHeight w:val="144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32ECC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573</w:t>
            </w:r>
          </w:p>
        </w:tc>
        <w:tc>
          <w:tcPr>
            <w:tcW w:w="1213" w:type="dxa"/>
            <w:tcBorders>
              <w:top w:val="nil"/>
              <w:left w:val="nil"/>
              <w:bottom w:val="single" w:sz="4" w:space="0" w:color="auto"/>
              <w:right w:val="single" w:sz="4" w:space="0" w:color="auto"/>
            </w:tcBorders>
            <w:shd w:val="clear" w:color="auto" w:fill="auto"/>
            <w:vAlign w:val="center"/>
            <w:hideMark/>
          </w:tcPr>
          <w:p w14:paraId="0AB36F8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20C98B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300013</w:t>
            </w:r>
          </w:p>
        </w:tc>
        <w:tc>
          <w:tcPr>
            <w:tcW w:w="1980" w:type="dxa"/>
            <w:tcBorders>
              <w:top w:val="nil"/>
              <w:left w:val="nil"/>
              <w:bottom w:val="single" w:sz="4" w:space="0" w:color="auto"/>
              <w:right w:val="single" w:sz="4" w:space="0" w:color="auto"/>
            </w:tcBorders>
            <w:shd w:val="clear" w:color="auto" w:fill="auto"/>
            <w:vAlign w:val="center"/>
            <w:hideMark/>
          </w:tcPr>
          <w:p w14:paraId="6EF757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21DB0C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A00-B99, C00-C26, C30-C41, C43-C58, C60-C85, C88, C90-C97, D10-D89, E00-E90, G00-G99, H00-H95, I00-I99, J00-J99, K00-K93, L00-L99, M00-M99, N00-N99, Q00-Q99, S00-T98, P00-P96, O00-O99</w:t>
            </w:r>
          </w:p>
        </w:tc>
        <w:tc>
          <w:tcPr>
            <w:tcW w:w="1448" w:type="dxa"/>
            <w:tcBorders>
              <w:top w:val="nil"/>
              <w:left w:val="nil"/>
              <w:bottom w:val="single" w:sz="4" w:space="0" w:color="auto"/>
              <w:right w:val="single" w:sz="4" w:space="0" w:color="auto"/>
            </w:tcBorders>
            <w:shd w:val="clear" w:color="auto" w:fill="auto"/>
            <w:vAlign w:val="center"/>
            <w:hideMark/>
          </w:tcPr>
          <w:p w14:paraId="6B8E1E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Өвчний учир үзлэг</w:t>
            </w:r>
          </w:p>
        </w:tc>
        <w:tc>
          <w:tcPr>
            <w:tcW w:w="1890" w:type="dxa"/>
            <w:tcBorders>
              <w:top w:val="nil"/>
              <w:left w:val="nil"/>
              <w:bottom w:val="single" w:sz="4" w:space="0" w:color="auto"/>
              <w:right w:val="single" w:sz="4" w:space="0" w:color="auto"/>
            </w:tcBorders>
            <w:shd w:val="clear" w:color="auto" w:fill="auto"/>
            <w:vAlign w:val="center"/>
            <w:hideMark/>
          </w:tcPr>
          <w:p w14:paraId="4636DC7E" w14:textId="2563025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1B59C8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0.467</w:t>
            </w:r>
          </w:p>
        </w:tc>
        <w:tc>
          <w:tcPr>
            <w:tcW w:w="1065" w:type="dxa"/>
            <w:tcBorders>
              <w:top w:val="nil"/>
              <w:left w:val="nil"/>
              <w:bottom w:val="single" w:sz="4" w:space="0" w:color="auto"/>
              <w:right w:val="single" w:sz="4" w:space="0" w:color="auto"/>
            </w:tcBorders>
            <w:shd w:val="clear" w:color="auto" w:fill="auto"/>
            <w:vAlign w:val="center"/>
            <w:hideMark/>
          </w:tcPr>
          <w:p w14:paraId="6F4296D8" w14:textId="33E5526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c>
          <w:tcPr>
            <w:tcW w:w="1095" w:type="dxa"/>
            <w:tcBorders>
              <w:top w:val="nil"/>
              <w:left w:val="nil"/>
              <w:bottom w:val="single" w:sz="4" w:space="0" w:color="auto"/>
              <w:right w:val="single" w:sz="4" w:space="0" w:color="auto"/>
            </w:tcBorders>
            <w:shd w:val="clear" w:color="auto" w:fill="auto"/>
            <w:vAlign w:val="center"/>
            <w:hideMark/>
          </w:tcPr>
          <w:p w14:paraId="68A1D853" w14:textId="7F95F87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3F4CBBC" w14:textId="02DB56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r>
      <w:tr w:rsidR="008E3AA5" w:rsidRPr="00F3713C" w14:paraId="7BB80686" w14:textId="77777777" w:rsidTr="00B06D87">
        <w:trPr>
          <w:trHeight w:val="201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7D29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574</w:t>
            </w:r>
          </w:p>
        </w:tc>
        <w:tc>
          <w:tcPr>
            <w:tcW w:w="1213" w:type="dxa"/>
            <w:tcBorders>
              <w:top w:val="nil"/>
              <w:left w:val="nil"/>
              <w:bottom w:val="single" w:sz="4" w:space="0" w:color="auto"/>
              <w:right w:val="single" w:sz="4" w:space="0" w:color="auto"/>
            </w:tcBorders>
            <w:shd w:val="clear" w:color="auto" w:fill="auto"/>
            <w:vAlign w:val="center"/>
            <w:hideMark/>
          </w:tcPr>
          <w:p w14:paraId="3A9E2F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61A14A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300014</w:t>
            </w:r>
          </w:p>
        </w:tc>
        <w:tc>
          <w:tcPr>
            <w:tcW w:w="1980" w:type="dxa"/>
            <w:tcBorders>
              <w:top w:val="nil"/>
              <w:left w:val="nil"/>
              <w:bottom w:val="single" w:sz="4" w:space="0" w:color="auto"/>
              <w:right w:val="single" w:sz="4" w:space="0" w:color="auto"/>
            </w:tcBorders>
            <w:shd w:val="clear" w:color="auto" w:fill="auto"/>
            <w:vAlign w:val="center"/>
            <w:hideMark/>
          </w:tcPr>
          <w:p w14:paraId="03B6BB14" w14:textId="338BCEA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1433A1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Z00.4, Z00.5, Z00.6, Z01, Z02.7, Z03, Z04, Z08, Z09, Z11, Z12, Z13, Z20, Z21, Z22, Z29, Z30, Z31, Z39, Z40, Z42, Z43, Z44, Z45, Z46, Z47, Z56, Z57, Z58, Z60, Z61, Z62, Z63, Z64, Z65, Z70, Z71.4, Z71.5, Z71.6, Z72, Z73, Z75.1, Z75.2, Z75.3, Z76.0, Z76.5, Z89, Z92, Z93, Z94, Z95, Z96, Z97, Z99, Z02.0, Z71.3, Z86.1, R54, R63, R41, R53</w:t>
            </w:r>
          </w:p>
        </w:tc>
        <w:tc>
          <w:tcPr>
            <w:tcW w:w="1448" w:type="dxa"/>
            <w:tcBorders>
              <w:top w:val="nil"/>
              <w:left w:val="nil"/>
              <w:bottom w:val="single" w:sz="4" w:space="0" w:color="auto"/>
              <w:right w:val="single" w:sz="4" w:space="0" w:color="auto"/>
            </w:tcBorders>
            <w:shd w:val="clear" w:color="auto" w:fill="auto"/>
            <w:vAlign w:val="center"/>
            <w:hideMark/>
          </w:tcPr>
          <w:p w14:paraId="1BBF88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Эрүүл мэндэд нөлөөлж буй  нөхцөл байдал</w:t>
            </w:r>
          </w:p>
        </w:tc>
        <w:tc>
          <w:tcPr>
            <w:tcW w:w="1890" w:type="dxa"/>
            <w:tcBorders>
              <w:top w:val="nil"/>
              <w:left w:val="nil"/>
              <w:bottom w:val="single" w:sz="4" w:space="0" w:color="auto"/>
              <w:right w:val="single" w:sz="4" w:space="0" w:color="auto"/>
            </w:tcBorders>
            <w:shd w:val="clear" w:color="auto" w:fill="auto"/>
            <w:vAlign w:val="center"/>
            <w:hideMark/>
          </w:tcPr>
          <w:p w14:paraId="1DE355B6" w14:textId="158392F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55BF3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0.530</w:t>
            </w:r>
          </w:p>
        </w:tc>
        <w:tc>
          <w:tcPr>
            <w:tcW w:w="1065" w:type="dxa"/>
            <w:tcBorders>
              <w:top w:val="nil"/>
              <w:left w:val="nil"/>
              <w:bottom w:val="single" w:sz="4" w:space="0" w:color="auto"/>
              <w:right w:val="single" w:sz="4" w:space="0" w:color="auto"/>
            </w:tcBorders>
            <w:shd w:val="clear" w:color="auto" w:fill="auto"/>
            <w:vAlign w:val="center"/>
            <w:hideMark/>
          </w:tcPr>
          <w:p w14:paraId="2389C09A" w14:textId="020D3B1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17,000</w:t>
            </w:r>
          </w:p>
        </w:tc>
        <w:tc>
          <w:tcPr>
            <w:tcW w:w="1095" w:type="dxa"/>
            <w:tcBorders>
              <w:top w:val="nil"/>
              <w:left w:val="nil"/>
              <w:bottom w:val="single" w:sz="4" w:space="0" w:color="auto"/>
              <w:right w:val="single" w:sz="4" w:space="0" w:color="auto"/>
            </w:tcBorders>
            <w:shd w:val="clear" w:color="auto" w:fill="auto"/>
            <w:vAlign w:val="center"/>
            <w:hideMark/>
          </w:tcPr>
          <w:p w14:paraId="76AEA876" w14:textId="509FD89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581B2E0" w14:textId="52C6B2C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17,000</w:t>
            </w:r>
          </w:p>
        </w:tc>
      </w:tr>
      <w:tr w:rsidR="008E3AA5" w:rsidRPr="00F3713C" w14:paraId="0D8D71E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DF4A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575</w:t>
            </w:r>
          </w:p>
        </w:tc>
        <w:tc>
          <w:tcPr>
            <w:tcW w:w="1213" w:type="dxa"/>
            <w:tcBorders>
              <w:top w:val="nil"/>
              <w:left w:val="nil"/>
              <w:bottom w:val="single" w:sz="4" w:space="0" w:color="auto"/>
              <w:right w:val="single" w:sz="4" w:space="0" w:color="auto"/>
            </w:tcBorders>
            <w:shd w:val="clear" w:color="auto" w:fill="auto"/>
            <w:vAlign w:val="center"/>
            <w:hideMark/>
          </w:tcPr>
          <w:p w14:paraId="5A26BD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1B45F5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300018</w:t>
            </w:r>
          </w:p>
        </w:tc>
        <w:tc>
          <w:tcPr>
            <w:tcW w:w="1980" w:type="dxa"/>
            <w:tcBorders>
              <w:top w:val="nil"/>
              <w:left w:val="nil"/>
              <w:bottom w:val="single" w:sz="4" w:space="0" w:color="auto"/>
              <w:right w:val="single" w:sz="4" w:space="0" w:color="auto"/>
            </w:tcBorders>
            <w:shd w:val="clear" w:color="auto" w:fill="auto"/>
            <w:vAlign w:val="center"/>
            <w:hideMark/>
          </w:tcPr>
          <w:p w14:paraId="65EEB10E" w14:textId="2BC506B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110B63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F00*-F99</w:t>
            </w:r>
          </w:p>
        </w:tc>
        <w:tc>
          <w:tcPr>
            <w:tcW w:w="1448" w:type="dxa"/>
            <w:tcBorders>
              <w:top w:val="nil"/>
              <w:left w:val="nil"/>
              <w:bottom w:val="single" w:sz="4" w:space="0" w:color="auto"/>
              <w:right w:val="single" w:sz="4" w:space="0" w:color="auto"/>
            </w:tcBorders>
            <w:shd w:val="clear" w:color="auto" w:fill="auto"/>
            <w:vAlign w:val="center"/>
            <w:hideMark/>
          </w:tcPr>
          <w:p w14:paraId="7CFB5B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Сэтгэцийн ба зан төрхийн эмгэгийн үзлэг,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51E204CD" w14:textId="409F311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6DF14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0.935</w:t>
            </w:r>
          </w:p>
        </w:tc>
        <w:tc>
          <w:tcPr>
            <w:tcW w:w="1065" w:type="dxa"/>
            <w:tcBorders>
              <w:top w:val="nil"/>
              <w:left w:val="nil"/>
              <w:bottom w:val="single" w:sz="4" w:space="0" w:color="auto"/>
              <w:right w:val="single" w:sz="4" w:space="0" w:color="auto"/>
            </w:tcBorders>
            <w:shd w:val="clear" w:color="auto" w:fill="auto"/>
            <w:vAlign w:val="center"/>
            <w:hideMark/>
          </w:tcPr>
          <w:p w14:paraId="1712E4F1" w14:textId="4A5C63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30,000</w:t>
            </w:r>
          </w:p>
        </w:tc>
        <w:tc>
          <w:tcPr>
            <w:tcW w:w="1095" w:type="dxa"/>
            <w:tcBorders>
              <w:top w:val="nil"/>
              <w:left w:val="nil"/>
              <w:bottom w:val="single" w:sz="4" w:space="0" w:color="auto"/>
              <w:right w:val="single" w:sz="4" w:space="0" w:color="auto"/>
            </w:tcBorders>
            <w:shd w:val="clear" w:color="auto" w:fill="auto"/>
            <w:vAlign w:val="center"/>
            <w:hideMark/>
          </w:tcPr>
          <w:p w14:paraId="4AE5AD91" w14:textId="555B8B5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8408078" w14:textId="7DD26DD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30,000</w:t>
            </w:r>
          </w:p>
        </w:tc>
      </w:tr>
      <w:tr w:rsidR="008E3AA5" w:rsidRPr="00F3713C" w14:paraId="629A9742"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57A3D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576</w:t>
            </w:r>
          </w:p>
        </w:tc>
        <w:tc>
          <w:tcPr>
            <w:tcW w:w="1213" w:type="dxa"/>
            <w:tcBorders>
              <w:top w:val="nil"/>
              <w:left w:val="nil"/>
              <w:bottom w:val="single" w:sz="4" w:space="0" w:color="auto"/>
              <w:right w:val="single" w:sz="4" w:space="0" w:color="auto"/>
            </w:tcBorders>
            <w:shd w:val="clear" w:color="auto" w:fill="auto"/>
            <w:vAlign w:val="center"/>
            <w:hideMark/>
          </w:tcPr>
          <w:p w14:paraId="6B35C27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0872AB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300015</w:t>
            </w:r>
          </w:p>
        </w:tc>
        <w:tc>
          <w:tcPr>
            <w:tcW w:w="1980" w:type="dxa"/>
            <w:tcBorders>
              <w:top w:val="nil"/>
              <w:left w:val="nil"/>
              <w:bottom w:val="single" w:sz="4" w:space="0" w:color="auto"/>
              <w:right w:val="single" w:sz="4" w:space="0" w:color="auto"/>
            </w:tcBorders>
            <w:shd w:val="clear" w:color="auto" w:fill="auto"/>
            <w:vAlign w:val="center"/>
            <w:hideMark/>
          </w:tcPr>
          <w:p w14:paraId="323667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Шүдний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C2EE1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K00-K14</w:t>
            </w:r>
          </w:p>
        </w:tc>
        <w:tc>
          <w:tcPr>
            <w:tcW w:w="1448" w:type="dxa"/>
            <w:tcBorders>
              <w:top w:val="nil"/>
              <w:left w:val="nil"/>
              <w:bottom w:val="single" w:sz="4" w:space="0" w:color="auto"/>
              <w:right w:val="single" w:sz="4" w:space="0" w:color="auto"/>
            </w:tcBorders>
            <w:shd w:val="clear" w:color="auto" w:fill="auto"/>
            <w:vAlign w:val="center"/>
            <w:hideMark/>
          </w:tcPr>
          <w:p w14:paraId="5D82CA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Шүд амны хөндийн амбулаторийн тусламж, үйлчилгээ</w:t>
            </w:r>
          </w:p>
        </w:tc>
        <w:tc>
          <w:tcPr>
            <w:tcW w:w="1890" w:type="dxa"/>
            <w:tcBorders>
              <w:top w:val="nil"/>
              <w:left w:val="nil"/>
              <w:bottom w:val="single" w:sz="4" w:space="0" w:color="auto"/>
              <w:right w:val="single" w:sz="4" w:space="0" w:color="auto"/>
            </w:tcBorders>
            <w:shd w:val="clear" w:color="auto" w:fill="auto"/>
            <w:vAlign w:val="center"/>
            <w:hideMark/>
          </w:tcPr>
          <w:p w14:paraId="7DAA1F5D" w14:textId="0CCCB9B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282224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1.495</w:t>
            </w:r>
          </w:p>
        </w:tc>
        <w:tc>
          <w:tcPr>
            <w:tcW w:w="1065" w:type="dxa"/>
            <w:tcBorders>
              <w:top w:val="nil"/>
              <w:left w:val="nil"/>
              <w:bottom w:val="single" w:sz="4" w:space="0" w:color="auto"/>
              <w:right w:val="single" w:sz="4" w:space="0" w:color="auto"/>
            </w:tcBorders>
            <w:shd w:val="clear" w:color="auto" w:fill="auto"/>
            <w:vAlign w:val="center"/>
            <w:hideMark/>
          </w:tcPr>
          <w:p w14:paraId="5569E26C" w14:textId="1D78EB5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w:t>
            </w:r>
          </w:p>
        </w:tc>
        <w:tc>
          <w:tcPr>
            <w:tcW w:w="1095" w:type="dxa"/>
            <w:tcBorders>
              <w:top w:val="nil"/>
              <w:left w:val="nil"/>
              <w:bottom w:val="single" w:sz="4" w:space="0" w:color="auto"/>
              <w:right w:val="single" w:sz="4" w:space="0" w:color="auto"/>
            </w:tcBorders>
            <w:shd w:val="clear" w:color="auto" w:fill="auto"/>
            <w:vAlign w:val="center"/>
            <w:hideMark/>
          </w:tcPr>
          <w:p w14:paraId="5A2020E7" w14:textId="42E95A4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D9B1C54" w14:textId="5D8D6B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w:t>
            </w:r>
          </w:p>
        </w:tc>
      </w:tr>
      <w:tr w:rsidR="008E3AA5" w:rsidRPr="00F3713C" w14:paraId="3F684283"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A9A98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577</w:t>
            </w:r>
          </w:p>
        </w:tc>
        <w:tc>
          <w:tcPr>
            <w:tcW w:w="1213" w:type="dxa"/>
            <w:tcBorders>
              <w:top w:val="nil"/>
              <w:left w:val="nil"/>
              <w:bottom w:val="single" w:sz="4" w:space="0" w:color="auto"/>
              <w:right w:val="single" w:sz="4" w:space="0" w:color="auto"/>
            </w:tcBorders>
            <w:shd w:val="clear" w:color="auto" w:fill="auto"/>
            <w:vAlign w:val="center"/>
            <w:hideMark/>
          </w:tcPr>
          <w:p w14:paraId="0AD95E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501513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300016</w:t>
            </w:r>
          </w:p>
        </w:tc>
        <w:tc>
          <w:tcPr>
            <w:tcW w:w="1980" w:type="dxa"/>
            <w:tcBorders>
              <w:top w:val="nil"/>
              <w:left w:val="nil"/>
              <w:bottom w:val="single" w:sz="4" w:space="0" w:color="auto"/>
              <w:right w:val="single" w:sz="4" w:space="0" w:color="auto"/>
            </w:tcBorders>
            <w:shd w:val="clear" w:color="auto" w:fill="auto"/>
            <w:vAlign w:val="center"/>
            <w:hideMark/>
          </w:tcPr>
          <w:p w14:paraId="539D5C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Хэвийн явцтай жирэмсний хяналтын багц</w:t>
            </w:r>
          </w:p>
        </w:tc>
        <w:tc>
          <w:tcPr>
            <w:tcW w:w="2610" w:type="dxa"/>
            <w:tcBorders>
              <w:top w:val="nil"/>
              <w:left w:val="nil"/>
              <w:bottom w:val="single" w:sz="4" w:space="0" w:color="auto"/>
              <w:right w:val="single" w:sz="4" w:space="0" w:color="auto"/>
            </w:tcBorders>
            <w:shd w:val="clear" w:color="auto" w:fill="auto"/>
            <w:vAlign w:val="center"/>
            <w:hideMark/>
          </w:tcPr>
          <w:p w14:paraId="5701C3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Z32-Z34</w:t>
            </w:r>
          </w:p>
        </w:tc>
        <w:tc>
          <w:tcPr>
            <w:tcW w:w="1448" w:type="dxa"/>
            <w:tcBorders>
              <w:top w:val="nil"/>
              <w:left w:val="nil"/>
              <w:bottom w:val="single" w:sz="4" w:space="0" w:color="auto"/>
              <w:right w:val="single" w:sz="4" w:space="0" w:color="auto"/>
            </w:tcBorders>
            <w:shd w:val="clear" w:color="auto" w:fill="auto"/>
            <w:vAlign w:val="center"/>
            <w:hideMark/>
          </w:tcPr>
          <w:p w14:paraId="79BA32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77352719" w14:textId="1566384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D29D7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10.654</w:t>
            </w:r>
          </w:p>
        </w:tc>
        <w:tc>
          <w:tcPr>
            <w:tcW w:w="1065" w:type="dxa"/>
            <w:tcBorders>
              <w:top w:val="nil"/>
              <w:left w:val="nil"/>
              <w:bottom w:val="single" w:sz="4" w:space="0" w:color="auto"/>
              <w:right w:val="single" w:sz="4" w:space="0" w:color="auto"/>
            </w:tcBorders>
            <w:shd w:val="clear" w:color="auto" w:fill="auto"/>
            <w:vAlign w:val="center"/>
            <w:hideMark/>
          </w:tcPr>
          <w:p w14:paraId="593964DB" w14:textId="269D4CC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342,000</w:t>
            </w:r>
          </w:p>
        </w:tc>
        <w:tc>
          <w:tcPr>
            <w:tcW w:w="1095" w:type="dxa"/>
            <w:tcBorders>
              <w:top w:val="nil"/>
              <w:left w:val="nil"/>
              <w:bottom w:val="single" w:sz="4" w:space="0" w:color="auto"/>
              <w:right w:val="single" w:sz="4" w:space="0" w:color="auto"/>
            </w:tcBorders>
            <w:shd w:val="clear" w:color="auto" w:fill="auto"/>
            <w:vAlign w:val="center"/>
            <w:hideMark/>
          </w:tcPr>
          <w:p w14:paraId="09DF089E" w14:textId="7B97D67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C5A4DD2" w14:textId="7DD531F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342,000</w:t>
            </w:r>
          </w:p>
        </w:tc>
      </w:tr>
      <w:tr w:rsidR="008E3AA5" w:rsidRPr="00F3713C" w14:paraId="4BF7520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CC71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578</w:t>
            </w:r>
          </w:p>
        </w:tc>
        <w:tc>
          <w:tcPr>
            <w:tcW w:w="1213" w:type="dxa"/>
            <w:tcBorders>
              <w:top w:val="nil"/>
              <w:left w:val="nil"/>
              <w:bottom w:val="single" w:sz="4" w:space="0" w:color="auto"/>
              <w:right w:val="single" w:sz="4" w:space="0" w:color="auto"/>
            </w:tcBorders>
            <w:shd w:val="clear" w:color="auto" w:fill="auto"/>
            <w:vAlign w:val="center"/>
            <w:hideMark/>
          </w:tcPr>
          <w:p w14:paraId="472C55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0AD373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300017</w:t>
            </w:r>
          </w:p>
        </w:tc>
        <w:tc>
          <w:tcPr>
            <w:tcW w:w="1980" w:type="dxa"/>
            <w:tcBorders>
              <w:top w:val="nil"/>
              <w:left w:val="nil"/>
              <w:bottom w:val="single" w:sz="4" w:space="0" w:color="auto"/>
              <w:right w:val="single" w:sz="4" w:space="0" w:color="auto"/>
            </w:tcBorders>
            <w:shd w:val="clear" w:color="auto" w:fill="auto"/>
            <w:vAlign w:val="center"/>
            <w:hideMark/>
          </w:tcPr>
          <w:p w14:paraId="6D132C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Эрсдэлтэй жирэмсний хяналтын багц</w:t>
            </w:r>
          </w:p>
        </w:tc>
        <w:tc>
          <w:tcPr>
            <w:tcW w:w="2610" w:type="dxa"/>
            <w:tcBorders>
              <w:top w:val="nil"/>
              <w:left w:val="nil"/>
              <w:bottom w:val="single" w:sz="4" w:space="0" w:color="auto"/>
              <w:right w:val="single" w:sz="4" w:space="0" w:color="auto"/>
            </w:tcBorders>
            <w:shd w:val="clear" w:color="auto" w:fill="auto"/>
            <w:vAlign w:val="center"/>
            <w:hideMark/>
          </w:tcPr>
          <w:p w14:paraId="1393B0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Z35</w:t>
            </w:r>
          </w:p>
        </w:tc>
        <w:tc>
          <w:tcPr>
            <w:tcW w:w="1448" w:type="dxa"/>
            <w:tcBorders>
              <w:top w:val="nil"/>
              <w:left w:val="nil"/>
              <w:bottom w:val="single" w:sz="4" w:space="0" w:color="auto"/>
              <w:right w:val="single" w:sz="4" w:space="0" w:color="auto"/>
            </w:tcBorders>
            <w:shd w:val="clear" w:color="auto" w:fill="auto"/>
            <w:vAlign w:val="center"/>
            <w:hideMark/>
          </w:tcPr>
          <w:p w14:paraId="23DFDC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5E25B7D3" w14:textId="76EB354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80A0B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17.819</w:t>
            </w:r>
          </w:p>
        </w:tc>
        <w:tc>
          <w:tcPr>
            <w:tcW w:w="1065" w:type="dxa"/>
            <w:tcBorders>
              <w:top w:val="nil"/>
              <w:left w:val="nil"/>
              <w:bottom w:val="single" w:sz="4" w:space="0" w:color="auto"/>
              <w:right w:val="single" w:sz="4" w:space="0" w:color="auto"/>
            </w:tcBorders>
            <w:shd w:val="clear" w:color="auto" w:fill="auto"/>
            <w:vAlign w:val="center"/>
            <w:hideMark/>
          </w:tcPr>
          <w:p w14:paraId="64611151" w14:textId="6815A6F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572,000</w:t>
            </w:r>
          </w:p>
        </w:tc>
        <w:tc>
          <w:tcPr>
            <w:tcW w:w="1095" w:type="dxa"/>
            <w:tcBorders>
              <w:top w:val="nil"/>
              <w:left w:val="nil"/>
              <w:bottom w:val="single" w:sz="4" w:space="0" w:color="auto"/>
              <w:right w:val="single" w:sz="4" w:space="0" w:color="auto"/>
            </w:tcBorders>
            <w:shd w:val="clear" w:color="auto" w:fill="auto"/>
            <w:vAlign w:val="center"/>
            <w:hideMark/>
          </w:tcPr>
          <w:p w14:paraId="7AE24A08" w14:textId="21B23B6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63F0D8A" w14:textId="570ED8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572,000</w:t>
            </w:r>
          </w:p>
        </w:tc>
      </w:tr>
      <w:tr w:rsidR="008E3AA5" w:rsidRPr="00F3713C" w14:paraId="2DA4EC0F"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13C4A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579</w:t>
            </w:r>
          </w:p>
        </w:tc>
        <w:tc>
          <w:tcPr>
            <w:tcW w:w="1213" w:type="dxa"/>
            <w:tcBorders>
              <w:top w:val="nil"/>
              <w:left w:val="nil"/>
              <w:bottom w:val="single" w:sz="4" w:space="0" w:color="auto"/>
              <w:right w:val="single" w:sz="4" w:space="0" w:color="auto"/>
            </w:tcBorders>
            <w:shd w:val="clear" w:color="auto" w:fill="auto"/>
            <w:vAlign w:val="center"/>
            <w:hideMark/>
          </w:tcPr>
          <w:p w14:paraId="136BB4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25F676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300021</w:t>
            </w:r>
          </w:p>
        </w:tc>
        <w:tc>
          <w:tcPr>
            <w:tcW w:w="1980" w:type="dxa"/>
            <w:tcBorders>
              <w:top w:val="nil"/>
              <w:left w:val="nil"/>
              <w:bottom w:val="single" w:sz="4" w:space="0" w:color="auto"/>
              <w:right w:val="single" w:sz="4" w:space="0" w:color="auto"/>
            </w:tcBorders>
            <w:shd w:val="clear" w:color="auto" w:fill="auto"/>
            <w:vAlign w:val="center"/>
            <w:hideMark/>
          </w:tcPr>
          <w:p w14:paraId="7B3459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Халдварт өвчин</w:t>
            </w:r>
          </w:p>
        </w:tc>
        <w:tc>
          <w:tcPr>
            <w:tcW w:w="2610" w:type="dxa"/>
            <w:tcBorders>
              <w:top w:val="nil"/>
              <w:left w:val="nil"/>
              <w:bottom w:val="single" w:sz="4" w:space="0" w:color="auto"/>
              <w:right w:val="single" w:sz="4" w:space="0" w:color="auto"/>
            </w:tcBorders>
            <w:shd w:val="clear" w:color="auto" w:fill="auto"/>
            <w:vAlign w:val="center"/>
            <w:hideMark/>
          </w:tcPr>
          <w:p w14:paraId="224B8E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Z76.0, A15-A19, Z22.0, Z22.1, Z22.2, Z22.3, Z22.4, Z22.5, Z22.6, Z22.8, Z22.9, Z11.5, U07</w:t>
            </w:r>
          </w:p>
        </w:tc>
        <w:tc>
          <w:tcPr>
            <w:tcW w:w="1448" w:type="dxa"/>
            <w:tcBorders>
              <w:top w:val="nil"/>
              <w:left w:val="nil"/>
              <w:bottom w:val="single" w:sz="4" w:space="0" w:color="auto"/>
              <w:right w:val="single" w:sz="4" w:space="0" w:color="auto"/>
            </w:tcBorders>
            <w:shd w:val="clear" w:color="auto" w:fill="auto"/>
            <w:vAlign w:val="center"/>
            <w:hideMark/>
          </w:tcPr>
          <w:p w14:paraId="479AD3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19C11B0B" w14:textId="6FA50B9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03736B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0.654</w:t>
            </w:r>
          </w:p>
        </w:tc>
        <w:tc>
          <w:tcPr>
            <w:tcW w:w="1065" w:type="dxa"/>
            <w:tcBorders>
              <w:top w:val="nil"/>
              <w:left w:val="nil"/>
              <w:bottom w:val="single" w:sz="4" w:space="0" w:color="auto"/>
              <w:right w:val="single" w:sz="4" w:space="0" w:color="auto"/>
            </w:tcBorders>
            <w:shd w:val="clear" w:color="auto" w:fill="auto"/>
            <w:vAlign w:val="center"/>
            <w:hideMark/>
          </w:tcPr>
          <w:p w14:paraId="013AA310" w14:textId="6B32E0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21,000</w:t>
            </w:r>
          </w:p>
        </w:tc>
        <w:tc>
          <w:tcPr>
            <w:tcW w:w="1095" w:type="dxa"/>
            <w:tcBorders>
              <w:top w:val="nil"/>
              <w:left w:val="nil"/>
              <w:bottom w:val="single" w:sz="4" w:space="0" w:color="auto"/>
              <w:right w:val="single" w:sz="4" w:space="0" w:color="auto"/>
            </w:tcBorders>
            <w:shd w:val="clear" w:color="auto" w:fill="auto"/>
            <w:vAlign w:val="center"/>
            <w:hideMark/>
          </w:tcPr>
          <w:p w14:paraId="418E401B" w14:textId="19CEFA3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93E147E" w14:textId="23D3C55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21,000</w:t>
            </w:r>
          </w:p>
        </w:tc>
      </w:tr>
      <w:tr w:rsidR="008E3AA5" w:rsidRPr="00F3713C" w14:paraId="25B41284" w14:textId="77777777" w:rsidTr="0011256C">
        <w:trPr>
          <w:trHeight w:val="273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00BD7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580</w:t>
            </w:r>
          </w:p>
        </w:tc>
        <w:tc>
          <w:tcPr>
            <w:tcW w:w="1213" w:type="dxa"/>
            <w:tcBorders>
              <w:top w:val="nil"/>
              <w:left w:val="nil"/>
              <w:bottom w:val="single" w:sz="4" w:space="0" w:color="auto"/>
              <w:right w:val="single" w:sz="4" w:space="0" w:color="auto"/>
            </w:tcBorders>
            <w:shd w:val="clear" w:color="auto" w:fill="auto"/>
            <w:vAlign w:val="center"/>
            <w:hideMark/>
          </w:tcPr>
          <w:p w14:paraId="567132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4FB21C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300022</w:t>
            </w:r>
          </w:p>
        </w:tc>
        <w:tc>
          <w:tcPr>
            <w:tcW w:w="1980" w:type="dxa"/>
            <w:tcBorders>
              <w:top w:val="nil"/>
              <w:left w:val="nil"/>
              <w:bottom w:val="single" w:sz="4" w:space="0" w:color="auto"/>
              <w:right w:val="single" w:sz="4" w:space="0" w:color="auto"/>
            </w:tcBorders>
            <w:shd w:val="clear" w:color="auto" w:fill="auto"/>
            <w:vAlign w:val="center"/>
            <w:hideMark/>
          </w:tcPr>
          <w:p w14:paraId="7F0595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Халдварт бус өвчин</w:t>
            </w:r>
          </w:p>
        </w:tc>
        <w:tc>
          <w:tcPr>
            <w:tcW w:w="2610" w:type="dxa"/>
            <w:tcBorders>
              <w:top w:val="nil"/>
              <w:left w:val="nil"/>
              <w:bottom w:val="single" w:sz="4" w:space="0" w:color="auto"/>
              <w:right w:val="single" w:sz="4" w:space="0" w:color="auto"/>
            </w:tcBorders>
            <w:shd w:val="clear" w:color="auto" w:fill="auto"/>
            <w:vAlign w:val="center"/>
            <w:hideMark/>
          </w:tcPr>
          <w:p w14:paraId="1447AE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Z00.0, Z00.1, Z00.2, Z00.3, Z00.6, Z09.1, Z09.7, Z09.8, Z09.9, Z45.0, Z45.1, Z45.2, Z45.3, Z45.8, Z45.9, Z46.0, Z46.1, Z46.2, Z46.4, Z46.5, Z46.6, Z46.8, Z46.9, Z54.7, Z54.8, Z54.9, Z76.0, Z93.0, Z93.1, Z93.2, Z93.3, Z93.4, Z93.6, Z93.8, Z93.9, Z94.0, Z94.1, Z94.2, Z94.3, Z94.5, Z94.6, Z94.7, Z94.8, Z94.9, Z95.0, Z95.1, Z95.2, Z95.3, Z95.4, Z95.5, Z95.8, Z95.9,Z96.0, Z96.1, Z96.2, Z96.3, Z96.4, Z96.5, Z96.6, Z96.7, Z96.8, Z96.9, Z97.0, Z97.1, Z97.2, Z97.3, Z97.4, Z97.5, Z97.8, Z98.2, Z03.4, Z52.7</w:t>
            </w:r>
          </w:p>
        </w:tc>
        <w:tc>
          <w:tcPr>
            <w:tcW w:w="1448" w:type="dxa"/>
            <w:tcBorders>
              <w:top w:val="nil"/>
              <w:left w:val="nil"/>
              <w:bottom w:val="single" w:sz="4" w:space="0" w:color="auto"/>
              <w:right w:val="single" w:sz="4" w:space="0" w:color="auto"/>
            </w:tcBorders>
            <w:shd w:val="clear" w:color="auto" w:fill="auto"/>
            <w:vAlign w:val="center"/>
            <w:hideMark/>
          </w:tcPr>
          <w:p w14:paraId="1D08A6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6FE22B39" w14:textId="0E46DDC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2A11E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1.277</w:t>
            </w:r>
          </w:p>
        </w:tc>
        <w:tc>
          <w:tcPr>
            <w:tcW w:w="1065" w:type="dxa"/>
            <w:tcBorders>
              <w:top w:val="nil"/>
              <w:left w:val="nil"/>
              <w:bottom w:val="single" w:sz="4" w:space="0" w:color="auto"/>
              <w:right w:val="single" w:sz="4" w:space="0" w:color="auto"/>
            </w:tcBorders>
            <w:shd w:val="clear" w:color="auto" w:fill="auto"/>
            <w:vAlign w:val="center"/>
            <w:hideMark/>
          </w:tcPr>
          <w:p w14:paraId="0A283489" w14:textId="50E5B6A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w:t>
            </w:r>
          </w:p>
        </w:tc>
        <w:tc>
          <w:tcPr>
            <w:tcW w:w="1095" w:type="dxa"/>
            <w:tcBorders>
              <w:top w:val="nil"/>
              <w:left w:val="nil"/>
              <w:bottom w:val="single" w:sz="4" w:space="0" w:color="auto"/>
              <w:right w:val="single" w:sz="4" w:space="0" w:color="auto"/>
            </w:tcBorders>
            <w:shd w:val="clear" w:color="auto" w:fill="auto"/>
            <w:vAlign w:val="center"/>
            <w:hideMark/>
          </w:tcPr>
          <w:p w14:paraId="437421DE" w14:textId="179D0EE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9442108" w14:textId="0B38F1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w:t>
            </w:r>
          </w:p>
        </w:tc>
      </w:tr>
      <w:tr w:rsidR="008E3AA5" w:rsidRPr="00F3713C" w14:paraId="304A40A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83706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581</w:t>
            </w:r>
          </w:p>
        </w:tc>
        <w:tc>
          <w:tcPr>
            <w:tcW w:w="1213" w:type="dxa"/>
            <w:tcBorders>
              <w:top w:val="nil"/>
              <w:left w:val="nil"/>
              <w:bottom w:val="single" w:sz="4" w:space="0" w:color="auto"/>
              <w:right w:val="single" w:sz="4" w:space="0" w:color="auto"/>
            </w:tcBorders>
            <w:shd w:val="clear" w:color="auto" w:fill="auto"/>
            <w:vAlign w:val="center"/>
            <w:hideMark/>
          </w:tcPr>
          <w:p w14:paraId="42119C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389C4C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300023</w:t>
            </w:r>
          </w:p>
        </w:tc>
        <w:tc>
          <w:tcPr>
            <w:tcW w:w="1980" w:type="dxa"/>
            <w:tcBorders>
              <w:top w:val="nil"/>
              <w:left w:val="nil"/>
              <w:bottom w:val="single" w:sz="4" w:space="0" w:color="auto"/>
              <w:right w:val="single" w:sz="4" w:space="0" w:color="auto"/>
            </w:tcBorders>
            <w:shd w:val="clear" w:color="auto" w:fill="auto"/>
            <w:vAlign w:val="center"/>
            <w:hideMark/>
          </w:tcPr>
          <w:p w14:paraId="5F1E8A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Хорт хавдар</w:t>
            </w:r>
          </w:p>
        </w:tc>
        <w:tc>
          <w:tcPr>
            <w:tcW w:w="2610" w:type="dxa"/>
            <w:tcBorders>
              <w:top w:val="nil"/>
              <w:left w:val="nil"/>
              <w:bottom w:val="single" w:sz="4" w:space="0" w:color="auto"/>
              <w:right w:val="single" w:sz="4" w:space="0" w:color="auto"/>
            </w:tcBorders>
            <w:shd w:val="clear" w:color="auto" w:fill="auto"/>
            <w:vAlign w:val="center"/>
            <w:hideMark/>
          </w:tcPr>
          <w:p w14:paraId="31BFD2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Z08.0, Z08.7, Z08.8, Z08.9, Z09.1, Z09.2, Z40.0, Z40.8, Z40.9, Z54.1, Z54.7, Z76.0, Z94.4</w:t>
            </w:r>
          </w:p>
        </w:tc>
        <w:tc>
          <w:tcPr>
            <w:tcW w:w="1448" w:type="dxa"/>
            <w:tcBorders>
              <w:top w:val="nil"/>
              <w:left w:val="nil"/>
              <w:bottom w:val="single" w:sz="4" w:space="0" w:color="auto"/>
              <w:right w:val="single" w:sz="4" w:space="0" w:color="auto"/>
            </w:tcBorders>
            <w:shd w:val="clear" w:color="auto" w:fill="auto"/>
            <w:vAlign w:val="center"/>
            <w:hideMark/>
          </w:tcPr>
          <w:p w14:paraId="2709FD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4560F314" w14:textId="2282608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35A13E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1.340</w:t>
            </w:r>
          </w:p>
        </w:tc>
        <w:tc>
          <w:tcPr>
            <w:tcW w:w="1065" w:type="dxa"/>
            <w:tcBorders>
              <w:top w:val="nil"/>
              <w:left w:val="nil"/>
              <w:bottom w:val="single" w:sz="4" w:space="0" w:color="auto"/>
              <w:right w:val="single" w:sz="4" w:space="0" w:color="auto"/>
            </w:tcBorders>
            <w:shd w:val="clear" w:color="auto" w:fill="auto"/>
            <w:vAlign w:val="center"/>
            <w:hideMark/>
          </w:tcPr>
          <w:p w14:paraId="21B9F290" w14:textId="727247D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c>
          <w:tcPr>
            <w:tcW w:w="1095" w:type="dxa"/>
            <w:tcBorders>
              <w:top w:val="nil"/>
              <w:left w:val="nil"/>
              <w:bottom w:val="single" w:sz="4" w:space="0" w:color="auto"/>
              <w:right w:val="single" w:sz="4" w:space="0" w:color="auto"/>
            </w:tcBorders>
            <w:shd w:val="clear" w:color="auto" w:fill="auto"/>
            <w:vAlign w:val="center"/>
            <w:hideMark/>
          </w:tcPr>
          <w:p w14:paraId="759B44E4" w14:textId="253BE4D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0AEE313" w14:textId="3D7863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r>
      <w:tr w:rsidR="008E3AA5" w:rsidRPr="00F3713C" w14:paraId="586E8BCB" w14:textId="77777777" w:rsidTr="00B06D87">
        <w:trPr>
          <w:trHeight w:val="864"/>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9FC8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582</w:t>
            </w:r>
          </w:p>
        </w:tc>
        <w:tc>
          <w:tcPr>
            <w:tcW w:w="1213" w:type="dxa"/>
            <w:tcBorders>
              <w:top w:val="nil"/>
              <w:left w:val="nil"/>
              <w:bottom w:val="single" w:sz="4" w:space="0" w:color="auto"/>
              <w:right w:val="single" w:sz="4" w:space="0" w:color="auto"/>
            </w:tcBorders>
            <w:shd w:val="clear" w:color="auto" w:fill="auto"/>
            <w:vAlign w:val="center"/>
            <w:hideMark/>
          </w:tcPr>
          <w:p w14:paraId="2BCD2B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790E5A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300024</w:t>
            </w:r>
          </w:p>
        </w:tc>
        <w:tc>
          <w:tcPr>
            <w:tcW w:w="1980" w:type="dxa"/>
            <w:tcBorders>
              <w:top w:val="nil"/>
              <w:left w:val="nil"/>
              <w:bottom w:val="single" w:sz="4" w:space="0" w:color="auto"/>
              <w:right w:val="single" w:sz="4" w:space="0" w:color="auto"/>
            </w:tcBorders>
            <w:shd w:val="clear" w:color="auto" w:fill="auto"/>
            <w:vAlign w:val="center"/>
            <w:hideMark/>
          </w:tcPr>
          <w:p w14:paraId="36AD43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Cэтгэцийн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300C1B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Z00.4, Z03.2, Z09.3, Z54.3, Z54.7, Z71.4, Z71.5, Z71.6, Z56, Z60, Z61, Z62, Z63, Z64, Z70, Z73, Z65, Z76, Z81</w:t>
            </w:r>
          </w:p>
        </w:tc>
        <w:tc>
          <w:tcPr>
            <w:tcW w:w="1448" w:type="dxa"/>
            <w:tcBorders>
              <w:top w:val="nil"/>
              <w:left w:val="nil"/>
              <w:bottom w:val="single" w:sz="4" w:space="0" w:color="auto"/>
              <w:right w:val="single" w:sz="4" w:space="0" w:color="auto"/>
            </w:tcBorders>
            <w:shd w:val="clear" w:color="auto" w:fill="auto"/>
            <w:vAlign w:val="center"/>
            <w:hideMark/>
          </w:tcPr>
          <w:p w14:paraId="5B820A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26EA585B" w14:textId="4E94705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74C53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0.498</w:t>
            </w:r>
          </w:p>
        </w:tc>
        <w:tc>
          <w:tcPr>
            <w:tcW w:w="1065" w:type="dxa"/>
            <w:tcBorders>
              <w:top w:val="nil"/>
              <w:left w:val="nil"/>
              <w:bottom w:val="single" w:sz="4" w:space="0" w:color="auto"/>
              <w:right w:val="single" w:sz="4" w:space="0" w:color="auto"/>
            </w:tcBorders>
            <w:shd w:val="clear" w:color="auto" w:fill="auto"/>
            <w:vAlign w:val="center"/>
            <w:hideMark/>
          </w:tcPr>
          <w:p w14:paraId="1622C74C" w14:textId="431D8CE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16,000</w:t>
            </w:r>
          </w:p>
        </w:tc>
        <w:tc>
          <w:tcPr>
            <w:tcW w:w="1095" w:type="dxa"/>
            <w:tcBorders>
              <w:top w:val="nil"/>
              <w:left w:val="nil"/>
              <w:bottom w:val="single" w:sz="4" w:space="0" w:color="auto"/>
              <w:right w:val="single" w:sz="4" w:space="0" w:color="auto"/>
            </w:tcBorders>
            <w:shd w:val="clear" w:color="auto" w:fill="auto"/>
            <w:vAlign w:val="center"/>
            <w:hideMark/>
          </w:tcPr>
          <w:p w14:paraId="4F446A8D" w14:textId="5FB31EC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EB8890E" w14:textId="19BF197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16,000</w:t>
            </w:r>
          </w:p>
        </w:tc>
      </w:tr>
      <w:tr w:rsidR="008E3AA5" w:rsidRPr="00F3713C" w14:paraId="113F403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F5BC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583</w:t>
            </w:r>
          </w:p>
        </w:tc>
        <w:tc>
          <w:tcPr>
            <w:tcW w:w="1213" w:type="dxa"/>
            <w:tcBorders>
              <w:top w:val="nil"/>
              <w:left w:val="nil"/>
              <w:bottom w:val="single" w:sz="4" w:space="0" w:color="auto"/>
              <w:right w:val="single" w:sz="4" w:space="0" w:color="auto"/>
            </w:tcBorders>
            <w:shd w:val="clear" w:color="auto" w:fill="auto"/>
            <w:vAlign w:val="center"/>
            <w:hideMark/>
          </w:tcPr>
          <w:p w14:paraId="255E4D5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2DCA73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300025</w:t>
            </w:r>
          </w:p>
        </w:tc>
        <w:tc>
          <w:tcPr>
            <w:tcW w:w="1980" w:type="dxa"/>
            <w:tcBorders>
              <w:top w:val="nil"/>
              <w:left w:val="nil"/>
              <w:bottom w:val="single" w:sz="4" w:space="0" w:color="auto"/>
              <w:right w:val="single" w:sz="4" w:space="0" w:color="auto"/>
            </w:tcBorders>
            <w:shd w:val="clear" w:color="auto" w:fill="auto"/>
            <w:vAlign w:val="center"/>
            <w:hideMark/>
          </w:tcPr>
          <w:p w14:paraId="4AC94D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Гэмтэл, осол</w:t>
            </w:r>
          </w:p>
        </w:tc>
        <w:tc>
          <w:tcPr>
            <w:tcW w:w="2610" w:type="dxa"/>
            <w:tcBorders>
              <w:top w:val="nil"/>
              <w:left w:val="nil"/>
              <w:bottom w:val="single" w:sz="4" w:space="0" w:color="auto"/>
              <w:right w:val="single" w:sz="4" w:space="0" w:color="auto"/>
            </w:tcBorders>
            <w:shd w:val="clear" w:color="auto" w:fill="auto"/>
            <w:vAlign w:val="center"/>
            <w:hideMark/>
          </w:tcPr>
          <w:p w14:paraId="27BC57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Z09.4, Z46.7, Z47.0, Z47.8, Z47.9, Z54.4, Z54.7, Z76.0, Z98.1</w:t>
            </w:r>
          </w:p>
        </w:tc>
        <w:tc>
          <w:tcPr>
            <w:tcW w:w="1448" w:type="dxa"/>
            <w:tcBorders>
              <w:top w:val="nil"/>
              <w:left w:val="nil"/>
              <w:bottom w:val="single" w:sz="4" w:space="0" w:color="auto"/>
              <w:right w:val="single" w:sz="4" w:space="0" w:color="auto"/>
            </w:tcBorders>
            <w:shd w:val="clear" w:color="auto" w:fill="auto"/>
            <w:vAlign w:val="center"/>
            <w:hideMark/>
          </w:tcPr>
          <w:p w14:paraId="7F7673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7E368B23" w14:textId="5341EF2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D84B1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0.997</w:t>
            </w:r>
          </w:p>
        </w:tc>
        <w:tc>
          <w:tcPr>
            <w:tcW w:w="1065" w:type="dxa"/>
            <w:tcBorders>
              <w:top w:val="nil"/>
              <w:left w:val="nil"/>
              <w:bottom w:val="single" w:sz="4" w:space="0" w:color="auto"/>
              <w:right w:val="single" w:sz="4" w:space="0" w:color="auto"/>
            </w:tcBorders>
            <w:shd w:val="clear" w:color="auto" w:fill="auto"/>
            <w:vAlign w:val="center"/>
            <w:hideMark/>
          </w:tcPr>
          <w:p w14:paraId="369F4754" w14:textId="41E104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w:t>
            </w:r>
          </w:p>
        </w:tc>
        <w:tc>
          <w:tcPr>
            <w:tcW w:w="1095" w:type="dxa"/>
            <w:tcBorders>
              <w:top w:val="nil"/>
              <w:left w:val="nil"/>
              <w:bottom w:val="single" w:sz="4" w:space="0" w:color="auto"/>
              <w:right w:val="single" w:sz="4" w:space="0" w:color="auto"/>
            </w:tcBorders>
            <w:shd w:val="clear" w:color="auto" w:fill="auto"/>
            <w:vAlign w:val="center"/>
            <w:hideMark/>
          </w:tcPr>
          <w:p w14:paraId="17803331" w14:textId="7077C96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C3891D4" w14:textId="512E04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w:t>
            </w:r>
          </w:p>
        </w:tc>
      </w:tr>
      <w:tr w:rsidR="008E3AA5" w:rsidRPr="00F3713C" w14:paraId="7379B42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9056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584</w:t>
            </w:r>
          </w:p>
        </w:tc>
        <w:tc>
          <w:tcPr>
            <w:tcW w:w="1213" w:type="dxa"/>
            <w:tcBorders>
              <w:top w:val="nil"/>
              <w:left w:val="nil"/>
              <w:bottom w:val="single" w:sz="4" w:space="0" w:color="auto"/>
              <w:right w:val="single" w:sz="4" w:space="0" w:color="auto"/>
            </w:tcBorders>
            <w:shd w:val="clear" w:color="auto" w:fill="auto"/>
            <w:vAlign w:val="center"/>
            <w:hideMark/>
          </w:tcPr>
          <w:p w14:paraId="364AADC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w:t>
            </w:r>
          </w:p>
        </w:tc>
        <w:tc>
          <w:tcPr>
            <w:tcW w:w="900" w:type="dxa"/>
            <w:tcBorders>
              <w:top w:val="nil"/>
              <w:left w:val="nil"/>
              <w:bottom w:val="single" w:sz="4" w:space="0" w:color="auto"/>
              <w:right w:val="single" w:sz="4" w:space="0" w:color="auto"/>
            </w:tcBorders>
            <w:shd w:val="clear" w:color="auto" w:fill="auto"/>
            <w:noWrap/>
            <w:vAlign w:val="center"/>
            <w:hideMark/>
          </w:tcPr>
          <w:p w14:paraId="69F93F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300026</w:t>
            </w:r>
          </w:p>
        </w:tc>
        <w:tc>
          <w:tcPr>
            <w:tcW w:w="1980" w:type="dxa"/>
            <w:tcBorders>
              <w:top w:val="nil"/>
              <w:left w:val="nil"/>
              <w:bottom w:val="single" w:sz="4" w:space="0" w:color="auto"/>
              <w:right w:val="single" w:sz="4" w:space="0" w:color="auto"/>
            </w:tcBorders>
            <w:shd w:val="clear" w:color="auto" w:fill="auto"/>
            <w:vAlign w:val="center"/>
            <w:hideMark/>
          </w:tcPr>
          <w:p w14:paraId="1A03F34D" w14:textId="3E61262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хяналт - Мэс зас</w:t>
            </w:r>
            <w:r w:rsidR="00984102">
              <w:rPr>
                <w:rFonts w:ascii="Arial" w:eastAsia="Times New Roman" w:hAnsi="Arial" w:cs="Arial"/>
                <w:sz w:val="14"/>
                <w:szCs w:val="14"/>
                <w:lang w:val="mn-MN"/>
              </w:rPr>
              <w:t>л</w:t>
            </w:r>
            <w:r w:rsidRPr="00F3713C">
              <w:rPr>
                <w:rFonts w:ascii="Arial" w:eastAsia="Times New Roman" w:hAnsi="Arial" w:cs="Arial"/>
                <w:sz w:val="14"/>
                <w:szCs w:val="14"/>
                <w:lang w:val="mn-MN"/>
              </w:rPr>
              <w:t>ын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249980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Z09.0, Z48.0, Z48.8, Z48.9, Z54.0, Z54.7, Z76.0, Z98.0, Z98.8</w:t>
            </w:r>
          </w:p>
        </w:tc>
        <w:tc>
          <w:tcPr>
            <w:tcW w:w="1448" w:type="dxa"/>
            <w:tcBorders>
              <w:top w:val="nil"/>
              <w:left w:val="nil"/>
              <w:bottom w:val="single" w:sz="4" w:space="0" w:color="auto"/>
              <w:right w:val="single" w:sz="4" w:space="0" w:color="auto"/>
            </w:tcBorders>
            <w:shd w:val="clear" w:color="auto" w:fill="auto"/>
            <w:vAlign w:val="center"/>
            <w:hideMark/>
          </w:tcPr>
          <w:p w14:paraId="2FDA08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үзлэг, хяналт, 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5A8C48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00.0-99.0</w:t>
            </w:r>
          </w:p>
        </w:tc>
        <w:tc>
          <w:tcPr>
            <w:tcW w:w="990" w:type="dxa"/>
            <w:tcBorders>
              <w:top w:val="nil"/>
              <w:left w:val="nil"/>
              <w:bottom w:val="single" w:sz="4" w:space="0" w:color="auto"/>
              <w:right w:val="single" w:sz="4" w:space="0" w:color="auto"/>
            </w:tcBorders>
            <w:shd w:val="clear" w:color="auto" w:fill="auto"/>
            <w:vAlign w:val="center"/>
            <w:hideMark/>
          </w:tcPr>
          <w:p w14:paraId="52BE1E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0.343</w:t>
            </w:r>
          </w:p>
        </w:tc>
        <w:tc>
          <w:tcPr>
            <w:tcW w:w="1065" w:type="dxa"/>
            <w:tcBorders>
              <w:top w:val="nil"/>
              <w:left w:val="nil"/>
              <w:bottom w:val="single" w:sz="4" w:space="0" w:color="auto"/>
              <w:right w:val="single" w:sz="4" w:space="0" w:color="auto"/>
            </w:tcBorders>
            <w:shd w:val="clear" w:color="auto" w:fill="auto"/>
            <w:vAlign w:val="center"/>
            <w:hideMark/>
          </w:tcPr>
          <w:p w14:paraId="62A498EB" w14:textId="0078BFC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11,000</w:t>
            </w:r>
          </w:p>
        </w:tc>
        <w:tc>
          <w:tcPr>
            <w:tcW w:w="1095" w:type="dxa"/>
            <w:tcBorders>
              <w:top w:val="nil"/>
              <w:left w:val="nil"/>
              <w:bottom w:val="single" w:sz="4" w:space="0" w:color="auto"/>
              <w:right w:val="single" w:sz="4" w:space="0" w:color="auto"/>
            </w:tcBorders>
            <w:shd w:val="clear" w:color="auto" w:fill="auto"/>
            <w:vAlign w:val="center"/>
            <w:hideMark/>
          </w:tcPr>
          <w:p w14:paraId="5F8B64B5" w14:textId="3362FCF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1A35ED5" w14:textId="446175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11,000</w:t>
            </w:r>
          </w:p>
        </w:tc>
      </w:tr>
      <w:tr w:rsidR="008E3AA5" w:rsidRPr="00F3713C" w14:paraId="1D2A7351" w14:textId="77777777" w:rsidTr="0011256C">
        <w:trPr>
          <w:trHeight w:val="34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00D4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585</w:t>
            </w:r>
          </w:p>
        </w:tc>
        <w:tc>
          <w:tcPr>
            <w:tcW w:w="1213" w:type="dxa"/>
            <w:tcBorders>
              <w:top w:val="nil"/>
              <w:left w:val="nil"/>
              <w:bottom w:val="single" w:sz="4" w:space="0" w:color="auto"/>
              <w:right w:val="single" w:sz="4" w:space="0" w:color="auto"/>
            </w:tcBorders>
            <w:shd w:val="clear" w:color="auto" w:fill="auto"/>
            <w:vAlign w:val="center"/>
            <w:hideMark/>
          </w:tcPr>
          <w:p w14:paraId="7DD499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601DDA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300031</w:t>
            </w:r>
          </w:p>
        </w:tc>
        <w:tc>
          <w:tcPr>
            <w:tcW w:w="1980" w:type="dxa"/>
            <w:tcBorders>
              <w:top w:val="nil"/>
              <w:left w:val="nil"/>
              <w:bottom w:val="single" w:sz="4" w:space="0" w:color="auto"/>
              <w:right w:val="single" w:sz="4" w:space="0" w:color="auto"/>
            </w:tcBorders>
            <w:shd w:val="clear" w:color="auto" w:fill="auto"/>
            <w:vAlign w:val="center"/>
            <w:hideMark/>
          </w:tcPr>
          <w:p w14:paraId="7458A4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07A24F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A17+-A18, A81, A88-A89, C00-C14, C19-C21, C22, C25, C24, C32, C37, C40-C41, C44-C49, C53-C56, C51-C52, C57, C58, C60-C63, C69, C70-C72, C73-C80, C97, C81-C85, C91-C95, C88-C90, D25, D27, D33, D10-D13, D15-D18, D21, D26, D28-D29, D35, E22-E23, E32, G00-G09, G20, G35, G40-G41, G52-G59, G80-G83, G21-G23, D31-D32, D36-D37, G46*, G60-G73, G90-G99, I05-I09, I21-I22, I20, I23-I25, I40, I60-I62, I63, I64-I69, K60-K62, K74, K82-K83, K87*, M15-M19, M00-M03, M22-M25, M30-M36, M50-M51, M40-M49, M53, M54, M60-M63, M65-M68, M70-M79, M91-M94, N80, Q03, Q05, Q00-Q02, Q04, Q06-Q07, Q50-Q52, Q54-Q56, S03, S13, S23, S33, S43, S53, S63, S73, S83, S93, T03, S06, T90-T98</w:t>
            </w:r>
          </w:p>
        </w:tc>
        <w:tc>
          <w:tcPr>
            <w:tcW w:w="1448" w:type="dxa"/>
            <w:tcBorders>
              <w:top w:val="nil"/>
              <w:left w:val="nil"/>
              <w:bottom w:val="single" w:sz="4" w:space="0" w:color="auto"/>
              <w:right w:val="single" w:sz="4" w:space="0" w:color="auto"/>
            </w:tcBorders>
            <w:shd w:val="clear" w:color="auto" w:fill="auto"/>
            <w:vAlign w:val="center"/>
            <w:hideMark/>
          </w:tcPr>
          <w:p w14:paraId="78BF3588" w14:textId="69D3B71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MRI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5A7588C2" w14:textId="7A2462A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A0C59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2.692</w:t>
            </w:r>
          </w:p>
        </w:tc>
        <w:tc>
          <w:tcPr>
            <w:tcW w:w="1065" w:type="dxa"/>
            <w:tcBorders>
              <w:top w:val="nil"/>
              <w:left w:val="nil"/>
              <w:bottom w:val="single" w:sz="4" w:space="0" w:color="auto"/>
              <w:right w:val="single" w:sz="4" w:space="0" w:color="auto"/>
            </w:tcBorders>
            <w:shd w:val="clear" w:color="auto" w:fill="auto"/>
            <w:vAlign w:val="center"/>
            <w:hideMark/>
          </w:tcPr>
          <w:p w14:paraId="76C370D1" w14:textId="130628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245,000</w:t>
            </w:r>
          </w:p>
        </w:tc>
        <w:tc>
          <w:tcPr>
            <w:tcW w:w="1095" w:type="dxa"/>
            <w:tcBorders>
              <w:top w:val="nil"/>
              <w:left w:val="nil"/>
              <w:bottom w:val="single" w:sz="4" w:space="0" w:color="auto"/>
              <w:right w:val="single" w:sz="4" w:space="0" w:color="auto"/>
            </w:tcBorders>
            <w:shd w:val="clear" w:color="auto" w:fill="auto"/>
            <w:vAlign w:val="center"/>
            <w:hideMark/>
          </w:tcPr>
          <w:p w14:paraId="42CC0679" w14:textId="13E721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w:t>
            </w:r>
          </w:p>
        </w:tc>
        <w:tc>
          <w:tcPr>
            <w:tcW w:w="1085" w:type="dxa"/>
            <w:tcBorders>
              <w:top w:val="nil"/>
              <w:left w:val="nil"/>
              <w:bottom w:val="single" w:sz="4" w:space="0" w:color="auto"/>
              <w:right w:val="single" w:sz="4" w:space="0" w:color="auto"/>
            </w:tcBorders>
            <w:shd w:val="clear" w:color="auto" w:fill="auto"/>
            <w:vAlign w:val="center"/>
            <w:hideMark/>
          </w:tcPr>
          <w:p w14:paraId="2821363C" w14:textId="27F953D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350,000</w:t>
            </w:r>
          </w:p>
        </w:tc>
      </w:tr>
      <w:tr w:rsidR="008E3AA5" w:rsidRPr="00F3713C" w14:paraId="6B489ECB" w14:textId="77777777" w:rsidTr="00B06D87">
        <w:trPr>
          <w:trHeight w:val="44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96A3E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586</w:t>
            </w:r>
          </w:p>
        </w:tc>
        <w:tc>
          <w:tcPr>
            <w:tcW w:w="1213" w:type="dxa"/>
            <w:tcBorders>
              <w:top w:val="nil"/>
              <w:left w:val="nil"/>
              <w:bottom w:val="single" w:sz="4" w:space="0" w:color="auto"/>
              <w:right w:val="single" w:sz="4" w:space="0" w:color="auto"/>
            </w:tcBorders>
            <w:shd w:val="clear" w:color="auto" w:fill="auto"/>
            <w:vAlign w:val="center"/>
            <w:hideMark/>
          </w:tcPr>
          <w:p w14:paraId="2E1A6E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470429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300032</w:t>
            </w:r>
          </w:p>
        </w:tc>
        <w:tc>
          <w:tcPr>
            <w:tcW w:w="1980" w:type="dxa"/>
            <w:tcBorders>
              <w:top w:val="nil"/>
              <w:left w:val="nil"/>
              <w:bottom w:val="single" w:sz="4" w:space="0" w:color="auto"/>
              <w:right w:val="single" w:sz="4" w:space="0" w:color="auto"/>
            </w:tcBorders>
            <w:shd w:val="clear" w:color="auto" w:fill="auto"/>
            <w:vAlign w:val="center"/>
            <w:hideMark/>
          </w:tcPr>
          <w:p w14:paraId="05B8E4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212FB2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A15-A19, A40-A41, A31, B18, C00-C14, C18, C19-C21, C22, C25, C17, C23-C24, C26, C30-C34, C39, C37, C40-C41, C43, C44-C50, C53-C56, C51-C52, C57, C58, C60-C63, C67, C64-C66, C68, C69, C70-C72, C73-C80, C97, C81-C85, C91-C95, C88-C90, D06-D09, D25, D33, D00-D01, D02-D05, D14, D16-D18, D19, D20, D26, D30, D34-D36, D65, D73, G00-</w:t>
            </w:r>
            <w:r w:rsidRPr="00F3713C">
              <w:rPr>
                <w:rFonts w:ascii="Arial" w:eastAsia="Times New Roman" w:hAnsi="Arial" w:cs="Arial"/>
                <w:sz w:val="14"/>
                <w:szCs w:val="14"/>
                <w:lang w:val="mn-MN"/>
              </w:rPr>
              <w:lastRenderedPageBreak/>
              <w:t>G09, G40-G41, G45, D31-D32, H65-H75, H80-H83, H90-H91, H92-H95, I05-I09, I21-I22, I20, I23-I25, I26, I30, I33, I38, I60-I62, I63, I64-I69, I70, I73, I74, I71-I72, I77-I79, I80-I82, I83, J12-J18, J20-J21, J32, J30, J33, J34, J40-J44, J47, J60-J65, J84-J94, J22, J66, J95-J99, K35-K38, K41-K46, K50-K51, K56, K57, K65-K67, K70, K73, K74, K72, K75-K77, K80-K81, K82-K83, K87*, K85-K86, M15-M19, M30-M36, M86, M87-M90, M91-M94, M95-M99, N20-N23, N25-N29, N31-N39, N70, N73-N75, N77*, N83, N82, N84-N85, N87-N90, N93, N96, N98-N99, O00,O85-O99, P22-P28, Q53, Q60-Q64, Q66, Q67-Q79, S02, S12, S22, S32, T08, S72, S42, S52, S62, S82, S92, T09,T02, T10, T12, S05, S06, S26-S27, S36-S37, S07-S08, S17-S18, S28, T15-T19, T79-T88, T90-T98, Z03.1, Z03.8, Z08, Z09, Z12</w:t>
            </w:r>
          </w:p>
        </w:tc>
        <w:tc>
          <w:tcPr>
            <w:tcW w:w="1448" w:type="dxa"/>
            <w:tcBorders>
              <w:top w:val="nil"/>
              <w:left w:val="nil"/>
              <w:bottom w:val="single" w:sz="4" w:space="0" w:color="auto"/>
              <w:right w:val="single" w:sz="4" w:space="0" w:color="auto"/>
            </w:tcBorders>
            <w:shd w:val="clear" w:color="auto" w:fill="auto"/>
            <w:vAlign w:val="center"/>
            <w:hideMark/>
          </w:tcPr>
          <w:p w14:paraId="3DEFBEA8" w14:textId="23133EBF"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KT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31721257" w14:textId="345AE9B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0366F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0.923</w:t>
            </w:r>
          </w:p>
        </w:tc>
        <w:tc>
          <w:tcPr>
            <w:tcW w:w="1065" w:type="dxa"/>
            <w:tcBorders>
              <w:top w:val="nil"/>
              <w:left w:val="nil"/>
              <w:bottom w:val="single" w:sz="4" w:space="0" w:color="auto"/>
              <w:right w:val="single" w:sz="4" w:space="0" w:color="auto"/>
            </w:tcBorders>
            <w:shd w:val="clear" w:color="auto" w:fill="auto"/>
            <w:vAlign w:val="center"/>
            <w:hideMark/>
          </w:tcPr>
          <w:p w14:paraId="43567CFB" w14:textId="0D0A0CC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w:t>
            </w:r>
          </w:p>
        </w:tc>
        <w:tc>
          <w:tcPr>
            <w:tcW w:w="1095" w:type="dxa"/>
            <w:tcBorders>
              <w:top w:val="nil"/>
              <w:left w:val="nil"/>
              <w:bottom w:val="single" w:sz="4" w:space="0" w:color="auto"/>
              <w:right w:val="single" w:sz="4" w:space="0" w:color="auto"/>
            </w:tcBorders>
            <w:shd w:val="clear" w:color="auto" w:fill="auto"/>
            <w:vAlign w:val="center"/>
            <w:hideMark/>
          </w:tcPr>
          <w:p w14:paraId="680592C2" w14:textId="013D90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36,000</w:t>
            </w:r>
          </w:p>
        </w:tc>
        <w:tc>
          <w:tcPr>
            <w:tcW w:w="1085" w:type="dxa"/>
            <w:tcBorders>
              <w:top w:val="nil"/>
              <w:left w:val="nil"/>
              <w:bottom w:val="single" w:sz="4" w:space="0" w:color="auto"/>
              <w:right w:val="single" w:sz="4" w:space="0" w:color="auto"/>
            </w:tcBorders>
            <w:shd w:val="clear" w:color="auto" w:fill="auto"/>
            <w:vAlign w:val="center"/>
            <w:hideMark/>
          </w:tcPr>
          <w:p w14:paraId="38DC0215" w14:textId="0CF3A8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120,000</w:t>
            </w:r>
          </w:p>
        </w:tc>
      </w:tr>
      <w:tr w:rsidR="008E3AA5" w:rsidRPr="00F3713C" w14:paraId="51361A03" w14:textId="77777777" w:rsidTr="0011256C">
        <w:trPr>
          <w:trHeight w:val="161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00B04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587</w:t>
            </w:r>
          </w:p>
        </w:tc>
        <w:tc>
          <w:tcPr>
            <w:tcW w:w="1213" w:type="dxa"/>
            <w:tcBorders>
              <w:top w:val="nil"/>
              <w:left w:val="nil"/>
              <w:bottom w:val="single" w:sz="4" w:space="0" w:color="auto"/>
              <w:right w:val="single" w:sz="4" w:space="0" w:color="auto"/>
            </w:tcBorders>
            <w:shd w:val="clear" w:color="auto" w:fill="auto"/>
            <w:vAlign w:val="center"/>
            <w:hideMark/>
          </w:tcPr>
          <w:p w14:paraId="217883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274CD2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300033</w:t>
            </w:r>
          </w:p>
        </w:tc>
        <w:tc>
          <w:tcPr>
            <w:tcW w:w="1980" w:type="dxa"/>
            <w:tcBorders>
              <w:top w:val="nil"/>
              <w:left w:val="nil"/>
              <w:bottom w:val="single" w:sz="4" w:space="0" w:color="auto"/>
              <w:right w:val="single" w:sz="4" w:space="0" w:color="auto"/>
            </w:tcBorders>
            <w:shd w:val="clear" w:color="auto" w:fill="auto"/>
            <w:vAlign w:val="center"/>
            <w:hideMark/>
          </w:tcPr>
          <w:p w14:paraId="493456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77D75E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K20-K21, K25-K30, K22-K23, K31, K50-K51, K57, K55, K58-K59, K63, K74, Q38-Q40, Q42-Q45, T15-T19, T36-T50, T51-T65, C10, C11, C13, C15, C16, C17, C18, C19-C21, C22, C23-C24, C32-C34, C40, C67, C64-C66, C68, C76-C80, C82-C85, K52, K71, D00-D01, D02-D16, Z03.1, Z03.8, Z08, Z09, Z12, C12, C30, C31</w:t>
            </w:r>
          </w:p>
        </w:tc>
        <w:tc>
          <w:tcPr>
            <w:tcW w:w="1448" w:type="dxa"/>
            <w:tcBorders>
              <w:top w:val="nil"/>
              <w:left w:val="nil"/>
              <w:bottom w:val="single" w:sz="4" w:space="0" w:color="auto"/>
              <w:right w:val="single" w:sz="4" w:space="0" w:color="auto"/>
            </w:tcBorders>
            <w:shd w:val="clear" w:color="auto" w:fill="auto"/>
            <w:vAlign w:val="center"/>
            <w:hideMark/>
          </w:tcPr>
          <w:p w14:paraId="1C5D1C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Дурангийн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3B2379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31.42, 33.22, 44.13, 45.23, 56.31, 57.32</w:t>
            </w:r>
          </w:p>
        </w:tc>
        <w:tc>
          <w:tcPr>
            <w:tcW w:w="990" w:type="dxa"/>
            <w:tcBorders>
              <w:top w:val="nil"/>
              <w:left w:val="nil"/>
              <w:bottom w:val="single" w:sz="4" w:space="0" w:color="auto"/>
              <w:right w:val="single" w:sz="4" w:space="0" w:color="auto"/>
            </w:tcBorders>
            <w:shd w:val="clear" w:color="auto" w:fill="auto"/>
            <w:vAlign w:val="center"/>
            <w:hideMark/>
          </w:tcPr>
          <w:p w14:paraId="5AF9790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0.462</w:t>
            </w:r>
          </w:p>
        </w:tc>
        <w:tc>
          <w:tcPr>
            <w:tcW w:w="1065" w:type="dxa"/>
            <w:tcBorders>
              <w:top w:val="nil"/>
              <w:left w:val="nil"/>
              <w:bottom w:val="single" w:sz="4" w:space="0" w:color="auto"/>
              <w:right w:val="single" w:sz="4" w:space="0" w:color="auto"/>
            </w:tcBorders>
            <w:shd w:val="clear" w:color="auto" w:fill="auto"/>
            <w:vAlign w:val="center"/>
            <w:hideMark/>
          </w:tcPr>
          <w:p w14:paraId="2FA58EC3" w14:textId="155BD41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42,000</w:t>
            </w:r>
          </w:p>
        </w:tc>
        <w:tc>
          <w:tcPr>
            <w:tcW w:w="1095" w:type="dxa"/>
            <w:tcBorders>
              <w:top w:val="nil"/>
              <w:left w:val="nil"/>
              <w:bottom w:val="single" w:sz="4" w:space="0" w:color="auto"/>
              <w:right w:val="single" w:sz="4" w:space="0" w:color="auto"/>
            </w:tcBorders>
            <w:shd w:val="clear" w:color="auto" w:fill="auto"/>
            <w:vAlign w:val="center"/>
            <w:hideMark/>
          </w:tcPr>
          <w:p w14:paraId="7D629AAA" w14:textId="7E5CC5E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18,000</w:t>
            </w:r>
          </w:p>
        </w:tc>
        <w:tc>
          <w:tcPr>
            <w:tcW w:w="1085" w:type="dxa"/>
            <w:tcBorders>
              <w:top w:val="nil"/>
              <w:left w:val="nil"/>
              <w:bottom w:val="single" w:sz="4" w:space="0" w:color="auto"/>
              <w:right w:val="single" w:sz="4" w:space="0" w:color="auto"/>
            </w:tcBorders>
            <w:shd w:val="clear" w:color="auto" w:fill="auto"/>
            <w:vAlign w:val="center"/>
            <w:hideMark/>
          </w:tcPr>
          <w:p w14:paraId="4AD46511" w14:textId="549F6F8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60,000</w:t>
            </w:r>
          </w:p>
        </w:tc>
      </w:tr>
      <w:tr w:rsidR="008E3AA5" w:rsidRPr="00F3713C" w14:paraId="355EA8DE" w14:textId="77777777" w:rsidTr="0011256C">
        <w:trPr>
          <w:trHeight w:val="126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90C0F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588</w:t>
            </w:r>
          </w:p>
        </w:tc>
        <w:tc>
          <w:tcPr>
            <w:tcW w:w="1213" w:type="dxa"/>
            <w:tcBorders>
              <w:top w:val="nil"/>
              <w:left w:val="nil"/>
              <w:bottom w:val="single" w:sz="4" w:space="0" w:color="auto"/>
              <w:right w:val="single" w:sz="4" w:space="0" w:color="auto"/>
            </w:tcBorders>
            <w:shd w:val="clear" w:color="auto" w:fill="auto"/>
            <w:vAlign w:val="center"/>
            <w:hideMark/>
          </w:tcPr>
          <w:p w14:paraId="03471E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5A6F56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300034</w:t>
            </w:r>
          </w:p>
        </w:tc>
        <w:tc>
          <w:tcPr>
            <w:tcW w:w="1980" w:type="dxa"/>
            <w:tcBorders>
              <w:top w:val="nil"/>
              <w:left w:val="nil"/>
              <w:bottom w:val="single" w:sz="4" w:space="0" w:color="auto"/>
              <w:right w:val="single" w:sz="4" w:space="0" w:color="auto"/>
            </w:tcBorders>
            <w:shd w:val="clear" w:color="auto" w:fill="auto"/>
            <w:vAlign w:val="center"/>
            <w:hideMark/>
          </w:tcPr>
          <w:p w14:paraId="7C615B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3E08BE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Q38-Q40, Q42-Q45, T15-T19, T36-T50, T51-T65, C10, C11, C13, C15, C16, C17, C18, C19-C21, C22, C23-C24, C32-C34, C40, C67, C64-C66, C68, C76-C80, C82-C85, D00-D01, D02-D16, C12, C14, K00-K99, J00-J99, C12, C30, C31</w:t>
            </w:r>
          </w:p>
        </w:tc>
        <w:tc>
          <w:tcPr>
            <w:tcW w:w="1448" w:type="dxa"/>
            <w:tcBorders>
              <w:top w:val="nil"/>
              <w:left w:val="nil"/>
              <w:bottom w:val="single" w:sz="4" w:space="0" w:color="auto"/>
              <w:right w:val="single" w:sz="4" w:space="0" w:color="auto"/>
            </w:tcBorders>
            <w:shd w:val="clear" w:color="auto" w:fill="auto"/>
            <w:vAlign w:val="center"/>
            <w:hideMark/>
          </w:tcPr>
          <w:p w14:paraId="709306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Дурангаар хийх ажилбар</w:t>
            </w:r>
          </w:p>
        </w:tc>
        <w:tc>
          <w:tcPr>
            <w:tcW w:w="1890" w:type="dxa"/>
            <w:tcBorders>
              <w:top w:val="nil"/>
              <w:left w:val="nil"/>
              <w:bottom w:val="single" w:sz="4" w:space="0" w:color="auto"/>
              <w:right w:val="single" w:sz="4" w:space="0" w:color="auto"/>
            </w:tcBorders>
            <w:shd w:val="clear" w:color="auto" w:fill="auto"/>
            <w:vAlign w:val="center"/>
            <w:hideMark/>
          </w:tcPr>
          <w:p w14:paraId="53612D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29.12, 31.43, 31.44, 33.24, 33.27, 42.24, 42.33, 43.41, 44.14, 44.43, 45.14, 45.25, 48.24, 56.33, 58.23, 58.24, 96.56, 98.15</w:t>
            </w:r>
          </w:p>
        </w:tc>
        <w:tc>
          <w:tcPr>
            <w:tcW w:w="990" w:type="dxa"/>
            <w:tcBorders>
              <w:top w:val="nil"/>
              <w:left w:val="nil"/>
              <w:bottom w:val="single" w:sz="4" w:space="0" w:color="auto"/>
              <w:right w:val="single" w:sz="4" w:space="0" w:color="auto"/>
            </w:tcBorders>
            <w:shd w:val="clear" w:color="auto" w:fill="auto"/>
            <w:vAlign w:val="center"/>
            <w:hideMark/>
          </w:tcPr>
          <w:p w14:paraId="522D1DF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1.154</w:t>
            </w:r>
          </w:p>
        </w:tc>
        <w:tc>
          <w:tcPr>
            <w:tcW w:w="1065" w:type="dxa"/>
            <w:tcBorders>
              <w:top w:val="nil"/>
              <w:left w:val="nil"/>
              <w:bottom w:val="single" w:sz="4" w:space="0" w:color="auto"/>
              <w:right w:val="single" w:sz="4" w:space="0" w:color="auto"/>
            </w:tcBorders>
            <w:shd w:val="clear" w:color="auto" w:fill="auto"/>
            <w:vAlign w:val="center"/>
            <w:hideMark/>
          </w:tcPr>
          <w:p w14:paraId="27E47B22" w14:textId="078303F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w:t>
            </w:r>
          </w:p>
        </w:tc>
        <w:tc>
          <w:tcPr>
            <w:tcW w:w="1095" w:type="dxa"/>
            <w:tcBorders>
              <w:top w:val="nil"/>
              <w:left w:val="nil"/>
              <w:bottom w:val="single" w:sz="4" w:space="0" w:color="auto"/>
              <w:right w:val="single" w:sz="4" w:space="0" w:color="auto"/>
            </w:tcBorders>
            <w:shd w:val="clear" w:color="auto" w:fill="auto"/>
            <w:vAlign w:val="center"/>
            <w:hideMark/>
          </w:tcPr>
          <w:p w14:paraId="03548360" w14:textId="17CCFB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w:t>
            </w:r>
          </w:p>
        </w:tc>
        <w:tc>
          <w:tcPr>
            <w:tcW w:w="1085" w:type="dxa"/>
            <w:tcBorders>
              <w:top w:val="nil"/>
              <w:left w:val="nil"/>
              <w:bottom w:val="single" w:sz="4" w:space="0" w:color="auto"/>
              <w:right w:val="single" w:sz="4" w:space="0" w:color="auto"/>
            </w:tcBorders>
            <w:shd w:val="clear" w:color="auto" w:fill="auto"/>
            <w:vAlign w:val="center"/>
            <w:hideMark/>
          </w:tcPr>
          <w:p w14:paraId="5C4099F1" w14:textId="61839C2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10E4954F" w14:textId="77777777" w:rsidTr="00B06D87">
        <w:trPr>
          <w:trHeight w:val="144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810F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589</w:t>
            </w:r>
          </w:p>
        </w:tc>
        <w:tc>
          <w:tcPr>
            <w:tcW w:w="1213" w:type="dxa"/>
            <w:tcBorders>
              <w:top w:val="nil"/>
              <w:left w:val="nil"/>
              <w:bottom w:val="single" w:sz="4" w:space="0" w:color="auto"/>
              <w:right w:val="single" w:sz="4" w:space="0" w:color="auto"/>
            </w:tcBorders>
            <w:shd w:val="clear" w:color="auto" w:fill="auto"/>
            <w:vAlign w:val="center"/>
            <w:hideMark/>
          </w:tcPr>
          <w:p w14:paraId="714A42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48D8230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300035</w:t>
            </w:r>
          </w:p>
        </w:tc>
        <w:tc>
          <w:tcPr>
            <w:tcW w:w="1980" w:type="dxa"/>
            <w:tcBorders>
              <w:top w:val="nil"/>
              <w:left w:val="nil"/>
              <w:bottom w:val="single" w:sz="4" w:space="0" w:color="auto"/>
              <w:right w:val="single" w:sz="4" w:space="0" w:color="auto"/>
            </w:tcBorders>
            <w:shd w:val="clear" w:color="auto" w:fill="auto"/>
            <w:vAlign w:val="center"/>
            <w:hideMark/>
          </w:tcPr>
          <w:p w14:paraId="26C506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6FA5D4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 C16, C17, C18, C19, C20, C21, C22, C23, C24, C25, C32, C33, C34, C38, C39, C40, C45, C48, C49, C50, C53, C54, C56, C58, C60, C61, C62, C63, C64, C65, C66, C67, C68, C73, I21-I25, I26-I28, I50-I52, I60-I69, I70-I79, I80-I89, I95-I99, K74</w:t>
            </w:r>
          </w:p>
        </w:tc>
        <w:tc>
          <w:tcPr>
            <w:tcW w:w="1448" w:type="dxa"/>
            <w:tcBorders>
              <w:top w:val="nil"/>
              <w:left w:val="nil"/>
              <w:bottom w:val="single" w:sz="4" w:space="0" w:color="auto"/>
              <w:right w:val="single" w:sz="4" w:space="0" w:color="auto"/>
            </w:tcBorders>
            <w:shd w:val="clear" w:color="auto" w:fill="auto"/>
            <w:vAlign w:val="center"/>
            <w:hideMark/>
          </w:tcPr>
          <w:p w14:paraId="47C9DE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Судсан дотуур хийгдэх оношилгооны ажилбар</w:t>
            </w:r>
          </w:p>
        </w:tc>
        <w:tc>
          <w:tcPr>
            <w:tcW w:w="1890" w:type="dxa"/>
            <w:tcBorders>
              <w:top w:val="nil"/>
              <w:left w:val="nil"/>
              <w:bottom w:val="single" w:sz="4" w:space="0" w:color="auto"/>
              <w:right w:val="single" w:sz="4" w:space="0" w:color="auto"/>
            </w:tcBorders>
            <w:shd w:val="clear" w:color="auto" w:fill="auto"/>
            <w:vAlign w:val="center"/>
            <w:hideMark/>
          </w:tcPr>
          <w:p w14:paraId="2677FC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86.07, 88.64, 88.65, 88.40, 88.41, 88.42, 88.43, 88.44, 88.45, 88.47, 88.50, 88.51, 88.52, 88.53, 88.54, 88.55, 88.56, 88.57, 88.58, 88.60, 88.61, 88.62, 88.63</w:t>
            </w:r>
          </w:p>
        </w:tc>
        <w:tc>
          <w:tcPr>
            <w:tcW w:w="990" w:type="dxa"/>
            <w:tcBorders>
              <w:top w:val="nil"/>
              <w:left w:val="nil"/>
              <w:bottom w:val="single" w:sz="4" w:space="0" w:color="auto"/>
              <w:right w:val="single" w:sz="4" w:space="0" w:color="auto"/>
            </w:tcBorders>
            <w:shd w:val="clear" w:color="auto" w:fill="auto"/>
            <w:vAlign w:val="center"/>
            <w:hideMark/>
          </w:tcPr>
          <w:p w14:paraId="640EA1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w:t>
            </w:r>
          </w:p>
        </w:tc>
        <w:tc>
          <w:tcPr>
            <w:tcW w:w="1065" w:type="dxa"/>
            <w:tcBorders>
              <w:top w:val="nil"/>
              <w:left w:val="nil"/>
              <w:bottom w:val="single" w:sz="4" w:space="0" w:color="auto"/>
              <w:right w:val="single" w:sz="4" w:space="0" w:color="auto"/>
            </w:tcBorders>
            <w:shd w:val="clear" w:color="auto" w:fill="auto"/>
            <w:vAlign w:val="center"/>
            <w:hideMark/>
          </w:tcPr>
          <w:p w14:paraId="204806E5" w14:textId="626712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455,000</w:t>
            </w:r>
          </w:p>
        </w:tc>
        <w:tc>
          <w:tcPr>
            <w:tcW w:w="1095" w:type="dxa"/>
            <w:tcBorders>
              <w:top w:val="nil"/>
              <w:left w:val="nil"/>
              <w:bottom w:val="single" w:sz="4" w:space="0" w:color="auto"/>
              <w:right w:val="single" w:sz="4" w:space="0" w:color="auto"/>
            </w:tcBorders>
            <w:shd w:val="clear" w:color="auto" w:fill="auto"/>
            <w:vAlign w:val="center"/>
            <w:hideMark/>
          </w:tcPr>
          <w:p w14:paraId="063D3080" w14:textId="56D515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195,000</w:t>
            </w:r>
          </w:p>
        </w:tc>
        <w:tc>
          <w:tcPr>
            <w:tcW w:w="1085" w:type="dxa"/>
            <w:tcBorders>
              <w:top w:val="nil"/>
              <w:left w:val="nil"/>
              <w:bottom w:val="single" w:sz="4" w:space="0" w:color="auto"/>
              <w:right w:val="single" w:sz="4" w:space="0" w:color="auto"/>
            </w:tcBorders>
            <w:shd w:val="clear" w:color="auto" w:fill="auto"/>
            <w:vAlign w:val="center"/>
            <w:hideMark/>
          </w:tcPr>
          <w:p w14:paraId="747A3F8A" w14:textId="51BE7A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650,000</w:t>
            </w:r>
          </w:p>
        </w:tc>
      </w:tr>
      <w:tr w:rsidR="008E3AA5" w:rsidRPr="00F3713C" w14:paraId="1267F4EE" w14:textId="77777777" w:rsidTr="0011256C">
        <w:trPr>
          <w:trHeight w:val="105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40BB1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590</w:t>
            </w:r>
          </w:p>
        </w:tc>
        <w:tc>
          <w:tcPr>
            <w:tcW w:w="1213" w:type="dxa"/>
            <w:tcBorders>
              <w:top w:val="nil"/>
              <w:left w:val="nil"/>
              <w:bottom w:val="single" w:sz="4" w:space="0" w:color="auto"/>
              <w:right w:val="single" w:sz="4" w:space="0" w:color="auto"/>
            </w:tcBorders>
            <w:shd w:val="clear" w:color="auto" w:fill="auto"/>
            <w:vAlign w:val="center"/>
            <w:hideMark/>
          </w:tcPr>
          <w:p w14:paraId="4A5513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3CDDDD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300036</w:t>
            </w:r>
          </w:p>
        </w:tc>
        <w:tc>
          <w:tcPr>
            <w:tcW w:w="1980" w:type="dxa"/>
            <w:tcBorders>
              <w:top w:val="nil"/>
              <w:left w:val="nil"/>
              <w:bottom w:val="single" w:sz="4" w:space="0" w:color="auto"/>
              <w:right w:val="single" w:sz="4" w:space="0" w:color="auto"/>
            </w:tcBorders>
            <w:shd w:val="clear" w:color="auto" w:fill="auto"/>
            <w:vAlign w:val="center"/>
            <w:hideMark/>
          </w:tcPr>
          <w:p w14:paraId="267526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775183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C32, C34, C38, C39, C16, C17, C18, C19, C20, C21, C22, C23, C24, C25, C40, C50, C73, C64, C65, C66, C67, C68, C60, C61, C62, C63, C54, C56, C58, C53, C81, C82, C83, C84, C85, C77</w:t>
            </w:r>
          </w:p>
        </w:tc>
        <w:tc>
          <w:tcPr>
            <w:tcW w:w="1448" w:type="dxa"/>
            <w:tcBorders>
              <w:top w:val="nil"/>
              <w:left w:val="nil"/>
              <w:bottom w:val="single" w:sz="4" w:space="0" w:color="auto"/>
              <w:right w:val="single" w:sz="4" w:space="0" w:color="auto"/>
            </w:tcBorders>
            <w:shd w:val="clear" w:color="auto" w:fill="auto"/>
            <w:vAlign w:val="center"/>
            <w:hideMark/>
          </w:tcPr>
          <w:p w14:paraId="0D34E1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Судасны бус ажилбар</w:t>
            </w:r>
          </w:p>
        </w:tc>
        <w:tc>
          <w:tcPr>
            <w:tcW w:w="1890" w:type="dxa"/>
            <w:tcBorders>
              <w:top w:val="nil"/>
              <w:left w:val="nil"/>
              <w:bottom w:val="single" w:sz="4" w:space="0" w:color="auto"/>
              <w:right w:val="single" w:sz="4" w:space="0" w:color="auto"/>
            </w:tcBorders>
            <w:shd w:val="clear" w:color="auto" w:fill="auto"/>
            <w:vAlign w:val="center"/>
            <w:hideMark/>
          </w:tcPr>
          <w:p w14:paraId="40C870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50.11, 54.91, 51.98, 06.11, 26.11, 40.11, 22.11, 34.24</w:t>
            </w:r>
          </w:p>
        </w:tc>
        <w:tc>
          <w:tcPr>
            <w:tcW w:w="990" w:type="dxa"/>
            <w:tcBorders>
              <w:top w:val="nil"/>
              <w:left w:val="nil"/>
              <w:bottom w:val="single" w:sz="4" w:space="0" w:color="auto"/>
              <w:right w:val="single" w:sz="4" w:space="0" w:color="auto"/>
            </w:tcBorders>
            <w:shd w:val="clear" w:color="auto" w:fill="auto"/>
            <w:vAlign w:val="center"/>
            <w:hideMark/>
          </w:tcPr>
          <w:p w14:paraId="64920E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2.462</w:t>
            </w:r>
          </w:p>
        </w:tc>
        <w:tc>
          <w:tcPr>
            <w:tcW w:w="1065" w:type="dxa"/>
            <w:tcBorders>
              <w:top w:val="nil"/>
              <w:left w:val="nil"/>
              <w:bottom w:val="single" w:sz="4" w:space="0" w:color="auto"/>
              <w:right w:val="single" w:sz="4" w:space="0" w:color="auto"/>
            </w:tcBorders>
            <w:shd w:val="clear" w:color="auto" w:fill="auto"/>
            <w:vAlign w:val="center"/>
            <w:hideMark/>
          </w:tcPr>
          <w:p w14:paraId="524484A5" w14:textId="21AF6C1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224,000</w:t>
            </w:r>
          </w:p>
        </w:tc>
        <w:tc>
          <w:tcPr>
            <w:tcW w:w="1095" w:type="dxa"/>
            <w:tcBorders>
              <w:top w:val="nil"/>
              <w:left w:val="nil"/>
              <w:bottom w:val="single" w:sz="4" w:space="0" w:color="auto"/>
              <w:right w:val="single" w:sz="4" w:space="0" w:color="auto"/>
            </w:tcBorders>
            <w:shd w:val="clear" w:color="auto" w:fill="auto"/>
            <w:vAlign w:val="center"/>
            <w:hideMark/>
          </w:tcPr>
          <w:p w14:paraId="29A196D8" w14:textId="3A7EFE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96,000</w:t>
            </w:r>
          </w:p>
        </w:tc>
        <w:tc>
          <w:tcPr>
            <w:tcW w:w="1085" w:type="dxa"/>
            <w:tcBorders>
              <w:top w:val="nil"/>
              <w:left w:val="nil"/>
              <w:bottom w:val="single" w:sz="4" w:space="0" w:color="auto"/>
              <w:right w:val="single" w:sz="4" w:space="0" w:color="auto"/>
            </w:tcBorders>
            <w:shd w:val="clear" w:color="auto" w:fill="auto"/>
            <w:vAlign w:val="center"/>
            <w:hideMark/>
          </w:tcPr>
          <w:p w14:paraId="37249B56" w14:textId="582809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320,000</w:t>
            </w:r>
          </w:p>
        </w:tc>
      </w:tr>
      <w:tr w:rsidR="008E3AA5" w:rsidRPr="00F3713C" w14:paraId="507FE0CF"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2C1B4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591</w:t>
            </w:r>
          </w:p>
        </w:tc>
        <w:tc>
          <w:tcPr>
            <w:tcW w:w="1213" w:type="dxa"/>
            <w:tcBorders>
              <w:top w:val="nil"/>
              <w:left w:val="nil"/>
              <w:bottom w:val="single" w:sz="4" w:space="0" w:color="auto"/>
              <w:right w:val="single" w:sz="4" w:space="0" w:color="auto"/>
            </w:tcBorders>
            <w:shd w:val="clear" w:color="auto" w:fill="auto"/>
            <w:vAlign w:val="center"/>
            <w:hideMark/>
          </w:tcPr>
          <w:p w14:paraId="6C1EBA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71D811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300037</w:t>
            </w:r>
          </w:p>
        </w:tc>
        <w:tc>
          <w:tcPr>
            <w:tcW w:w="1980" w:type="dxa"/>
            <w:tcBorders>
              <w:top w:val="nil"/>
              <w:left w:val="nil"/>
              <w:bottom w:val="single" w:sz="4" w:space="0" w:color="auto"/>
              <w:right w:val="single" w:sz="4" w:space="0" w:color="auto"/>
            </w:tcBorders>
            <w:shd w:val="clear" w:color="auto" w:fill="auto"/>
            <w:vAlign w:val="center"/>
            <w:hideMark/>
          </w:tcPr>
          <w:p w14:paraId="091EA9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7868AE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C00-C97, M86, M88, E05, I21, I25, I26</w:t>
            </w:r>
          </w:p>
        </w:tc>
        <w:tc>
          <w:tcPr>
            <w:tcW w:w="1448" w:type="dxa"/>
            <w:tcBorders>
              <w:top w:val="nil"/>
              <w:left w:val="nil"/>
              <w:bottom w:val="single" w:sz="4" w:space="0" w:color="auto"/>
              <w:right w:val="single" w:sz="4" w:space="0" w:color="auto"/>
            </w:tcBorders>
            <w:shd w:val="clear" w:color="auto" w:fill="auto"/>
            <w:vAlign w:val="center"/>
            <w:hideMark/>
          </w:tcPr>
          <w:p w14:paraId="62F3A05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Цөмийн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375AA722" w14:textId="1303DBF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BCA9D6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0.923</w:t>
            </w:r>
          </w:p>
        </w:tc>
        <w:tc>
          <w:tcPr>
            <w:tcW w:w="1065" w:type="dxa"/>
            <w:tcBorders>
              <w:top w:val="nil"/>
              <w:left w:val="nil"/>
              <w:bottom w:val="single" w:sz="4" w:space="0" w:color="auto"/>
              <w:right w:val="single" w:sz="4" w:space="0" w:color="auto"/>
            </w:tcBorders>
            <w:shd w:val="clear" w:color="auto" w:fill="auto"/>
            <w:vAlign w:val="center"/>
            <w:hideMark/>
          </w:tcPr>
          <w:p w14:paraId="1705D216" w14:textId="30006FE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84,000</w:t>
            </w:r>
          </w:p>
        </w:tc>
        <w:tc>
          <w:tcPr>
            <w:tcW w:w="1095" w:type="dxa"/>
            <w:tcBorders>
              <w:top w:val="nil"/>
              <w:left w:val="nil"/>
              <w:bottom w:val="single" w:sz="4" w:space="0" w:color="auto"/>
              <w:right w:val="single" w:sz="4" w:space="0" w:color="auto"/>
            </w:tcBorders>
            <w:shd w:val="clear" w:color="auto" w:fill="auto"/>
            <w:vAlign w:val="center"/>
            <w:hideMark/>
          </w:tcPr>
          <w:p w14:paraId="55596304" w14:textId="6038C2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36,000</w:t>
            </w:r>
          </w:p>
        </w:tc>
        <w:tc>
          <w:tcPr>
            <w:tcW w:w="1085" w:type="dxa"/>
            <w:tcBorders>
              <w:top w:val="nil"/>
              <w:left w:val="nil"/>
              <w:bottom w:val="single" w:sz="4" w:space="0" w:color="auto"/>
              <w:right w:val="single" w:sz="4" w:space="0" w:color="auto"/>
            </w:tcBorders>
            <w:shd w:val="clear" w:color="auto" w:fill="auto"/>
            <w:vAlign w:val="center"/>
            <w:hideMark/>
          </w:tcPr>
          <w:p w14:paraId="6138862A" w14:textId="372F4B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120,000</w:t>
            </w:r>
          </w:p>
        </w:tc>
      </w:tr>
      <w:tr w:rsidR="008E3AA5" w:rsidRPr="00F3713C" w14:paraId="5056B77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E040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592</w:t>
            </w:r>
          </w:p>
        </w:tc>
        <w:tc>
          <w:tcPr>
            <w:tcW w:w="1213" w:type="dxa"/>
            <w:tcBorders>
              <w:top w:val="nil"/>
              <w:left w:val="nil"/>
              <w:bottom w:val="single" w:sz="4" w:space="0" w:color="auto"/>
              <w:right w:val="single" w:sz="4" w:space="0" w:color="auto"/>
            </w:tcBorders>
            <w:shd w:val="clear" w:color="auto" w:fill="auto"/>
            <w:vAlign w:val="center"/>
            <w:hideMark/>
          </w:tcPr>
          <w:p w14:paraId="3A0772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4AC038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300041</w:t>
            </w:r>
          </w:p>
        </w:tc>
        <w:tc>
          <w:tcPr>
            <w:tcW w:w="1980" w:type="dxa"/>
            <w:tcBorders>
              <w:top w:val="nil"/>
              <w:left w:val="nil"/>
              <w:bottom w:val="single" w:sz="4" w:space="0" w:color="auto"/>
              <w:right w:val="single" w:sz="4" w:space="0" w:color="auto"/>
            </w:tcBorders>
            <w:shd w:val="clear" w:color="auto" w:fill="auto"/>
            <w:vAlign w:val="center"/>
            <w:hideMark/>
          </w:tcPr>
          <w:p w14:paraId="4B38A9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57D093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C00-C97</w:t>
            </w:r>
          </w:p>
        </w:tc>
        <w:tc>
          <w:tcPr>
            <w:tcW w:w="1448" w:type="dxa"/>
            <w:tcBorders>
              <w:top w:val="nil"/>
              <w:left w:val="nil"/>
              <w:bottom w:val="single" w:sz="4" w:space="0" w:color="auto"/>
              <w:right w:val="single" w:sz="4" w:space="0" w:color="auto"/>
            </w:tcBorders>
            <w:shd w:val="clear" w:color="auto" w:fill="auto"/>
            <w:vAlign w:val="center"/>
            <w:hideMark/>
          </w:tcPr>
          <w:p w14:paraId="77A551F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ПЭТ-КТ оношилгоо</w:t>
            </w:r>
          </w:p>
        </w:tc>
        <w:tc>
          <w:tcPr>
            <w:tcW w:w="1890" w:type="dxa"/>
            <w:tcBorders>
              <w:top w:val="nil"/>
              <w:left w:val="nil"/>
              <w:bottom w:val="single" w:sz="4" w:space="0" w:color="auto"/>
              <w:right w:val="single" w:sz="4" w:space="0" w:color="auto"/>
            </w:tcBorders>
            <w:shd w:val="clear" w:color="auto" w:fill="auto"/>
            <w:vAlign w:val="center"/>
            <w:hideMark/>
          </w:tcPr>
          <w:p w14:paraId="1C45D263" w14:textId="2C660BD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DA4E43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18.462</w:t>
            </w:r>
          </w:p>
        </w:tc>
        <w:tc>
          <w:tcPr>
            <w:tcW w:w="1065" w:type="dxa"/>
            <w:tcBorders>
              <w:top w:val="nil"/>
              <w:left w:val="nil"/>
              <w:bottom w:val="single" w:sz="4" w:space="0" w:color="auto"/>
              <w:right w:val="single" w:sz="4" w:space="0" w:color="auto"/>
            </w:tcBorders>
            <w:shd w:val="clear" w:color="auto" w:fill="auto"/>
            <w:vAlign w:val="center"/>
            <w:hideMark/>
          </w:tcPr>
          <w:p w14:paraId="79D44AC0" w14:textId="1BB419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960,000</w:t>
            </w:r>
          </w:p>
        </w:tc>
        <w:tc>
          <w:tcPr>
            <w:tcW w:w="1095" w:type="dxa"/>
            <w:tcBorders>
              <w:top w:val="nil"/>
              <w:left w:val="nil"/>
              <w:bottom w:val="single" w:sz="4" w:space="0" w:color="auto"/>
              <w:right w:val="single" w:sz="4" w:space="0" w:color="auto"/>
            </w:tcBorders>
            <w:shd w:val="clear" w:color="auto" w:fill="auto"/>
            <w:vAlign w:val="center"/>
            <w:hideMark/>
          </w:tcPr>
          <w:p w14:paraId="6044A51A" w14:textId="262F39A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1,440,000</w:t>
            </w:r>
          </w:p>
        </w:tc>
        <w:tc>
          <w:tcPr>
            <w:tcW w:w="1085" w:type="dxa"/>
            <w:tcBorders>
              <w:top w:val="nil"/>
              <w:left w:val="nil"/>
              <w:bottom w:val="single" w:sz="4" w:space="0" w:color="auto"/>
              <w:right w:val="single" w:sz="4" w:space="0" w:color="auto"/>
            </w:tcBorders>
            <w:shd w:val="clear" w:color="auto" w:fill="auto"/>
            <w:vAlign w:val="center"/>
            <w:hideMark/>
          </w:tcPr>
          <w:p w14:paraId="447ED24D" w14:textId="5F3297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2,400,000</w:t>
            </w:r>
          </w:p>
        </w:tc>
      </w:tr>
      <w:tr w:rsidR="008E3AA5" w:rsidRPr="00F3713C" w14:paraId="122E02B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C9A5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593</w:t>
            </w:r>
          </w:p>
        </w:tc>
        <w:tc>
          <w:tcPr>
            <w:tcW w:w="1213" w:type="dxa"/>
            <w:tcBorders>
              <w:top w:val="nil"/>
              <w:left w:val="nil"/>
              <w:bottom w:val="single" w:sz="4" w:space="0" w:color="auto"/>
              <w:right w:val="single" w:sz="4" w:space="0" w:color="auto"/>
            </w:tcBorders>
            <w:shd w:val="clear" w:color="auto" w:fill="auto"/>
            <w:vAlign w:val="center"/>
            <w:hideMark/>
          </w:tcPr>
          <w:p w14:paraId="37E0F1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Амбулаторийн өндөр өртөгтэй оношилгоо, шинжилгээ</w:t>
            </w:r>
          </w:p>
        </w:tc>
        <w:tc>
          <w:tcPr>
            <w:tcW w:w="900" w:type="dxa"/>
            <w:tcBorders>
              <w:top w:val="nil"/>
              <w:left w:val="nil"/>
              <w:bottom w:val="single" w:sz="4" w:space="0" w:color="auto"/>
              <w:right w:val="single" w:sz="4" w:space="0" w:color="auto"/>
            </w:tcBorders>
            <w:shd w:val="clear" w:color="auto" w:fill="auto"/>
            <w:noWrap/>
            <w:vAlign w:val="center"/>
            <w:hideMark/>
          </w:tcPr>
          <w:p w14:paraId="4B8D8A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300040</w:t>
            </w:r>
          </w:p>
        </w:tc>
        <w:tc>
          <w:tcPr>
            <w:tcW w:w="1980" w:type="dxa"/>
            <w:tcBorders>
              <w:top w:val="nil"/>
              <w:left w:val="nil"/>
              <w:bottom w:val="single" w:sz="4" w:space="0" w:color="auto"/>
              <w:right w:val="single" w:sz="4" w:space="0" w:color="auto"/>
            </w:tcBorders>
            <w:shd w:val="clear" w:color="auto" w:fill="auto"/>
            <w:vAlign w:val="center"/>
            <w:hideMark/>
          </w:tcPr>
          <w:p w14:paraId="10136C1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Өндөр өртөгтэй оношилгоо, шинжилгээ</w:t>
            </w:r>
          </w:p>
        </w:tc>
        <w:tc>
          <w:tcPr>
            <w:tcW w:w="2610" w:type="dxa"/>
            <w:tcBorders>
              <w:top w:val="nil"/>
              <w:left w:val="nil"/>
              <w:bottom w:val="single" w:sz="4" w:space="0" w:color="auto"/>
              <w:right w:val="single" w:sz="4" w:space="0" w:color="auto"/>
            </w:tcBorders>
            <w:shd w:val="clear" w:color="auto" w:fill="auto"/>
            <w:vAlign w:val="center"/>
            <w:hideMark/>
          </w:tcPr>
          <w:p w14:paraId="542755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A00-T98</w:t>
            </w:r>
          </w:p>
        </w:tc>
        <w:tc>
          <w:tcPr>
            <w:tcW w:w="1448" w:type="dxa"/>
            <w:tcBorders>
              <w:top w:val="nil"/>
              <w:left w:val="nil"/>
              <w:bottom w:val="single" w:sz="4" w:space="0" w:color="auto"/>
              <w:right w:val="single" w:sz="4" w:space="0" w:color="auto"/>
            </w:tcBorders>
            <w:shd w:val="clear" w:color="auto" w:fill="auto"/>
            <w:vAlign w:val="center"/>
            <w:hideMark/>
          </w:tcPr>
          <w:p w14:paraId="0407D5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Оношилгоо, шинжилгээ</w:t>
            </w:r>
          </w:p>
        </w:tc>
        <w:tc>
          <w:tcPr>
            <w:tcW w:w="1890" w:type="dxa"/>
            <w:tcBorders>
              <w:top w:val="nil"/>
              <w:left w:val="nil"/>
              <w:bottom w:val="single" w:sz="4" w:space="0" w:color="auto"/>
              <w:right w:val="single" w:sz="4" w:space="0" w:color="auto"/>
            </w:tcBorders>
            <w:shd w:val="clear" w:color="auto" w:fill="auto"/>
            <w:vAlign w:val="center"/>
            <w:hideMark/>
          </w:tcPr>
          <w:p w14:paraId="3B95C28D" w14:textId="32FB10E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B5560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0.615</w:t>
            </w:r>
          </w:p>
        </w:tc>
        <w:tc>
          <w:tcPr>
            <w:tcW w:w="1065" w:type="dxa"/>
            <w:tcBorders>
              <w:top w:val="nil"/>
              <w:left w:val="nil"/>
              <w:bottom w:val="single" w:sz="4" w:space="0" w:color="auto"/>
              <w:right w:val="single" w:sz="4" w:space="0" w:color="auto"/>
            </w:tcBorders>
            <w:shd w:val="clear" w:color="auto" w:fill="auto"/>
            <w:vAlign w:val="center"/>
            <w:hideMark/>
          </w:tcPr>
          <w:p w14:paraId="1556BC92" w14:textId="7A4C8F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56,000</w:t>
            </w:r>
          </w:p>
        </w:tc>
        <w:tc>
          <w:tcPr>
            <w:tcW w:w="1095" w:type="dxa"/>
            <w:tcBorders>
              <w:top w:val="nil"/>
              <w:left w:val="nil"/>
              <w:bottom w:val="single" w:sz="4" w:space="0" w:color="auto"/>
              <w:right w:val="single" w:sz="4" w:space="0" w:color="auto"/>
            </w:tcBorders>
            <w:shd w:val="clear" w:color="auto" w:fill="auto"/>
            <w:vAlign w:val="center"/>
            <w:hideMark/>
          </w:tcPr>
          <w:p w14:paraId="3B8CDF04" w14:textId="15D51B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24,000</w:t>
            </w:r>
          </w:p>
        </w:tc>
        <w:tc>
          <w:tcPr>
            <w:tcW w:w="1085" w:type="dxa"/>
            <w:tcBorders>
              <w:top w:val="nil"/>
              <w:left w:val="nil"/>
              <w:bottom w:val="single" w:sz="4" w:space="0" w:color="auto"/>
              <w:right w:val="single" w:sz="4" w:space="0" w:color="auto"/>
            </w:tcBorders>
            <w:shd w:val="clear" w:color="auto" w:fill="auto"/>
            <w:vAlign w:val="center"/>
            <w:hideMark/>
          </w:tcPr>
          <w:p w14:paraId="26547C37" w14:textId="389298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w:t>
            </w:r>
          </w:p>
        </w:tc>
      </w:tr>
      <w:tr w:rsidR="008E3AA5" w:rsidRPr="00F3713C" w14:paraId="2B9B2DFA"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2A7A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594</w:t>
            </w:r>
          </w:p>
        </w:tc>
        <w:tc>
          <w:tcPr>
            <w:tcW w:w="1213" w:type="dxa"/>
            <w:tcBorders>
              <w:top w:val="nil"/>
              <w:left w:val="nil"/>
              <w:bottom w:val="single" w:sz="4" w:space="0" w:color="auto"/>
              <w:right w:val="single" w:sz="4" w:space="0" w:color="auto"/>
            </w:tcBorders>
            <w:shd w:val="clear" w:color="auto" w:fill="auto"/>
            <w:vAlign w:val="center"/>
            <w:hideMark/>
          </w:tcPr>
          <w:p w14:paraId="1A9BE3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96385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310011</w:t>
            </w:r>
          </w:p>
        </w:tc>
        <w:tc>
          <w:tcPr>
            <w:tcW w:w="1980" w:type="dxa"/>
            <w:tcBorders>
              <w:top w:val="nil"/>
              <w:left w:val="nil"/>
              <w:bottom w:val="single" w:sz="4" w:space="0" w:color="auto"/>
              <w:right w:val="single" w:sz="4" w:space="0" w:color="auto"/>
            </w:tcBorders>
            <w:shd w:val="clear" w:color="auto" w:fill="auto"/>
            <w:vAlign w:val="center"/>
            <w:hideMark/>
          </w:tcPr>
          <w:p w14:paraId="29F532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Улаан</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3E8DD1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A41.9, B34.9, E10-E13, E86, E89.1, F45, F30-F39, F10-F19, G93.3, G40-G47, H35.0, H65-H66, I30-I66, J18.8, J18.9, J20, J39.8, J02.0, J02.8, J02.9, J06.9, J09, J96, L03, L89, M25, M53.3, M54.5, M54.6, M54.9, M54.8, N15.9, N20.0, N30, N39.0, O00-O99, R03.0, R07, R10, R11, R19, R05, R06, R40, R41, R45, R46, R50, R51, R55, S00-T88, Z33, Z08, Z09, Z86.7, R18, R31.9, I85.0, N93, R17, P59.9, P91.6, R56, R57, R04, K92.0, K92.1, K92.2, K22.8, K56.6, K59.0, K62.5, N92, D62-D68, H10.9, H13.2</w:t>
            </w:r>
          </w:p>
        </w:tc>
        <w:tc>
          <w:tcPr>
            <w:tcW w:w="1448" w:type="dxa"/>
            <w:tcBorders>
              <w:top w:val="nil"/>
              <w:left w:val="nil"/>
              <w:bottom w:val="single" w:sz="4" w:space="0" w:color="auto"/>
              <w:right w:val="single" w:sz="4" w:space="0" w:color="auto"/>
            </w:tcBorders>
            <w:shd w:val="clear" w:color="auto" w:fill="auto"/>
            <w:vAlign w:val="center"/>
            <w:hideMark/>
          </w:tcPr>
          <w:p w14:paraId="61B563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06B65BA0" w14:textId="6B03D48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CE5B8D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22.353</w:t>
            </w:r>
          </w:p>
        </w:tc>
        <w:tc>
          <w:tcPr>
            <w:tcW w:w="1065" w:type="dxa"/>
            <w:tcBorders>
              <w:top w:val="nil"/>
              <w:left w:val="nil"/>
              <w:bottom w:val="single" w:sz="4" w:space="0" w:color="auto"/>
              <w:right w:val="single" w:sz="4" w:space="0" w:color="auto"/>
            </w:tcBorders>
            <w:shd w:val="clear" w:color="auto" w:fill="auto"/>
            <w:vAlign w:val="center"/>
            <w:hideMark/>
          </w:tcPr>
          <w:p w14:paraId="33F17816" w14:textId="1737A1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2,033,000</w:t>
            </w:r>
          </w:p>
        </w:tc>
        <w:tc>
          <w:tcPr>
            <w:tcW w:w="1095" w:type="dxa"/>
            <w:tcBorders>
              <w:top w:val="nil"/>
              <w:left w:val="nil"/>
              <w:bottom w:val="single" w:sz="4" w:space="0" w:color="auto"/>
              <w:right w:val="single" w:sz="4" w:space="0" w:color="auto"/>
            </w:tcBorders>
            <w:shd w:val="clear" w:color="auto" w:fill="auto"/>
            <w:vAlign w:val="center"/>
            <w:hideMark/>
          </w:tcPr>
          <w:p w14:paraId="5198A541" w14:textId="4C4A2C2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8089078" w14:textId="53CEA5E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2,033,000</w:t>
            </w:r>
          </w:p>
        </w:tc>
      </w:tr>
      <w:tr w:rsidR="008E3AA5" w:rsidRPr="00F3713C" w14:paraId="32CAFAD1"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3F964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595</w:t>
            </w:r>
          </w:p>
        </w:tc>
        <w:tc>
          <w:tcPr>
            <w:tcW w:w="1213" w:type="dxa"/>
            <w:tcBorders>
              <w:top w:val="nil"/>
              <w:left w:val="nil"/>
              <w:bottom w:val="single" w:sz="4" w:space="0" w:color="auto"/>
              <w:right w:val="single" w:sz="4" w:space="0" w:color="auto"/>
            </w:tcBorders>
            <w:shd w:val="clear" w:color="auto" w:fill="auto"/>
            <w:vAlign w:val="center"/>
            <w:hideMark/>
          </w:tcPr>
          <w:p w14:paraId="51740B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BEC65F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310018</w:t>
            </w:r>
          </w:p>
        </w:tc>
        <w:tc>
          <w:tcPr>
            <w:tcW w:w="1980" w:type="dxa"/>
            <w:tcBorders>
              <w:top w:val="nil"/>
              <w:left w:val="nil"/>
              <w:bottom w:val="single" w:sz="4" w:space="0" w:color="auto"/>
              <w:right w:val="single" w:sz="4" w:space="0" w:color="auto"/>
            </w:tcBorders>
            <w:shd w:val="clear" w:color="auto" w:fill="auto"/>
            <w:vAlign w:val="center"/>
            <w:hideMark/>
          </w:tcPr>
          <w:p w14:paraId="67104F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Шар /A</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77BD5623"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359E81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1CE02D0C" w14:textId="39BEE496"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F2CEF3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6.113</w:t>
            </w:r>
          </w:p>
        </w:tc>
        <w:tc>
          <w:tcPr>
            <w:tcW w:w="1065" w:type="dxa"/>
            <w:tcBorders>
              <w:top w:val="nil"/>
              <w:left w:val="nil"/>
              <w:bottom w:val="single" w:sz="4" w:space="0" w:color="auto"/>
              <w:right w:val="single" w:sz="4" w:space="0" w:color="auto"/>
            </w:tcBorders>
            <w:shd w:val="clear" w:color="auto" w:fill="auto"/>
            <w:vAlign w:val="center"/>
            <w:hideMark/>
          </w:tcPr>
          <w:p w14:paraId="59E2D4BF" w14:textId="130160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556,000</w:t>
            </w:r>
          </w:p>
        </w:tc>
        <w:tc>
          <w:tcPr>
            <w:tcW w:w="1095" w:type="dxa"/>
            <w:tcBorders>
              <w:top w:val="nil"/>
              <w:left w:val="nil"/>
              <w:bottom w:val="single" w:sz="4" w:space="0" w:color="auto"/>
              <w:right w:val="single" w:sz="4" w:space="0" w:color="auto"/>
            </w:tcBorders>
            <w:shd w:val="clear" w:color="auto" w:fill="auto"/>
            <w:vAlign w:val="center"/>
            <w:hideMark/>
          </w:tcPr>
          <w:p w14:paraId="6E087834" w14:textId="36CF31C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5F85468" w14:textId="67FBCB8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556,000</w:t>
            </w:r>
          </w:p>
        </w:tc>
      </w:tr>
      <w:tr w:rsidR="008E3AA5" w:rsidRPr="00F3713C" w14:paraId="05DA71BA"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04E0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596</w:t>
            </w:r>
          </w:p>
        </w:tc>
        <w:tc>
          <w:tcPr>
            <w:tcW w:w="1213" w:type="dxa"/>
            <w:tcBorders>
              <w:top w:val="nil"/>
              <w:left w:val="nil"/>
              <w:bottom w:val="single" w:sz="4" w:space="0" w:color="auto"/>
              <w:right w:val="single" w:sz="4" w:space="0" w:color="auto"/>
            </w:tcBorders>
            <w:shd w:val="clear" w:color="auto" w:fill="auto"/>
            <w:vAlign w:val="center"/>
            <w:hideMark/>
          </w:tcPr>
          <w:p w14:paraId="4612ED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5F2349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310012</w:t>
            </w:r>
          </w:p>
        </w:tc>
        <w:tc>
          <w:tcPr>
            <w:tcW w:w="1980" w:type="dxa"/>
            <w:tcBorders>
              <w:top w:val="nil"/>
              <w:left w:val="nil"/>
              <w:bottom w:val="single" w:sz="4" w:space="0" w:color="auto"/>
              <w:right w:val="single" w:sz="4" w:space="0" w:color="auto"/>
            </w:tcBorders>
            <w:shd w:val="clear" w:color="auto" w:fill="auto"/>
            <w:vAlign w:val="center"/>
            <w:hideMark/>
          </w:tcPr>
          <w:p w14:paraId="67BAEF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Шар /B</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09935A3A"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74F911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12251312" w14:textId="41BC22E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35950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1.001</w:t>
            </w:r>
          </w:p>
        </w:tc>
        <w:tc>
          <w:tcPr>
            <w:tcW w:w="1065" w:type="dxa"/>
            <w:tcBorders>
              <w:top w:val="nil"/>
              <w:left w:val="nil"/>
              <w:bottom w:val="single" w:sz="4" w:space="0" w:color="auto"/>
              <w:right w:val="single" w:sz="4" w:space="0" w:color="auto"/>
            </w:tcBorders>
            <w:shd w:val="clear" w:color="auto" w:fill="auto"/>
            <w:vAlign w:val="center"/>
            <w:hideMark/>
          </w:tcPr>
          <w:p w14:paraId="045F5EF5" w14:textId="118825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w:t>
            </w:r>
          </w:p>
        </w:tc>
        <w:tc>
          <w:tcPr>
            <w:tcW w:w="1095" w:type="dxa"/>
            <w:tcBorders>
              <w:top w:val="nil"/>
              <w:left w:val="nil"/>
              <w:bottom w:val="single" w:sz="4" w:space="0" w:color="auto"/>
              <w:right w:val="single" w:sz="4" w:space="0" w:color="auto"/>
            </w:tcBorders>
            <w:shd w:val="clear" w:color="auto" w:fill="auto"/>
            <w:vAlign w:val="center"/>
            <w:hideMark/>
          </w:tcPr>
          <w:p w14:paraId="59CA84A4" w14:textId="2F2574EF"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94F64CA" w14:textId="6AE2CF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91,000</w:t>
            </w:r>
          </w:p>
        </w:tc>
      </w:tr>
      <w:tr w:rsidR="008E3AA5" w:rsidRPr="00F3713C" w14:paraId="210D081D"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49A5F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597</w:t>
            </w:r>
          </w:p>
        </w:tc>
        <w:tc>
          <w:tcPr>
            <w:tcW w:w="1213" w:type="dxa"/>
            <w:tcBorders>
              <w:top w:val="nil"/>
              <w:left w:val="nil"/>
              <w:bottom w:val="single" w:sz="4" w:space="0" w:color="auto"/>
              <w:right w:val="single" w:sz="4" w:space="0" w:color="auto"/>
            </w:tcBorders>
            <w:shd w:val="clear" w:color="auto" w:fill="auto"/>
            <w:vAlign w:val="center"/>
            <w:hideMark/>
          </w:tcPr>
          <w:p w14:paraId="2C70D3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7F7ABFA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310019</w:t>
            </w:r>
          </w:p>
        </w:tc>
        <w:tc>
          <w:tcPr>
            <w:tcW w:w="1980" w:type="dxa"/>
            <w:tcBorders>
              <w:top w:val="nil"/>
              <w:left w:val="nil"/>
              <w:bottom w:val="single" w:sz="4" w:space="0" w:color="auto"/>
              <w:right w:val="single" w:sz="4" w:space="0" w:color="auto"/>
            </w:tcBorders>
            <w:shd w:val="clear" w:color="auto" w:fill="auto"/>
            <w:vAlign w:val="center"/>
            <w:hideMark/>
          </w:tcPr>
          <w:p w14:paraId="23177B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Ногоон /A</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56F742B8"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66C775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0CF71F83" w14:textId="1A403C4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F80AF8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3.057</w:t>
            </w:r>
          </w:p>
        </w:tc>
        <w:tc>
          <w:tcPr>
            <w:tcW w:w="1065" w:type="dxa"/>
            <w:tcBorders>
              <w:top w:val="nil"/>
              <w:left w:val="nil"/>
              <w:bottom w:val="single" w:sz="4" w:space="0" w:color="auto"/>
              <w:right w:val="single" w:sz="4" w:space="0" w:color="auto"/>
            </w:tcBorders>
            <w:shd w:val="clear" w:color="auto" w:fill="auto"/>
            <w:vAlign w:val="center"/>
            <w:hideMark/>
          </w:tcPr>
          <w:p w14:paraId="06DA4D5F" w14:textId="2E5ABA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278,000</w:t>
            </w:r>
          </w:p>
        </w:tc>
        <w:tc>
          <w:tcPr>
            <w:tcW w:w="1095" w:type="dxa"/>
            <w:tcBorders>
              <w:top w:val="nil"/>
              <w:left w:val="nil"/>
              <w:bottom w:val="single" w:sz="4" w:space="0" w:color="auto"/>
              <w:right w:val="single" w:sz="4" w:space="0" w:color="auto"/>
            </w:tcBorders>
            <w:shd w:val="clear" w:color="auto" w:fill="auto"/>
            <w:vAlign w:val="center"/>
            <w:hideMark/>
          </w:tcPr>
          <w:p w14:paraId="7FD6F712" w14:textId="69A8A39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4D16B44" w14:textId="4759F6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278,000</w:t>
            </w:r>
          </w:p>
        </w:tc>
      </w:tr>
      <w:tr w:rsidR="008E3AA5" w:rsidRPr="00F3713C" w14:paraId="72BE1618"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FD16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598</w:t>
            </w:r>
          </w:p>
        </w:tc>
        <w:tc>
          <w:tcPr>
            <w:tcW w:w="1213" w:type="dxa"/>
            <w:tcBorders>
              <w:top w:val="nil"/>
              <w:left w:val="nil"/>
              <w:bottom w:val="single" w:sz="4" w:space="0" w:color="auto"/>
              <w:right w:val="single" w:sz="4" w:space="0" w:color="auto"/>
            </w:tcBorders>
            <w:shd w:val="clear" w:color="auto" w:fill="auto"/>
            <w:vAlign w:val="center"/>
            <w:hideMark/>
          </w:tcPr>
          <w:p w14:paraId="07542D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43599F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310013</w:t>
            </w:r>
          </w:p>
        </w:tc>
        <w:tc>
          <w:tcPr>
            <w:tcW w:w="1980" w:type="dxa"/>
            <w:tcBorders>
              <w:top w:val="nil"/>
              <w:left w:val="nil"/>
              <w:bottom w:val="single" w:sz="4" w:space="0" w:color="auto"/>
              <w:right w:val="single" w:sz="4" w:space="0" w:color="auto"/>
            </w:tcBorders>
            <w:shd w:val="clear" w:color="auto" w:fill="auto"/>
            <w:vAlign w:val="center"/>
            <w:hideMark/>
          </w:tcPr>
          <w:p w14:paraId="605974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Ногоон /B</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62E7B7E2"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6E8648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30A19397" w14:textId="615B556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1A7D7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0.473</w:t>
            </w:r>
          </w:p>
        </w:tc>
        <w:tc>
          <w:tcPr>
            <w:tcW w:w="1065" w:type="dxa"/>
            <w:tcBorders>
              <w:top w:val="nil"/>
              <w:left w:val="nil"/>
              <w:bottom w:val="single" w:sz="4" w:space="0" w:color="auto"/>
              <w:right w:val="single" w:sz="4" w:space="0" w:color="auto"/>
            </w:tcBorders>
            <w:shd w:val="clear" w:color="auto" w:fill="auto"/>
            <w:vAlign w:val="center"/>
            <w:hideMark/>
          </w:tcPr>
          <w:p w14:paraId="5EFD8D2E" w14:textId="487186E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c>
          <w:tcPr>
            <w:tcW w:w="1095" w:type="dxa"/>
            <w:tcBorders>
              <w:top w:val="nil"/>
              <w:left w:val="nil"/>
              <w:bottom w:val="single" w:sz="4" w:space="0" w:color="auto"/>
              <w:right w:val="single" w:sz="4" w:space="0" w:color="auto"/>
            </w:tcBorders>
            <w:shd w:val="clear" w:color="auto" w:fill="auto"/>
            <w:vAlign w:val="center"/>
            <w:hideMark/>
          </w:tcPr>
          <w:p w14:paraId="401E16B8" w14:textId="4650D05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D5A7818" w14:textId="5899E0D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r>
      <w:tr w:rsidR="008E3AA5" w:rsidRPr="00F3713C" w14:paraId="59C74659"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628DB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599</w:t>
            </w:r>
          </w:p>
        </w:tc>
        <w:tc>
          <w:tcPr>
            <w:tcW w:w="1213" w:type="dxa"/>
            <w:tcBorders>
              <w:top w:val="nil"/>
              <w:left w:val="nil"/>
              <w:bottom w:val="single" w:sz="4" w:space="0" w:color="auto"/>
              <w:right w:val="single" w:sz="4" w:space="0" w:color="auto"/>
            </w:tcBorders>
            <w:shd w:val="clear" w:color="auto" w:fill="auto"/>
            <w:vAlign w:val="center"/>
            <w:hideMark/>
          </w:tcPr>
          <w:p w14:paraId="3CE31D5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FE8679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310014</w:t>
            </w:r>
          </w:p>
        </w:tc>
        <w:tc>
          <w:tcPr>
            <w:tcW w:w="1980" w:type="dxa"/>
            <w:tcBorders>
              <w:top w:val="nil"/>
              <w:left w:val="nil"/>
              <w:bottom w:val="single" w:sz="4" w:space="0" w:color="auto"/>
              <w:right w:val="single" w:sz="4" w:space="0" w:color="auto"/>
            </w:tcBorders>
            <w:shd w:val="clear" w:color="auto" w:fill="auto"/>
            <w:vAlign w:val="center"/>
            <w:hideMark/>
          </w:tcPr>
          <w:p w14:paraId="41DC10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 - Цагаан</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327ACB59"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2BD7E1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13DFF51A" w14:textId="2253613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1CAA51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0.176</w:t>
            </w:r>
          </w:p>
        </w:tc>
        <w:tc>
          <w:tcPr>
            <w:tcW w:w="1065" w:type="dxa"/>
            <w:tcBorders>
              <w:top w:val="nil"/>
              <w:left w:val="nil"/>
              <w:bottom w:val="single" w:sz="4" w:space="0" w:color="auto"/>
              <w:right w:val="single" w:sz="4" w:space="0" w:color="auto"/>
            </w:tcBorders>
            <w:shd w:val="clear" w:color="auto" w:fill="auto"/>
            <w:vAlign w:val="center"/>
            <w:hideMark/>
          </w:tcPr>
          <w:p w14:paraId="262C1123" w14:textId="12B070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16,000</w:t>
            </w:r>
          </w:p>
        </w:tc>
        <w:tc>
          <w:tcPr>
            <w:tcW w:w="1095" w:type="dxa"/>
            <w:tcBorders>
              <w:top w:val="nil"/>
              <w:left w:val="nil"/>
              <w:bottom w:val="single" w:sz="4" w:space="0" w:color="auto"/>
              <w:right w:val="single" w:sz="4" w:space="0" w:color="auto"/>
            </w:tcBorders>
            <w:shd w:val="clear" w:color="auto" w:fill="auto"/>
            <w:vAlign w:val="center"/>
            <w:hideMark/>
          </w:tcPr>
          <w:p w14:paraId="039A44E2" w14:textId="15CFA843"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0514B6C" w14:textId="1C3EB5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16,000</w:t>
            </w:r>
          </w:p>
        </w:tc>
      </w:tr>
      <w:tr w:rsidR="008E3AA5" w:rsidRPr="00F3713C" w14:paraId="74B75A32"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E2B58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600</w:t>
            </w:r>
          </w:p>
        </w:tc>
        <w:tc>
          <w:tcPr>
            <w:tcW w:w="1213" w:type="dxa"/>
            <w:tcBorders>
              <w:top w:val="nil"/>
              <w:left w:val="nil"/>
              <w:bottom w:val="single" w:sz="4" w:space="0" w:color="auto"/>
              <w:right w:val="single" w:sz="4" w:space="0" w:color="auto"/>
            </w:tcBorders>
            <w:shd w:val="clear" w:color="auto" w:fill="auto"/>
            <w:vAlign w:val="center"/>
            <w:hideMark/>
          </w:tcPr>
          <w:p w14:paraId="305BA7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472E47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310015</w:t>
            </w:r>
          </w:p>
        </w:tc>
        <w:tc>
          <w:tcPr>
            <w:tcW w:w="1980" w:type="dxa"/>
            <w:tcBorders>
              <w:top w:val="nil"/>
              <w:left w:val="nil"/>
              <w:bottom w:val="single" w:sz="4" w:space="0" w:color="auto"/>
              <w:right w:val="single" w:sz="4" w:space="0" w:color="auto"/>
            </w:tcBorders>
            <w:shd w:val="clear" w:color="auto" w:fill="auto"/>
            <w:vAlign w:val="center"/>
            <w:hideMark/>
          </w:tcPr>
          <w:p w14:paraId="557271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 үйлчилгээ - Улаан</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22819F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R06.0, R06.1, R06.2, R06.3, R06.4, R06.5, R07, R00.0, R00.1, R00.2, R01.0, R01.1, R01.2, R02, R04.8, R23, R50, R09, R10-R19, R25-R29, R30-R39, R40-R46, R52, R55, R56, R57, R58, R59, R60, R64, R73, R74, S00-T98, Z51.4, V01-Y98</w:t>
            </w:r>
          </w:p>
        </w:tc>
        <w:tc>
          <w:tcPr>
            <w:tcW w:w="1448" w:type="dxa"/>
            <w:tcBorders>
              <w:top w:val="nil"/>
              <w:left w:val="nil"/>
              <w:bottom w:val="single" w:sz="4" w:space="0" w:color="auto"/>
              <w:right w:val="single" w:sz="4" w:space="0" w:color="auto"/>
            </w:tcBorders>
            <w:shd w:val="clear" w:color="auto" w:fill="auto"/>
            <w:vAlign w:val="center"/>
            <w:hideMark/>
          </w:tcPr>
          <w:p w14:paraId="61DA3E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0C9E6ABD" w14:textId="2CCD06D7"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717B0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22.353</w:t>
            </w:r>
          </w:p>
        </w:tc>
        <w:tc>
          <w:tcPr>
            <w:tcW w:w="1065" w:type="dxa"/>
            <w:tcBorders>
              <w:top w:val="nil"/>
              <w:left w:val="nil"/>
              <w:bottom w:val="single" w:sz="4" w:space="0" w:color="auto"/>
              <w:right w:val="single" w:sz="4" w:space="0" w:color="auto"/>
            </w:tcBorders>
            <w:shd w:val="clear" w:color="auto" w:fill="auto"/>
            <w:vAlign w:val="center"/>
            <w:hideMark/>
          </w:tcPr>
          <w:p w14:paraId="00896F06" w14:textId="2FABF6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2,033,000</w:t>
            </w:r>
          </w:p>
        </w:tc>
        <w:tc>
          <w:tcPr>
            <w:tcW w:w="1095" w:type="dxa"/>
            <w:tcBorders>
              <w:top w:val="nil"/>
              <w:left w:val="nil"/>
              <w:bottom w:val="single" w:sz="4" w:space="0" w:color="auto"/>
              <w:right w:val="single" w:sz="4" w:space="0" w:color="auto"/>
            </w:tcBorders>
            <w:shd w:val="clear" w:color="auto" w:fill="auto"/>
            <w:vAlign w:val="center"/>
            <w:hideMark/>
          </w:tcPr>
          <w:p w14:paraId="3374E47D" w14:textId="731D0A2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66E68CD" w14:textId="61DC57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2,033,000</w:t>
            </w:r>
          </w:p>
        </w:tc>
      </w:tr>
      <w:tr w:rsidR="008E3AA5" w:rsidRPr="00F3713C" w14:paraId="2B75B254"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0C30E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601</w:t>
            </w:r>
          </w:p>
        </w:tc>
        <w:tc>
          <w:tcPr>
            <w:tcW w:w="1213" w:type="dxa"/>
            <w:tcBorders>
              <w:top w:val="nil"/>
              <w:left w:val="nil"/>
              <w:bottom w:val="single" w:sz="4" w:space="0" w:color="auto"/>
              <w:right w:val="single" w:sz="4" w:space="0" w:color="auto"/>
            </w:tcBorders>
            <w:shd w:val="clear" w:color="auto" w:fill="auto"/>
            <w:vAlign w:val="center"/>
            <w:hideMark/>
          </w:tcPr>
          <w:p w14:paraId="23BDE6F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475256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310016</w:t>
            </w:r>
          </w:p>
        </w:tc>
        <w:tc>
          <w:tcPr>
            <w:tcW w:w="1980" w:type="dxa"/>
            <w:tcBorders>
              <w:top w:val="nil"/>
              <w:left w:val="nil"/>
              <w:bottom w:val="single" w:sz="4" w:space="0" w:color="auto"/>
              <w:right w:val="single" w:sz="4" w:space="0" w:color="auto"/>
            </w:tcBorders>
            <w:shd w:val="clear" w:color="auto" w:fill="auto"/>
            <w:vAlign w:val="center"/>
            <w:hideMark/>
          </w:tcPr>
          <w:p w14:paraId="3CD395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 үйлчилгээ - Шар</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1C266504"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07FDFC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35DB26F2" w14:textId="5D090E8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371D8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2.353</w:t>
            </w:r>
          </w:p>
        </w:tc>
        <w:tc>
          <w:tcPr>
            <w:tcW w:w="1065" w:type="dxa"/>
            <w:tcBorders>
              <w:top w:val="nil"/>
              <w:left w:val="nil"/>
              <w:bottom w:val="single" w:sz="4" w:space="0" w:color="auto"/>
              <w:right w:val="single" w:sz="4" w:space="0" w:color="auto"/>
            </w:tcBorders>
            <w:shd w:val="clear" w:color="auto" w:fill="auto"/>
            <w:vAlign w:val="center"/>
            <w:hideMark/>
          </w:tcPr>
          <w:p w14:paraId="3182BE69" w14:textId="2927E90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214,000</w:t>
            </w:r>
          </w:p>
        </w:tc>
        <w:tc>
          <w:tcPr>
            <w:tcW w:w="1095" w:type="dxa"/>
            <w:tcBorders>
              <w:top w:val="nil"/>
              <w:left w:val="nil"/>
              <w:bottom w:val="single" w:sz="4" w:space="0" w:color="auto"/>
              <w:right w:val="single" w:sz="4" w:space="0" w:color="auto"/>
            </w:tcBorders>
            <w:shd w:val="clear" w:color="auto" w:fill="auto"/>
            <w:vAlign w:val="center"/>
            <w:hideMark/>
          </w:tcPr>
          <w:p w14:paraId="7FCF98D5" w14:textId="7B23886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A2729A6" w14:textId="6FC1CB5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214,000</w:t>
            </w:r>
          </w:p>
        </w:tc>
      </w:tr>
      <w:tr w:rsidR="008E3AA5" w:rsidRPr="00F3713C" w14:paraId="3BFE45EA" w14:textId="77777777" w:rsidTr="00B06D87">
        <w:trPr>
          <w:trHeight w:val="5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46FF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602</w:t>
            </w:r>
          </w:p>
        </w:tc>
        <w:tc>
          <w:tcPr>
            <w:tcW w:w="1213" w:type="dxa"/>
            <w:tcBorders>
              <w:top w:val="nil"/>
              <w:left w:val="nil"/>
              <w:bottom w:val="single" w:sz="4" w:space="0" w:color="auto"/>
              <w:right w:val="single" w:sz="4" w:space="0" w:color="auto"/>
            </w:tcBorders>
            <w:shd w:val="clear" w:color="auto" w:fill="auto"/>
            <w:vAlign w:val="center"/>
            <w:hideMark/>
          </w:tcPr>
          <w:p w14:paraId="07B1B5F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Яаралтай тусламж, үйлчилгээ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479D73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310017</w:t>
            </w:r>
          </w:p>
        </w:tc>
        <w:tc>
          <w:tcPr>
            <w:tcW w:w="1980" w:type="dxa"/>
            <w:tcBorders>
              <w:top w:val="nil"/>
              <w:left w:val="nil"/>
              <w:bottom w:val="single" w:sz="4" w:space="0" w:color="auto"/>
              <w:right w:val="single" w:sz="4" w:space="0" w:color="auto"/>
            </w:tcBorders>
            <w:shd w:val="clear" w:color="auto" w:fill="auto"/>
            <w:vAlign w:val="center"/>
            <w:hideMark/>
          </w:tcPr>
          <w:p w14:paraId="7E5A7D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 үйлчилгээ - Ногоон</w:t>
            </w:r>
          </w:p>
        </w:tc>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70885E4E"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3A96CA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Гэмтлийн яаралтай тусламж</w:t>
            </w:r>
          </w:p>
        </w:tc>
        <w:tc>
          <w:tcPr>
            <w:tcW w:w="1890" w:type="dxa"/>
            <w:tcBorders>
              <w:top w:val="nil"/>
              <w:left w:val="nil"/>
              <w:bottom w:val="single" w:sz="4" w:space="0" w:color="auto"/>
              <w:right w:val="single" w:sz="4" w:space="0" w:color="auto"/>
            </w:tcBorders>
            <w:shd w:val="clear" w:color="auto" w:fill="auto"/>
            <w:vAlign w:val="center"/>
            <w:hideMark/>
          </w:tcPr>
          <w:p w14:paraId="45E55292" w14:textId="78A2BC2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99D929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1.770</w:t>
            </w:r>
          </w:p>
        </w:tc>
        <w:tc>
          <w:tcPr>
            <w:tcW w:w="1065" w:type="dxa"/>
            <w:tcBorders>
              <w:top w:val="nil"/>
              <w:left w:val="nil"/>
              <w:bottom w:val="single" w:sz="4" w:space="0" w:color="auto"/>
              <w:right w:val="single" w:sz="4" w:space="0" w:color="auto"/>
            </w:tcBorders>
            <w:shd w:val="clear" w:color="auto" w:fill="auto"/>
            <w:vAlign w:val="center"/>
            <w:hideMark/>
          </w:tcPr>
          <w:p w14:paraId="7D0D85BD" w14:textId="4CDFE2B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161,000</w:t>
            </w:r>
          </w:p>
        </w:tc>
        <w:tc>
          <w:tcPr>
            <w:tcW w:w="1095" w:type="dxa"/>
            <w:tcBorders>
              <w:top w:val="nil"/>
              <w:left w:val="nil"/>
              <w:bottom w:val="single" w:sz="4" w:space="0" w:color="auto"/>
              <w:right w:val="single" w:sz="4" w:space="0" w:color="auto"/>
            </w:tcBorders>
            <w:shd w:val="clear" w:color="auto" w:fill="auto"/>
            <w:vAlign w:val="center"/>
            <w:hideMark/>
          </w:tcPr>
          <w:p w14:paraId="0AD0B087" w14:textId="4408A10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310F11B" w14:textId="6845B46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161,000</w:t>
            </w:r>
          </w:p>
        </w:tc>
      </w:tr>
      <w:tr w:rsidR="008E3AA5" w:rsidRPr="00F3713C" w14:paraId="2E926F63" w14:textId="77777777" w:rsidTr="00B06D87">
        <w:trPr>
          <w:trHeight w:val="9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CD09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603</w:t>
            </w:r>
          </w:p>
        </w:tc>
        <w:tc>
          <w:tcPr>
            <w:tcW w:w="1213" w:type="dxa"/>
            <w:tcBorders>
              <w:top w:val="nil"/>
              <w:left w:val="nil"/>
              <w:bottom w:val="single" w:sz="4" w:space="0" w:color="auto"/>
              <w:right w:val="single" w:sz="4" w:space="0" w:color="auto"/>
            </w:tcBorders>
            <w:shd w:val="clear" w:color="auto" w:fill="auto"/>
            <w:vAlign w:val="center"/>
            <w:hideMark/>
          </w:tcPr>
          <w:p w14:paraId="68E645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900" w:type="dxa"/>
            <w:tcBorders>
              <w:top w:val="nil"/>
              <w:left w:val="nil"/>
              <w:bottom w:val="single" w:sz="4" w:space="0" w:color="auto"/>
              <w:right w:val="single" w:sz="4" w:space="0" w:color="auto"/>
            </w:tcBorders>
            <w:shd w:val="clear" w:color="auto" w:fill="auto"/>
            <w:noWrap/>
            <w:vAlign w:val="center"/>
            <w:hideMark/>
          </w:tcPr>
          <w:p w14:paraId="650498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320011</w:t>
            </w:r>
          </w:p>
        </w:tc>
        <w:tc>
          <w:tcPr>
            <w:tcW w:w="1980" w:type="dxa"/>
            <w:tcBorders>
              <w:top w:val="nil"/>
              <w:left w:val="nil"/>
              <w:bottom w:val="single" w:sz="4" w:space="0" w:color="auto"/>
              <w:right w:val="single" w:sz="4" w:space="0" w:color="auto"/>
            </w:tcBorders>
            <w:shd w:val="clear" w:color="auto" w:fill="auto"/>
            <w:vAlign w:val="center"/>
            <w:hideMark/>
          </w:tcPr>
          <w:p w14:paraId="7C4B6F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74FC27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A09.9, A39.2, A41.9, B99, E16, E86, F29, F32.9, F41.0, F41.9, F43.9, F44.5, F50.0, F50.2, F50.9, G40.1, G40.3, G43.9, G45.9, G47.0, H53.2, H54.9, H91.2, H93.9, I10, I20.0, I20.1, I20.9, I21.3, I21.4, I21.9, I26.9, I46.9, I49.9, I50.1, I50.9, I60, I61.9, I64, I71.0, I71.4, I80.2, I95.8, J02.9, J05.0, J05.1, J11.1, J18.9, J20, J21.9, J22, J44.9, J45.9, J93.8, J96.0, K08, K22.8, K56.6, K59.0, K62.5, K92.0, K92.1, K92.2, L03.9, L55.9, M25.4, M25.5, M54.9, M79.1, N19, N23, N39.0, N93.9, O00.9, O80, P55, P57, P58, P59, P91.6, R00.2, R03.0, R04, R05, R06.4, R07.3, R09.2, R10.4, R11, R14, R15, R18, R19, R21, R22.4, R25.2, R26.2, R29.8, R30, R31, R32, R33, R40.1, R40.2, R41.0, R42, R45, R46, R50.9, R51, R52.9, R53, R55, R56.0, R56.8, R57, R58, R68, R73, R99, S00-T88, Z33, Z63, Z86.7</w:t>
            </w:r>
          </w:p>
        </w:tc>
        <w:tc>
          <w:tcPr>
            <w:tcW w:w="1448" w:type="dxa"/>
            <w:tcBorders>
              <w:top w:val="nil"/>
              <w:left w:val="nil"/>
              <w:bottom w:val="single" w:sz="4" w:space="0" w:color="auto"/>
              <w:right w:val="single" w:sz="4" w:space="0" w:color="auto"/>
            </w:tcBorders>
            <w:shd w:val="clear" w:color="auto" w:fill="auto"/>
            <w:vAlign w:val="center"/>
            <w:hideMark/>
          </w:tcPr>
          <w:p w14:paraId="088F44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Ойрын дуудлага 25 км хүртэл</w:t>
            </w:r>
          </w:p>
        </w:tc>
        <w:tc>
          <w:tcPr>
            <w:tcW w:w="1890" w:type="dxa"/>
            <w:tcBorders>
              <w:top w:val="nil"/>
              <w:left w:val="nil"/>
              <w:bottom w:val="single" w:sz="4" w:space="0" w:color="auto"/>
              <w:right w:val="single" w:sz="4" w:space="0" w:color="auto"/>
            </w:tcBorders>
            <w:shd w:val="clear" w:color="auto" w:fill="auto"/>
            <w:vAlign w:val="center"/>
            <w:hideMark/>
          </w:tcPr>
          <w:p w14:paraId="7B44C847" w14:textId="5526578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8C458D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0.997</w:t>
            </w:r>
          </w:p>
        </w:tc>
        <w:tc>
          <w:tcPr>
            <w:tcW w:w="1065" w:type="dxa"/>
            <w:tcBorders>
              <w:top w:val="nil"/>
              <w:left w:val="nil"/>
              <w:bottom w:val="single" w:sz="4" w:space="0" w:color="auto"/>
              <w:right w:val="single" w:sz="4" w:space="0" w:color="auto"/>
            </w:tcBorders>
            <w:shd w:val="clear" w:color="auto" w:fill="auto"/>
            <w:vAlign w:val="center"/>
            <w:hideMark/>
          </w:tcPr>
          <w:p w14:paraId="3F8FD158" w14:textId="02B11CC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w:t>
            </w:r>
          </w:p>
        </w:tc>
        <w:tc>
          <w:tcPr>
            <w:tcW w:w="1095" w:type="dxa"/>
            <w:tcBorders>
              <w:top w:val="nil"/>
              <w:left w:val="nil"/>
              <w:bottom w:val="single" w:sz="4" w:space="0" w:color="auto"/>
              <w:right w:val="single" w:sz="4" w:space="0" w:color="auto"/>
            </w:tcBorders>
            <w:shd w:val="clear" w:color="auto" w:fill="auto"/>
            <w:vAlign w:val="center"/>
            <w:hideMark/>
          </w:tcPr>
          <w:p w14:paraId="0B5EF623" w14:textId="5FA9C5EC"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5155609" w14:textId="1547ED2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w:t>
            </w:r>
          </w:p>
        </w:tc>
      </w:tr>
      <w:tr w:rsidR="008E3AA5" w:rsidRPr="00F3713C" w14:paraId="6B7063F3" w14:textId="77777777" w:rsidTr="00B06D87">
        <w:trPr>
          <w:trHeight w:val="9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C7F3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604</w:t>
            </w:r>
          </w:p>
        </w:tc>
        <w:tc>
          <w:tcPr>
            <w:tcW w:w="1213" w:type="dxa"/>
            <w:tcBorders>
              <w:top w:val="nil"/>
              <w:left w:val="nil"/>
              <w:bottom w:val="single" w:sz="4" w:space="0" w:color="auto"/>
              <w:right w:val="single" w:sz="4" w:space="0" w:color="auto"/>
            </w:tcBorders>
            <w:shd w:val="clear" w:color="auto" w:fill="auto"/>
            <w:vAlign w:val="center"/>
            <w:hideMark/>
          </w:tcPr>
          <w:p w14:paraId="0BE184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900" w:type="dxa"/>
            <w:tcBorders>
              <w:top w:val="nil"/>
              <w:left w:val="nil"/>
              <w:bottom w:val="single" w:sz="4" w:space="0" w:color="auto"/>
              <w:right w:val="single" w:sz="4" w:space="0" w:color="auto"/>
            </w:tcBorders>
            <w:shd w:val="clear" w:color="auto" w:fill="auto"/>
            <w:noWrap/>
            <w:vAlign w:val="center"/>
            <w:hideMark/>
          </w:tcPr>
          <w:p w14:paraId="65A01C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320012</w:t>
            </w:r>
          </w:p>
        </w:tc>
        <w:tc>
          <w:tcPr>
            <w:tcW w:w="1980" w:type="dxa"/>
            <w:tcBorders>
              <w:top w:val="nil"/>
              <w:left w:val="nil"/>
              <w:bottom w:val="single" w:sz="4" w:space="0" w:color="auto"/>
              <w:right w:val="single" w:sz="4" w:space="0" w:color="auto"/>
            </w:tcBorders>
            <w:shd w:val="clear" w:color="auto" w:fill="auto"/>
            <w:vAlign w:val="center"/>
            <w:hideMark/>
          </w:tcPr>
          <w:p w14:paraId="4A7191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2610" w:type="dxa"/>
            <w:vMerge/>
            <w:tcBorders>
              <w:top w:val="nil"/>
              <w:left w:val="single" w:sz="4" w:space="0" w:color="auto"/>
              <w:bottom w:val="single" w:sz="4" w:space="0" w:color="000000"/>
              <w:right w:val="single" w:sz="4" w:space="0" w:color="auto"/>
            </w:tcBorders>
            <w:shd w:val="clear" w:color="auto" w:fill="auto"/>
            <w:vAlign w:val="center"/>
            <w:hideMark/>
          </w:tcPr>
          <w:p w14:paraId="01D73915"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38B590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Ойрын дуудлага 25-70 км</w:t>
            </w:r>
          </w:p>
        </w:tc>
        <w:tc>
          <w:tcPr>
            <w:tcW w:w="1890" w:type="dxa"/>
            <w:tcBorders>
              <w:top w:val="nil"/>
              <w:left w:val="nil"/>
              <w:bottom w:val="single" w:sz="4" w:space="0" w:color="auto"/>
              <w:right w:val="single" w:sz="4" w:space="0" w:color="auto"/>
            </w:tcBorders>
            <w:shd w:val="clear" w:color="auto" w:fill="auto"/>
            <w:vAlign w:val="center"/>
            <w:hideMark/>
          </w:tcPr>
          <w:p w14:paraId="28728F7A" w14:textId="03615B4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DF6F8B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1.786</w:t>
            </w:r>
          </w:p>
        </w:tc>
        <w:tc>
          <w:tcPr>
            <w:tcW w:w="1065" w:type="dxa"/>
            <w:tcBorders>
              <w:top w:val="nil"/>
              <w:left w:val="nil"/>
              <w:bottom w:val="single" w:sz="4" w:space="0" w:color="auto"/>
              <w:right w:val="single" w:sz="4" w:space="0" w:color="auto"/>
            </w:tcBorders>
            <w:shd w:val="clear" w:color="auto" w:fill="auto"/>
            <w:vAlign w:val="center"/>
            <w:hideMark/>
          </w:tcPr>
          <w:p w14:paraId="16AF48B7" w14:textId="6CE0B0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86,000</w:t>
            </w:r>
          </w:p>
        </w:tc>
        <w:tc>
          <w:tcPr>
            <w:tcW w:w="1095" w:type="dxa"/>
            <w:tcBorders>
              <w:top w:val="nil"/>
              <w:left w:val="nil"/>
              <w:bottom w:val="single" w:sz="4" w:space="0" w:color="auto"/>
              <w:right w:val="single" w:sz="4" w:space="0" w:color="auto"/>
            </w:tcBorders>
            <w:shd w:val="clear" w:color="auto" w:fill="auto"/>
            <w:vAlign w:val="center"/>
            <w:hideMark/>
          </w:tcPr>
          <w:p w14:paraId="5D85409D" w14:textId="02DEA45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C0CA059" w14:textId="21C190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86,000</w:t>
            </w:r>
          </w:p>
        </w:tc>
      </w:tr>
      <w:tr w:rsidR="008E3AA5" w:rsidRPr="00F3713C" w14:paraId="01F07B1F" w14:textId="77777777" w:rsidTr="00B06D87">
        <w:trPr>
          <w:trHeight w:val="9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B7578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605</w:t>
            </w:r>
          </w:p>
        </w:tc>
        <w:tc>
          <w:tcPr>
            <w:tcW w:w="1213" w:type="dxa"/>
            <w:tcBorders>
              <w:top w:val="nil"/>
              <w:left w:val="nil"/>
              <w:bottom w:val="single" w:sz="4" w:space="0" w:color="auto"/>
              <w:right w:val="single" w:sz="4" w:space="0" w:color="auto"/>
            </w:tcBorders>
            <w:shd w:val="clear" w:color="auto" w:fill="auto"/>
            <w:vAlign w:val="center"/>
            <w:hideMark/>
          </w:tcPr>
          <w:p w14:paraId="01A52E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900" w:type="dxa"/>
            <w:tcBorders>
              <w:top w:val="nil"/>
              <w:left w:val="nil"/>
              <w:bottom w:val="single" w:sz="4" w:space="0" w:color="auto"/>
              <w:right w:val="single" w:sz="4" w:space="0" w:color="auto"/>
            </w:tcBorders>
            <w:shd w:val="clear" w:color="auto" w:fill="auto"/>
            <w:noWrap/>
            <w:vAlign w:val="center"/>
            <w:hideMark/>
          </w:tcPr>
          <w:p w14:paraId="38FDA1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320013</w:t>
            </w:r>
          </w:p>
        </w:tc>
        <w:tc>
          <w:tcPr>
            <w:tcW w:w="1980" w:type="dxa"/>
            <w:tcBorders>
              <w:top w:val="nil"/>
              <w:left w:val="nil"/>
              <w:bottom w:val="single" w:sz="4" w:space="0" w:color="auto"/>
              <w:right w:val="single" w:sz="4" w:space="0" w:color="auto"/>
            </w:tcBorders>
            <w:shd w:val="clear" w:color="auto" w:fill="auto"/>
            <w:vAlign w:val="center"/>
            <w:hideMark/>
          </w:tcPr>
          <w:p w14:paraId="753263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2610" w:type="dxa"/>
            <w:vMerge/>
            <w:tcBorders>
              <w:top w:val="nil"/>
              <w:left w:val="single" w:sz="4" w:space="0" w:color="auto"/>
              <w:bottom w:val="single" w:sz="4" w:space="0" w:color="000000"/>
              <w:right w:val="single" w:sz="4" w:space="0" w:color="auto"/>
            </w:tcBorders>
            <w:shd w:val="clear" w:color="auto" w:fill="auto"/>
            <w:vAlign w:val="center"/>
            <w:hideMark/>
          </w:tcPr>
          <w:p w14:paraId="292C28E9"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1E2A40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Алсын дуудлага 70-450 км</w:t>
            </w:r>
          </w:p>
        </w:tc>
        <w:tc>
          <w:tcPr>
            <w:tcW w:w="1890" w:type="dxa"/>
            <w:tcBorders>
              <w:top w:val="nil"/>
              <w:left w:val="nil"/>
              <w:bottom w:val="single" w:sz="4" w:space="0" w:color="auto"/>
              <w:right w:val="single" w:sz="4" w:space="0" w:color="auto"/>
            </w:tcBorders>
            <w:shd w:val="clear" w:color="auto" w:fill="auto"/>
            <w:vAlign w:val="center"/>
            <w:hideMark/>
          </w:tcPr>
          <w:p w14:paraId="55F357AB" w14:textId="19C6D60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37723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8.806</w:t>
            </w:r>
          </w:p>
        </w:tc>
        <w:tc>
          <w:tcPr>
            <w:tcW w:w="1065" w:type="dxa"/>
            <w:tcBorders>
              <w:top w:val="nil"/>
              <w:left w:val="nil"/>
              <w:bottom w:val="single" w:sz="4" w:space="0" w:color="auto"/>
              <w:right w:val="single" w:sz="4" w:space="0" w:color="auto"/>
            </w:tcBorders>
            <w:shd w:val="clear" w:color="auto" w:fill="auto"/>
            <w:vAlign w:val="center"/>
            <w:hideMark/>
          </w:tcPr>
          <w:p w14:paraId="3CAAD92D" w14:textId="438A8F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424,000</w:t>
            </w:r>
          </w:p>
        </w:tc>
        <w:tc>
          <w:tcPr>
            <w:tcW w:w="1095" w:type="dxa"/>
            <w:tcBorders>
              <w:top w:val="nil"/>
              <w:left w:val="nil"/>
              <w:bottom w:val="single" w:sz="4" w:space="0" w:color="auto"/>
              <w:right w:val="single" w:sz="4" w:space="0" w:color="auto"/>
            </w:tcBorders>
            <w:shd w:val="clear" w:color="auto" w:fill="auto"/>
            <w:vAlign w:val="center"/>
            <w:hideMark/>
          </w:tcPr>
          <w:p w14:paraId="015A5A4F" w14:textId="35C02CF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2473CB4" w14:textId="549EBDC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424,000</w:t>
            </w:r>
          </w:p>
        </w:tc>
      </w:tr>
      <w:tr w:rsidR="008E3AA5" w:rsidRPr="00F3713C" w14:paraId="58BBF02A" w14:textId="77777777" w:rsidTr="00B06D87">
        <w:trPr>
          <w:trHeight w:val="9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AFF5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606</w:t>
            </w:r>
          </w:p>
        </w:tc>
        <w:tc>
          <w:tcPr>
            <w:tcW w:w="1213" w:type="dxa"/>
            <w:tcBorders>
              <w:top w:val="nil"/>
              <w:left w:val="nil"/>
              <w:bottom w:val="single" w:sz="4" w:space="0" w:color="auto"/>
              <w:right w:val="single" w:sz="4" w:space="0" w:color="auto"/>
            </w:tcBorders>
            <w:shd w:val="clear" w:color="auto" w:fill="auto"/>
            <w:vAlign w:val="center"/>
            <w:hideMark/>
          </w:tcPr>
          <w:p w14:paraId="567AE7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900" w:type="dxa"/>
            <w:tcBorders>
              <w:top w:val="nil"/>
              <w:left w:val="nil"/>
              <w:bottom w:val="single" w:sz="4" w:space="0" w:color="auto"/>
              <w:right w:val="single" w:sz="4" w:space="0" w:color="auto"/>
            </w:tcBorders>
            <w:shd w:val="clear" w:color="auto" w:fill="auto"/>
            <w:noWrap/>
            <w:vAlign w:val="center"/>
            <w:hideMark/>
          </w:tcPr>
          <w:p w14:paraId="43FECF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320014</w:t>
            </w:r>
          </w:p>
        </w:tc>
        <w:tc>
          <w:tcPr>
            <w:tcW w:w="1980" w:type="dxa"/>
            <w:tcBorders>
              <w:top w:val="nil"/>
              <w:left w:val="nil"/>
              <w:bottom w:val="single" w:sz="4" w:space="0" w:color="auto"/>
              <w:right w:val="single" w:sz="4" w:space="0" w:color="auto"/>
            </w:tcBorders>
            <w:shd w:val="clear" w:color="auto" w:fill="auto"/>
            <w:vAlign w:val="center"/>
            <w:hideMark/>
          </w:tcPr>
          <w:p w14:paraId="217B89F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2610" w:type="dxa"/>
            <w:vMerge/>
            <w:tcBorders>
              <w:top w:val="nil"/>
              <w:left w:val="single" w:sz="4" w:space="0" w:color="auto"/>
              <w:bottom w:val="single" w:sz="4" w:space="0" w:color="000000"/>
              <w:right w:val="single" w:sz="4" w:space="0" w:color="auto"/>
            </w:tcBorders>
            <w:shd w:val="clear" w:color="auto" w:fill="auto"/>
            <w:vAlign w:val="center"/>
            <w:hideMark/>
          </w:tcPr>
          <w:p w14:paraId="1B68C4E4"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1D5611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Алсын дуудлага 450-800 км</w:t>
            </w:r>
          </w:p>
        </w:tc>
        <w:tc>
          <w:tcPr>
            <w:tcW w:w="1890" w:type="dxa"/>
            <w:tcBorders>
              <w:top w:val="nil"/>
              <w:left w:val="nil"/>
              <w:bottom w:val="single" w:sz="4" w:space="0" w:color="auto"/>
              <w:right w:val="single" w:sz="4" w:space="0" w:color="auto"/>
            </w:tcBorders>
            <w:shd w:val="clear" w:color="auto" w:fill="auto"/>
            <w:vAlign w:val="center"/>
            <w:hideMark/>
          </w:tcPr>
          <w:p w14:paraId="09E96D6F" w14:textId="68E3EEF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B17F55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17.072</w:t>
            </w:r>
          </w:p>
        </w:tc>
        <w:tc>
          <w:tcPr>
            <w:tcW w:w="1065" w:type="dxa"/>
            <w:tcBorders>
              <w:top w:val="nil"/>
              <w:left w:val="nil"/>
              <w:bottom w:val="single" w:sz="4" w:space="0" w:color="auto"/>
              <w:right w:val="single" w:sz="4" w:space="0" w:color="auto"/>
            </w:tcBorders>
            <w:shd w:val="clear" w:color="auto" w:fill="auto"/>
            <w:vAlign w:val="center"/>
            <w:hideMark/>
          </w:tcPr>
          <w:p w14:paraId="412B14E5" w14:textId="0F39B0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822,000</w:t>
            </w:r>
          </w:p>
        </w:tc>
        <w:tc>
          <w:tcPr>
            <w:tcW w:w="1095" w:type="dxa"/>
            <w:tcBorders>
              <w:top w:val="nil"/>
              <w:left w:val="nil"/>
              <w:bottom w:val="single" w:sz="4" w:space="0" w:color="auto"/>
              <w:right w:val="single" w:sz="4" w:space="0" w:color="auto"/>
            </w:tcBorders>
            <w:shd w:val="clear" w:color="auto" w:fill="auto"/>
            <w:vAlign w:val="center"/>
            <w:hideMark/>
          </w:tcPr>
          <w:p w14:paraId="2CCD6152" w14:textId="3325A58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E1B4F3E" w14:textId="05894C6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822,000</w:t>
            </w:r>
          </w:p>
        </w:tc>
      </w:tr>
      <w:tr w:rsidR="008E3AA5" w:rsidRPr="00F3713C" w14:paraId="433A67F5" w14:textId="77777777" w:rsidTr="00B06D87">
        <w:trPr>
          <w:trHeight w:val="97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F951A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607</w:t>
            </w:r>
          </w:p>
        </w:tc>
        <w:tc>
          <w:tcPr>
            <w:tcW w:w="1213" w:type="dxa"/>
            <w:tcBorders>
              <w:top w:val="nil"/>
              <w:left w:val="nil"/>
              <w:bottom w:val="single" w:sz="4" w:space="0" w:color="auto"/>
              <w:right w:val="single" w:sz="4" w:space="0" w:color="auto"/>
            </w:tcBorders>
            <w:shd w:val="clear" w:color="auto" w:fill="auto"/>
            <w:vAlign w:val="center"/>
            <w:hideMark/>
          </w:tcPr>
          <w:p w14:paraId="43BE37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900" w:type="dxa"/>
            <w:tcBorders>
              <w:top w:val="nil"/>
              <w:left w:val="nil"/>
              <w:bottom w:val="single" w:sz="4" w:space="0" w:color="auto"/>
              <w:right w:val="single" w:sz="4" w:space="0" w:color="auto"/>
            </w:tcBorders>
            <w:shd w:val="clear" w:color="auto" w:fill="auto"/>
            <w:noWrap/>
            <w:vAlign w:val="center"/>
            <w:hideMark/>
          </w:tcPr>
          <w:p w14:paraId="736BCB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320015</w:t>
            </w:r>
          </w:p>
        </w:tc>
        <w:tc>
          <w:tcPr>
            <w:tcW w:w="1980" w:type="dxa"/>
            <w:tcBorders>
              <w:top w:val="nil"/>
              <w:left w:val="nil"/>
              <w:bottom w:val="single" w:sz="4" w:space="0" w:color="auto"/>
              <w:right w:val="single" w:sz="4" w:space="0" w:color="auto"/>
            </w:tcBorders>
            <w:shd w:val="clear" w:color="auto" w:fill="auto"/>
            <w:vAlign w:val="center"/>
            <w:hideMark/>
          </w:tcPr>
          <w:p w14:paraId="096C03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Түргэн тусламж</w:t>
            </w:r>
          </w:p>
        </w:tc>
        <w:tc>
          <w:tcPr>
            <w:tcW w:w="2610" w:type="dxa"/>
            <w:vMerge/>
            <w:tcBorders>
              <w:top w:val="nil"/>
              <w:left w:val="single" w:sz="4" w:space="0" w:color="auto"/>
              <w:bottom w:val="single" w:sz="4" w:space="0" w:color="000000"/>
              <w:right w:val="single" w:sz="4" w:space="0" w:color="auto"/>
            </w:tcBorders>
            <w:shd w:val="clear" w:color="auto" w:fill="auto"/>
            <w:vAlign w:val="center"/>
            <w:hideMark/>
          </w:tcPr>
          <w:p w14:paraId="0FD9244A" w14:textId="77777777"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1851D3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Алсын дуудлага 800 км -ээс дээш</w:t>
            </w:r>
          </w:p>
        </w:tc>
        <w:tc>
          <w:tcPr>
            <w:tcW w:w="1890" w:type="dxa"/>
            <w:tcBorders>
              <w:top w:val="nil"/>
              <w:left w:val="nil"/>
              <w:bottom w:val="single" w:sz="4" w:space="0" w:color="auto"/>
              <w:right w:val="single" w:sz="4" w:space="0" w:color="auto"/>
            </w:tcBorders>
            <w:shd w:val="clear" w:color="auto" w:fill="auto"/>
            <w:vAlign w:val="center"/>
            <w:hideMark/>
          </w:tcPr>
          <w:p w14:paraId="161FF45E" w14:textId="7F44F5A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2EE6D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31.153</w:t>
            </w:r>
          </w:p>
        </w:tc>
        <w:tc>
          <w:tcPr>
            <w:tcW w:w="1065" w:type="dxa"/>
            <w:tcBorders>
              <w:top w:val="nil"/>
              <w:left w:val="nil"/>
              <w:bottom w:val="single" w:sz="4" w:space="0" w:color="auto"/>
              <w:right w:val="single" w:sz="4" w:space="0" w:color="auto"/>
            </w:tcBorders>
            <w:shd w:val="clear" w:color="auto" w:fill="auto"/>
            <w:vAlign w:val="center"/>
            <w:hideMark/>
          </w:tcPr>
          <w:p w14:paraId="6FE7C52F" w14:textId="4CA8DDD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1,500,000</w:t>
            </w:r>
          </w:p>
        </w:tc>
        <w:tc>
          <w:tcPr>
            <w:tcW w:w="1095" w:type="dxa"/>
            <w:tcBorders>
              <w:top w:val="nil"/>
              <w:left w:val="nil"/>
              <w:bottom w:val="single" w:sz="4" w:space="0" w:color="auto"/>
              <w:right w:val="single" w:sz="4" w:space="0" w:color="auto"/>
            </w:tcBorders>
            <w:shd w:val="clear" w:color="auto" w:fill="auto"/>
            <w:vAlign w:val="center"/>
            <w:hideMark/>
          </w:tcPr>
          <w:p w14:paraId="298481D4" w14:textId="0552C22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B756F44" w14:textId="502437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1,500,000</w:t>
            </w:r>
          </w:p>
        </w:tc>
      </w:tr>
      <w:tr w:rsidR="008E3AA5" w:rsidRPr="00F3713C" w14:paraId="2010F948" w14:textId="77777777" w:rsidTr="0011256C">
        <w:trPr>
          <w:trHeight w:val="38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B2FD3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608</w:t>
            </w:r>
          </w:p>
        </w:tc>
        <w:tc>
          <w:tcPr>
            <w:tcW w:w="1213" w:type="dxa"/>
            <w:tcBorders>
              <w:top w:val="nil"/>
              <w:left w:val="nil"/>
              <w:bottom w:val="single" w:sz="4" w:space="0" w:color="auto"/>
              <w:right w:val="single" w:sz="4" w:space="0" w:color="auto"/>
            </w:tcBorders>
            <w:shd w:val="clear" w:color="auto" w:fill="auto"/>
            <w:vAlign w:val="center"/>
            <w:hideMark/>
          </w:tcPr>
          <w:p w14:paraId="17A81C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Телемедицин</w:t>
            </w:r>
          </w:p>
        </w:tc>
        <w:tc>
          <w:tcPr>
            <w:tcW w:w="900" w:type="dxa"/>
            <w:tcBorders>
              <w:top w:val="nil"/>
              <w:left w:val="nil"/>
              <w:bottom w:val="single" w:sz="4" w:space="0" w:color="auto"/>
              <w:right w:val="single" w:sz="4" w:space="0" w:color="auto"/>
            </w:tcBorders>
            <w:shd w:val="clear" w:color="auto" w:fill="auto"/>
            <w:noWrap/>
            <w:vAlign w:val="center"/>
            <w:hideMark/>
          </w:tcPr>
          <w:p w14:paraId="276633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320021</w:t>
            </w:r>
          </w:p>
        </w:tc>
        <w:tc>
          <w:tcPr>
            <w:tcW w:w="1980" w:type="dxa"/>
            <w:tcBorders>
              <w:top w:val="nil"/>
              <w:left w:val="nil"/>
              <w:bottom w:val="single" w:sz="4" w:space="0" w:color="auto"/>
              <w:right w:val="single" w:sz="4" w:space="0" w:color="auto"/>
            </w:tcBorders>
            <w:shd w:val="clear" w:color="auto" w:fill="auto"/>
            <w:vAlign w:val="center"/>
            <w:hideMark/>
          </w:tcPr>
          <w:p w14:paraId="16D28A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Телемедицин</w:t>
            </w:r>
          </w:p>
        </w:tc>
        <w:tc>
          <w:tcPr>
            <w:tcW w:w="2610" w:type="dxa"/>
            <w:tcBorders>
              <w:top w:val="nil"/>
              <w:left w:val="nil"/>
              <w:bottom w:val="single" w:sz="4" w:space="0" w:color="auto"/>
              <w:right w:val="single" w:sz="4" w:space="0" w:color="auto"/>
            </w:tcBorders>
            <w:shd w:val="clear" w:color="auto" w:fill="auto"/>
            <w:vAlign w:val="center"/>
            <w:hideMark/>
          </w:tcPr>
          <w:p w14:paraId="2616F6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I21.0, I21.1, I21.2, I21.3, I21.4, I21.9, J46, R06.0, R06.1, R06.2, R06.3, R06.4, R06.5, R07, I48, I49.0, I49.1, I49.2, I49.3, I49.4, I49.5, I49.8, I49.9, R00.0, R00.1, R00.2, R01.0, R01.1, R01.2, T20-T25, T26-T28, T29-T32, T33-T35, T51-T65, T66-T78, T79, T80-T88, R02, R04.8, L03-L04, I60-I66, J43, J44, J45, J47, I50, I25.3, I25.4, R23, E10-E14, T36-T50, R30-R39, R50, S01.7, S02.0, S02.1, S06, S07, S08, S09, S11.7, S12, S13.3, S14, S15, S17, S18, S19.7, S24, S25, D26, S27, S28, S29, S31.7, S33, S34, S35, S36, S37, S38-S39, T00-T07, R09, R10-R19, R25-R29, K70.4, K71, K72, K74.4, K74.5, K74.6, K75.4, K76.6, K76.7, K81.0, K85, G40-G41, G43.2, G44.0, G45, G80-G83, N17-N18, R40-R46, R52, R55, R56, R57, R58, R59, R60, R64, R73, R74, A41.9, L89, J04-J05, J80, J81, J85, J86, J93-J94, J96, J98.1, J98.2, J98.3, Z51.4</w:t>
            </w:r>
          </w:p>
        </w:tc>
        <w:tc>
          <w:tcPr>
            <w:tcW w:w="1448" w:type="dxa"/>
            <w:tcBorders>
              <w:top w:val="nil"/>
              <w:left w:val="nil"/>
              <w:bottom w:val="single" w:sz="4" w:space="0" w:color="auto"/>
              <w:right w:val="single" w:sz="4" w:space="0" w:color="auto"/>
            </w:tcBorders>
            <w:shd w:val="clear" w:color="auto" w:fill="auto"/>
            <w:vAlign w:val="center"/>
            <w:hideMark/>
          </w:tcPr>
          <w:p w14:paraId="5A0270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Онлайн оношилгоо, эмчилгээ, зөвлөгөө</w:t>
            </w:r>
          </w:p>
        </w:tc>
        <w:tc>
          <w:tcPr>
            <w:tcW w:w="1890" w:type="dxa"/>
            <w:tcBorders>
              <w:top w:val="nil"/>
              <w:left w:val="nil"/>
              <w:bottom w:val="single" w:sz="4" w:space="0" w:color="auto"/>
              <w:right w:val="single" w:sz="4" w:space="0" w:color="auto"/>
            </w:tcBorders>
            <w:shd w:val="clear" w:color="auto" w:fill="auto"/>
            <w:vAlign w:val="center"/>
            <w:hideMark/>
          </w:tcPr>
          <w:p w14:paraId="2A9AA31F" w14:textId="187E44E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970A6B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1.009</w:t>
            </w:r>
          </w:p>
        </w:tc>
        <w:tc>
          <w:tcPr>
            <w:tcW w:w="1065" w:type="dxa"/>
            <w:tcBorders>
              <w:top w:val="nil"/>
              <w:left w:val="nil"/>
              <w:bottom w:val="single" w:sz="4" w:space="0" w:color="auto"/>
              <w:right w:val="single" w:sz="4" w:space="0" w:color="auto"/>
            </w:tcBorders>
            <w:shd w:val="clear" w:color="auto" w:fill="auto"/>
            <w:vAlign w:val="center"/>
            <w:hideMark/>
          </w:tcPr>
          <w:p w14:paraId="41B98FA1" w14:textId="1E4DF8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w:t>
            </w:r>
          </w:p>
        </w:tc>
        <w:tc>
          <w:tcPr>
            <w:tcW w:w="1095" w:type="dxa"/>
            <w:tcBorders>
              <w:top w:val="nil"/>
              <w:left w:val="nil"/>
              <w:bottom w:val="single" w:sz="4" w:space="0" w:color="auto"/>
              <w:right w:val="single" w:sz="4" w:space="0" w:color="auto"/>
            </w:tcBorders>
            <w:shd w:val="clear" w:color="auto" w:fill="auto"/>
            <w:vAlign w:val="center"/>
            <w:hideMark/>
          </w:tcPr>
          <w:p w14:paraId="06C7EDB5" w14:textId="304F0EF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EF6E08B" w14:textId="7C6AD8D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w:t>
            </w:r>
          </w:p>
        </w:tc>
      </w:tr>
      <w:tr w:rsidR="008E3AA5" w:rsidRPr="00F3713C" w14:paraId="390887C3" w14:textId="77777777" w:rsidTr="00B06D87">
        <w:trPr>
          <w:trHeight w:val="1152"/>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380F4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609</w:t>
            </w:r>
          </w:p>
        </w:tc>
        <w:tc>
          <w:tcPr>
            <w:tcW w:w="1213" w:type="dxa"/>
            <w:tcBorders>
              <w:top w:val="nil"/>
              <w:left w:val="nil"/>
              <w:bottom w:val="single" w:sz="4" w:space="0" w:color="auto"/>
              <w:right w:val="single" w:sz="4" w:space="0" w:color="auto"/>
            </w:tcBorders>
            <w:shd w:val="clear" w:color="auto" w:fill="auto"/>
            <w:vAlign w:val="center"/>
            <w:hideMark/>
          </w:tcPr>
          <w:p w14:paraId="6FAE11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03D3AA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330011</w:t>
            </w:r>
          </w:p>
        </w:tc>
        <w:tc>
          <w:tcPr>
            <w:tcW w:w="1980" w:type="dxa"/>
            <w:tcBorders>
              <w:top w:val="nil"/>
              <w:left w:val="nil"/>
              <w:bottom w:val="single" w:sz="4" w:space="0" w:color="auto"/>
              <w:right w:val="single" w:sz="4" w:space="0" w:color="auto"/>
            </w:tcBorders>
            <w:shd w:val="clear" w:color="auto" w:fill="auto"/>
            <w:vAlign w:val="center"/>
            <w:hideMark/>
          </w:tcPr>
          <w:p w14:paraId="6A3936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2FE4D1C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A00-B99, C00-C26, C30-C41, C43-C58, C60-C85, C88, C90-C97, D10-D89, F00*-F99, E00-E90, G00-G99, H00-H95, I00-I99, J00-J99, K00-K93, L00-L99, M00-M99, N00-N99, Q00-Q99, S00-T98</w:t>
            </w:r>
          </w:p>
        </w:tc>
        <w:tc>
          <w:tcPr>
            <w:tcW w:w="1448" w:type="dxa"/>
            <w:tcBorders>
              <w:top w:val="nil"/>
              <w:left w:val="nil"/>
              <w:bottom w:val="single" w:sz="4" w:space="0" w:color="auto"/>
              <w:right w:val="single" w:sz="4" w:space="0" w:color="auto"/>
            </w:tcBorders>
            <w:shd w:val="clear" w:color="auto" w:fill="auto"/>
            <w:vAlign w:val="center"/>
            <w:hideMark/>
          </w:tcPr>
          <w:p w14:paraId="7850CD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4EDA6545" w14:textId="2A0DCF7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B6BF2B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w:t>
            </w:r>
          </w:p>
        </w:tc>
        <w:tc>
          <w:tcPr>
            <w:tcW w:w="1065" w:type="dxa"/>
            <w:tcBorders>
              <w:top w:val="nil"/>
              <w:left w:val="nil"/>
              <w:bottom w:val="single" w:sz="4" w:space="0" w:color="auto"/>
              <w:right w:val="single" w:sz="4" w:space="0" w:color="auto"/>
            </w:tcBorders>
            <w:shd w:val="clear" w:color="auto" w:fill="auto"/>
            <w:vAlign w:val="center"/>
            <w:hideMark/>
          </w:tcPr>
          <w:p w14:paraId="674A35FB" w14:textId="3E1E40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240,000</w:t>
            </w:r>
          </w:p>
        </w:tc>
        <w:tc>
          <w:tcPr>
            <w:tcW w:w="1095" w:type="dxa"/>
            <w:tcBorders>
              <w:top w:val="nil"/>
              <w:left w:val="nil"/>
              <w:bottom w:val="single" w:sz="4" w:space="0" w:color="auto"/>
              <w:right w:val="single" w:sz="4" w:space="0" w:color="auto"/>
            </w:tcBorders>
            <w:shd w:val="clear" w:color="auto" w:fill="auto"/>
            <w:vAlign w:val="center"/>
            <w:hideMark/>
          </w:tcPr>
          <w:p w14:paraId="2505DB8A" w14:textId="2995238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CC4128C" w14:textId="478E96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240,000</w:t>
            </w:r>
          </w:p>
        </w:tc>
      </w:tr>
      <w:tr w:rsidR="008E3AA5" w:rsidRPr="00F3713C" w14:paraId="19A7E8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4D03E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610</w:t>
            </w:r>
          </w:p>
        </w:tc>
        <w:tc>
          <w:tcPr>
            <w:tcW w:w="1213" w:type="dxa"/>
            <w:tcBorders>
              <w:top w:val="nil"/>
              <w:left w:val="nil"/>
              <w:bottom w:val="single" w:sz="4" w:space="0" w:color="auto"/>
              <w:right w:val="single" w:sz="4" w:space="0" w:color="auto"/>
            </w:tcBorders>
            <w:shd w:val="clear" w:color="auto" w:fill="auto"/>
            <w:vAlign w:val="center"/>
            <w:hideMark/>
          </w:tcPr>
          <w:p w14:paraId="009B9A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C7E06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330021</w:t>
            </w:r>
          </w:p>
        </w:tc>
        <w:tc>
          <w:tcPr>
            <w:tcW w:w="1980" w:type="dxa"/>
            <w:tcBorders>
              <w:top w:val="nil"/>
              <w:left w:val="nil"/>
              <w:bottom w:val="single" w:sz="4" w:space="0" w:color="auto"/>
              <w:right w:val="single" w:sz="4" w:space="0" w:color="auto"/>
            </w:tcBorders>
            <w:shd w:val="clear" w:color="auto" w:fill="auto"/>
            <w:vAlign w:val="center"/>
            <w:hideMark/>
          </w:tcPr>
          <w:p w14:paraId="39BCFA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Гемодиализ</w:t>
            </w:r>
          </w:p>
        </w:tc>
        <w:tc>
          <w:tcPr>
            <w:tcW w:w="2610" w:type="dxa"/>
            <w:tcBorders>
              <w:top w:val="nil"/>
              <w:left w:val="nil"/>
              <w:bottom w:val="single" w:sz="4" w:space="0" w:color="auto"/>
              <w:right w:val="single" w:sz="4" w:space="0" w:color="auto"/>
            </w:tcBorders>
            <w:shd w:val="clear" w:color="auto" w:fill="auto"/>
            <w:vAlign w:val="center"/>
            <w:hideMark/>
          </w:tcPr>
          <w:p w14:paraId="21D930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Z49</w:t>
            </w:r>
          </w:p>
        </w:tc>
        <w:tc>
          <w:tcPr>
            <w:tcW w:w="1448" w:type="dxa"/>
            <w:tcBorders>
              <w:top w:val="nil"/>
              <w:left w:val="nil"/>
              <w:bottom w:val="single" w:sz="4" w:space="0" w:color="auto"/>
              <w:right w:val="single" w:sz="4" w:space="0" w:color="auto"/>
            </w:tcBorders>
            <w:shd w:val="clear" w:color="auto" w:fill="auto"/>
            <w:vAlign w:val="center"/>
            <w:hideMark/>
          </w:tcPr>
          <w:p w14:paraId="2420FB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057CC4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39.95</w:t>
            </w:r>
          </w:p>
        </w:tc>
        <w:tc>
          <w:tcPr>
            <w:tcW w:w="990" w:type="dxa"/>
            <w:tcBorders>
              <w:top w:val="nil"/>
              <w:left w:val="nil"/>
              <w:bottom w:val="single" w:sz="4" w:space="0" w:color="auto"/>
              <w:right w:val="single" w:sz="4" w:space="0" w:color="auto"/>
            </w:tcBorders>
            <w:shd w:val="clear" w:color="auto" w:fill="auto"/>
            <w:vAlign w:val="center"/>
            <w:hideMark/>
          </w:tcPr>
          <w:p w14:paraId="634430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2.804</w:t>
            </w:r>
          </w:p>
        </w:tc>
        <w:tc>
          <w:tcPr>
            <w:tcW w:w="1065" w:type="dxa"/>
            <w:tcBorders>
              <w:top w:val="nil"/>
              <w:left w:val="nil"/>
              <w:bottom w:val="single" w:sz="4" w:space="0" w:color="auto"/>
              <w:right w:val="single" w:sz="4" w:space="0" w:color="auto"/>
            </w:tcBorders>
            <w:shd w:val="clear" w:color="auto" w:fill="auto"/>
            <w:vAlign w:val="center"/>
            <w:hideMark/>
          </w:tcPr>
          <w:p w14:paraId="4A00033A" w14:textId="56C773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165,000</w:t>
            </w:r>
          </w:p>
        </w:tc>
        <w:tc>
          <w:tcPr>
            <w:tcW w:w="1095" w:type="dxa"/>
            <w:tcBorders>
              <w:top w:val="nil"/>
              <w:left w:val="nil"/>
              <w:bottom w:val="single" w:sz="4" w:space="0" w:color="auto"/>
              <w:right w:val="single" w:sz="4" w:space="0" w:color="auto"/>
            </w:tcBorders>
            <w:shd w:val="clear" w:color="auto" w:fill="auto"/>
            <w:vAlign w:val="center"/>
            <w:hideMark/>
          </w:tcPr>
          <w:p w14:paraId="7D889EAF" w14:textId="3CB1ECB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D3C9EE0" w14:textId="2FEF61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165,000</w:t>
            </w:r>
          </w:p>
        </w:tc>
      </w:tr>
      <w:tr w:rsidR="008E3AA5" w:rsidRPr="00F3713C" w14:paraId="2A5BE9C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92D46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611</w:t>
            </w:r>
          </w:p>
        </w:tc>
        <w:tc>
          <w:tcPr>
            <w:tcW w:w="1213" w:type="dxa"/>
            <w:tcBorders>
              <w:top w:val="nil"/>
              <w:left w:val="nil"/>
              <w:bottom w:val="single" w:sz="4" w:space="0" w:color="auto"/>
              <w:right w:val="single" w:sz="4" w:space="0" w:color="auto"/>
            </w:tcBorders>
            <w:shd w:val="clear" w:color="auto" w:fill="auto"/>
            <w:vAlign w:val="center"/>
            <w:hideMark/>
          </w:tcPr>
          <w:p w14:paraId="70EA59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98472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330022</w:t>
            </w:r>
          </w:p>
        </w:tc>
        <w:tc>
          <w:tcPr>
            <w:tcW w:w="1980" w:type="dxa"/>
            <w:tcBorders>
              <w:top w:val="nil"/>
              <w:left w:val="nil"/>
              <w:bottom w:val="single" w:sz="4" w:space="0" w:color="auto"/>
              <w:right w:val="single" w:sz="4" w:space="0" w:color="auto"/>
            </w:tcBorders>
            <w:shd w:val="clear" w:color="auto" w:fill="auto"/>
            <w:vAlign w:val="center"/>
            <w:hideMark/>
          </w:tcPr>
          <w:p w14:paraId="193609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Хэвлийн диализ</w:t>
            </w:r>
          </w:p>
        </w:tc>
        <w:tc>
          <w:tcPr>
            <w:tcW w:w="2610" w:type="dxa"/>
            <w:tcBorders>
              <w:top w:val="nil"/>
              <w:left w:val="nil"/>
              <w:bottom w:val="single" w:sz="4" w:space="0" w:color="auto"/>
              <w:right w:val="single" w:sz="4" w:space="0" w:color="auto"/>
            </w:tcBorders>
            <w:shd w:val="clear" w:color="auto" w:fill="auto"/>
            <w:vAlign w:val="center"/>
            <w:hideMark/>
          </w:tcPr>
          <w:p w14:paraId="49044A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Z49</w:t>
            </w:r>
          </w:p>
        </w:tc>
        <w:tc>
          <w:tcPr>
            <w:tcW w:w="1448" w:type="dxa"/>
            <w:tcBorders>
              <w:top w:val="nil"/>
              <w:left w:val="nil"/>
              <w:bottom w:val="single" w:sz="4" w:space="0" w:color="auto"/>
              <w:right w:val="single" w:sz="4" w:space="0" w:color="auto"/>
            </w:tcBorders>
            <w:shd w:val="clear" w:color="auto" w:fill="auto"/>
            <w:vAlign w:val="center"/>
            <w:hideMark/>
          </w:tcPr>
          <w:p w14:paraId="44BD03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224020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54.98</w:t>
            </w:r>
          </w:p>
        </w:tc>
        <w:tc>
          <w:tcPr>
            <w:tcW w:w="990" w:type="dxa"/>
            <w:tcBorders>
              <w:top w:val="nil"/>
              <w:left w:val="nil"/>
              <w:bottom w:val="single" w:sz="4" w:space="0" w:color="auto"/>
              <w:right w:val="single" w:sz="4" w:space="0" w:color="auto"/>
            </w:tcBorders>
            <w:shd w:val="clear" w:color="auto" w:fill="auto"/>
            <w:vAlign w:val="center"/>
            <w:hideMark/>
          </w:tcPr>
          <w:p w14:paraId="112355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1.003</w:t>
            </w:r>
          </w:p>
        </w:tc>
        <w:tc>
          <w:tcPr>
            <w:tcW w:w="1065" w:type="dxa"/>
            <w:tcBorders>
              <w:top w:val="nil"/>
              <w:left w:val="nil"/>
              <w:bottom w:val="single" w:sz="4" w:space="0" w:color="auto"/>
              <w:right w:val="single" w:sz="4" w:space="0" w:color="auto"/>
            </w:tcBorders>
            <w:shd w:val="clear" w:color="auto" w:fill="auto"/>
            <w:vAlign w:val="center"/>
            <w:hideMark/>
          </w:tcPr>
          <w:p w14:paraId="13898191" w14:textId="3D7B63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59,000</w:t>
            </w:r>
          </w:p>
        </w:tc>
        <w:tc>
          <w:tcPr>
            <w:tcW w:w="1095" w:type="dxa"/>
            <w:tcBorders>
              <w:top w:val="nil"/>
              <w:left w:val="nil"/>
              <w:bottom w:val="single" w:sz="4" w:space="0" w:color="auto"/>
              <w:right w:val="single" w:sz="4" w:space="0" w:color="auto"/>
            </w:tcBorders>
            <w:shd w:val="clear" w:color="auto" w:fill="auto"/>
            <w:vAlign w:val="center"/>
            <w:hideMark/>
          </w:tcPr>
          <w:p w14:paraId="1D3C55F2" w14:textId="419EB0A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EB9D638" w14:textId="7A676B6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59,000</w:t>
            </w:r>
          </w:p>
        </w:tc>
      </w:tr>
      <w:tr w:rsidR="008E3AA5" w:rsidRPr="00F3713C" w14:paraId="124177D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2348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612</w:t>
            </w:r>
          </w:p>
        </w:tc>
        <w:tc>
          <w:tcPr>
            <w:tcW w:w="1213" w:type="dxa"/>
            <w:tcBorders>
              <w:top w:val="nil"/>
              <w:left w:val="nil"/>
              <w:bottom w:val="single" w:sz="4" w:space="0" w:color="auto"/>
              <w:right w:val="single" w:sz="4" w:space="0" w:color="auto"/>
            </w:tcBorders>
            <w:shd w:val="clear" w:color="auto" w:fill="auto"/>
            <w:vAlign w:val="center"/>
            <w:hideMark/>
          </w:tcPr>
          <w:p w14:paraId="1BA37F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6A65CEA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340031</w:t>
            </w:r>
          </w:p>
        </w:tc>
        <w:tc>
          <w:tcPr>
            <w:tcW w:w="1980" w:type="dxa"/>
            <w:tcBorders>
              <w:top w:val="nil"/>
              <w:left w:val="nil"/>
              <w:bottom w:val="single" w:sz="4" w:space="0" w:color="auto"/>
              <w:right w:val="single" w:sz="4" w:space="0" w:color="auto"/>
            </w:tcBorders>
            <w:shd w:val="clear" w:color="auto" w:fill="auto"/>
            <w:vAlign w:val="center"/>
            <w:hideMark/>
          </w:tcPr>
          <w:p w14:paraId="5EB525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химийн 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6664A5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Z51.1, Z51.2</w:t>
            </w:r>
          </w:p>
        </w:tc>
        <w:tc>
          <w:tcPr>
            <w:tcW w:w="1448" w:type="dxa"/>
            <w:tcBorders>
              <w:top w:val="nil"/>
              <w:left w:val="nil"/>
              <w:bottom w:val="single" w:sz="4" w:space="0" w:color="auto"/>
              <w:right w:val="single" w:sz="4" w:space="0" w:color="auto"/>
            </w:tcBorders>
            <w:shd w:val="clear" w:color="auto" w:fill="auto"/>
            <w:vAlign w:val="center"/>
            <w:hideMark/>
          </w:tcPr>
          <w:p w14:paraId="3E2F32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33BE332E" w14:textId="6C8FBEC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2BE33B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8.190</w:t>
            </w:r>
          </w:p>
        </w:tc>
        <w:tc>
          <w:tcPr>
            <w:tcW w:w="1065" w:type="dxa"/>
            <w:tcBorders>
              <w:top w:val="nil"/>
              <w:left w:val="nil"/>
              <w:bottom w:val="single" w:sz="4" w:space="0" w:color="auto"/>
              <w:right w:val="single" w:sz="4" w:space="0" w:color="auto"/>
            </w:tcBorders>
            <w:shd w:val="clear" w:color="auto" w:fill="auto"/>
            <w:vAlign w:val="center"/>
            <w:hideMark/>
          </w:tcPr>
          <w:p w14:paraId="75D2E2AC" w14:textId="50B75C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482,000</w:t>
            </w:r>
          </w:p>
        </w:tc>
        <w:tc>
          <w:tcPr>
            <w:tcW w:w="1095" w:type="dxa"/>
            <w:tcBorders>
              <w:top w:val="nil"/>
              <w:left w:val="nil"/>
              <w:bottom w:val="single" w:sz="4" w:space="0" w:color="auto"/>
              <w:right w:val="single" w:sz="4" w:space="0" w:color="auto"/>
            </w:tcBorders>
            <w:shd w:val="clear" w:color="auto" w:fill="auto"/>
            <w:vAlign w:val="center"/>
            <w:hideMark/>
          </w:tcPr>
          <w:p w14:paraId="364ECF9B" w14:textId="2567C12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87F2F2D" w14:textId="32BADD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482,000</w:t>
            </w:r>
          </w:p>
        </w:tc>
      </w:tr>
      <w:tr w:rsidR="008E3AA5" w:rsidRPr="00F3713C" w14:paraId="339AF37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A01AB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613</w:t>
            </w:r>
          </w:p>
        </w:tc>
        <w:tc>
          <w:tcPr>
            <w:tcW w:w="1213" w:type="dxa"/>
            <w:tcBorders>
              <w:top w:val="nil"/>
              <w:left w:val="nil"/>
              <w:bottom w:val="single" w:sz="4" w:space="0" w:color="auto"/>
              <w:right w:val="single" w:sz="4" w:space="0" w:color="auto"/>
            </w:tcBorders>
            <w:shd w:val="clear" w:color="auto" w:fill="auto"/>
            <w:vAlign w:val="center"/>
            <w:hideMark/>
          </w:tcPr>
          <w:p w14:paraId="3D2D0E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049078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340032</w:t>
            </w:r>
          </w:p>
        </w:tc>
        <w:tc>
          <w:tcPr>
            <w:tcW w:w="1980" w:type="dxa"/>
            <w:tcBorders>
              <w:top w:val="nil"/>
              <w:left w:val="nil"/>
              <w:bottom w:val="single" w:sz="4" w:space="0" w:color="auto"/>
              <w:right w:val="single" w:sz="4" w:space="0" w:color="auto"/>
            </w:tcBorders>
            <w:shd w:val="clear" w:color="auto" w:fill="auto"/>
            <w:vAlign w:val="center"/>
            <w:hideMark/>
          </w:tcPr>
          <w:p w14:paraId="357119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химийн өдрийн бай эмчилгээ</w:t>
            </w:r>
          </w:p>
        </w:tc>
        <w:tc>
          <w:tcPr>
            <w:tcW w:w="2610" w:type="dxa"/>
            <w:tcBorders>
              <w:top w:val="nil"/>
              <w:left w:val="nil"/>
              <w:bottom w:val="single" w:sz="4" w:space="0" w:color="auto"/>
              <w:right w:val="single" w:sz="4" w:space="0" w:color="auto"/>
            </w:tcBorders>
            <w:shd w:val="clear" w:color="auto" w:fill="auto"/>
            <w:vAlign w:val="center"/>
            <w:hideMark/>
          </w:tcPr>
          <w:p w14:paraId="4EDDA9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Z51.1, Z51.2</w:t>
            </w:r>
          </w:p>
        </w:tc>
        <w:tc>
          <w:tcPr>
            <w:tcW w:w="1448" w:type="dxa"/>
            <w:tcBorders>
              <w:top w:val="nil"/>
              <w:left w:val="nil"/>
              <w:bottom w:val="single" w:sz="4" w:space="0" w:color="auto"/>
              <w:right w:val="single" w:sz="4" w:space="0" w:color="auto"/>
            </w:tcBorders>
            <w:shd w:val="clear" w:color="auto" w:fill="auto"/>
            <w:vAlign w:val="center"/>
            <w:hideMark/>
          </w:tcPr>
          <w:p w14:paraId="28BD96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0C355405" w14:textId="45CCD77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4E50A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67.969</w:t>
            </w:r>
          </w:p>
        </w:tc>
        <w:tc>
          <w:tcPr>
            <w:tcW w:w="1065" w:type="dxa"/>
            <w:tcBorders>
              <w:top w:val="nil"/>
              <w:left w:val="nil"/>
              <w:bottom w:val="single" w:sz="4" w:space="0" w:color="auto"/>
              <w:right w:val="single" w:sz="4" w:space="0" w:color="auto"/>
            </w:tcBorders>
            <w:shd w:val="clear" w:color="auto" w:fill="auto"/>
            <w:vAlign w:val="center"/>
            <w:hideMark/>
          </w:tcPr>
          <w:p w14:paraId="11C14976" w14:textId="1AD24FA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4,000,000</w:t>
            </w:r>
          </w:p>
        </w:tc>
        <w:tc>
          <w:tcPr>
            <w:tcW w:w="1095" w:type="dxa"/>
            <w:tcBorders>
              <w:top w:val="nil"/>
              <w:left w:val="nil"/>
              <w:bottom w:val="single" w:sz="4" w:space="0" w:color="auto"/>
              <w:right w:val="single" w:sz="4" w:space="0" w:color="auto"/>
            </w:tcBorders>
            <w:shd w:val="clear" w:color="auto" w:fill="auto"/>
            <w:vAlign w:val="center"/>
            <w:hideMark/>
          </w:tcPr>
          <w:p w14:paraId="3F2BE864" w14:textId="1147224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27F2AD5" w14:textId="331D51A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4,000,000</w:t>
            </w:r>
          </w:p>
        </w:tc>
      </w:tr>
      <w:tr w:rsidR="008E3AA5" w:rsidRPr="00F3713C" w14:paraId="1D892BC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79E32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614</w:t>
            </w:r>
          </w:p>
        </w:tc>
        <w:tc>
          <w:tcPr>
            <w:tcW w:w="1213" w:type="dxa"/>
            <w:tcBorders>
              <w:top w:val="nil"/>
              <w:left w:val="nil"/>
              <w:bottom w:val="single" w:sz="4" w:space="0" w:color="auto"/>
              <w:right w:val="single" w:sz="4" w:space="0" w:color="auto"/>
            </w:tcBorders>
            <w:shd w:val="clear" w:color="auto" w:fill="auto"/>
            <w:vAlign w:val="center"/>
            <w:hideMark/>
          </w:tcPr>
          <w:p w14:paraId="110C5C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224D6A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340033</w:t>
            </w:r>
          </w:p>
        </w:tc>
        <w:tc>
          <w:tcPr>
            <w:tcW w:w="1980" w:type="dxa"/>
            <w:tcBorders>
              <w:top w:val="nil"/>
              <w:left w:val="nil"/>
              <w:bottom w:val="single" w:sz="4" w:space="0" w:color="auto"/>
              <w:right w:val="single" w:sz="4" w:space="0" w:color="auto"/>
            </w:tcBorders>
            <w:shd w:val="clear" w:color="auto" w:fill="auto"/>
            <w:vAlign w:val="center"/>
            <w:hideMark/>
          </w:tcPr>
          <w:p w14:paraId="0EEEA2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туяаны 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73C9C4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Z51.0</w:t>
            </w:r>
          </w:p>
        </w:tc>
        <w:tc>
          <w:tcPr>
            <w:tcW w:w="1448" w:type="dxa"/>
            <w:tcBorders>
              <w:top w:val="nil"/>
              <w:left w:val="nil"/>
              <w:bottom w:val="single" w:sz="4" w:space="0" w:color="auto"/>
              <w:right w:val="single" w:sz="4" w:space="0" w:color="auto"/>
            </w:tcBorders>
            <w:shd w:val="clear" w:color="auto" w:fill="auto"/>
            <w:vAlign w:val="center"/>
            <w:hideMark/>
          </w:tcPr>
          <w:p w14:paraId="1E8613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Энгийн туяа эмчилгээ</w:t>
            </w:r>
          </w:p>
        </w:tc>
        <w:tc>
          <w:tcPr>
            <w:tcW w:w="1890" w:type="dxa"/>
            <w:tcBorders>
              <w:top w:val="nil"/>
              <w:left w:val="nil"/>
              <w:bottom w:val="single" w:sz="4" w:space="0" w:color="auto"/>
              <w:right w:val="single" w:sz="4" w:space="0" w:color="auto"/>
            </w:tcBorders>
            <w:shd w:val="clear" w:color="auto" w:fill="auto"/>
            <w:vAlign w:val="center"/>
            <w:hideMark/>
          </w:tcPr>
          <w:p w14:paraId="18B7B961" w14:textId="06D27F9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B4F73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1.121</w:t>
            </w:r>
          </w:p>
        </w:tc>
        <w:tc>
          <w:tcPr>
            <w:tcW w:w="1065" w:type="dxa"/>
            <w:tcBorders>
              <w:top w:val="nil"/>
              <w:left w:val="nil"/>
              <w:bottom w:val="single" w:sz="4" w:space="0" w:color="auto"/>
              <w:right w:val="single" w:sz="4" w:space="0" w:color="auto"/>
            </w:tcBorders>
            <w:shd w:val="clear" w:color="auto" w:fill="auto"/>
            <w:vAlign w:val="center"/>
            <w:hideMark/>
          </w:tcPr>
          <w:p w14:paraId="121DA768" w14:textId="11E6B0E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66,000</w:t>
            </w:r>
          </w:p>
        </w:tc>
        <w:tc>
          <w:tcPr>
            <w:tcW w:w="1095" w:type="dxa"/>
            <w:tcBorders>
              <w:top w:val="nil"/>
              <w:left w:val="nil"/>
              <w:bottom w:val="single" w:sz="4" w:space="0" w:color="auto"/>
              <w:right w:val="single" w:sz="4" w:space="0" w:color="auto"/>
            </w:tcBorders>
            <w:shd w:val="clear" w:color="auto" w:fill="auto"/>
            <w:vAlign w:val="center"/>
            <w:hideMark/>
          </w:tcPr>
          <w:p w14:paraId="16ABEF64" w14:textId="5A1D969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D0B820E" w14:textId="3A2BC3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66,000</w:t>
            </w:r>
          </w:p>
        </w:tc>
      </w:tr>
      <w:tr w:rsidR="008E3AA5" w:rsidRPr="00F3713C" w14:paraId="5930A29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6233B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615</w:t>
            </w:r>
          </w:p>
        </w:tc>
        <w:tc>
          <w:tcPr>
            <w:tcW w:w="1213" w:type="dxa"/>
            <w:tcBorders>
              <w:top w:val="nil"/>
              <w:left w:val="nil"/>
              <w:bottom w:val="single" w:sz="4" w:space="0" w:color="auto"/>
              <w:right w:val="single" w:sz="4" w:space="0" w:color="auto"/>
            </w:tcBorders>
            <w:shd w:val="clear" w:color="auto" w:fill="auto"/>
            <w:vAlign w:val="center"/>
            <w:hideMark/>
          </w:tcPr>
          <w:p w14:paraId="7C6697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06D291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340034</w:t>
            </w:r>
          </w:p>
        </w:tc>
        <w:tc>
          <w:tcPr>
            <w:tcW w:w="1980" w:type="dxa"/>
            <w:tcBorders>
              <w:top w:val="nil"/>
              <w:left w:val="nil"/>
              <w:bottom w:val="single" w:sz="4" w:space="0" w:color="auto"/>
              <w:right w:val="single" w:sz="4" w:space="0" w:color="auto"/>
            </w:tcBorders>
            <w:shd w:val="clear" w:color="auto" w:fill="auto"/>
            <w:vAlign w:val="center"/>
            <w:hideMark/>
          </w:tcPr>
          <w:p w14:paraId="5718B8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туяаны 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6A738CB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Z51.0</w:t>
            </w:r>
          </w:p>
        </w:tc>
        <w:tc>
          <w:tcPr>
            <w:tcW w:w="1448" w:type="dxa"/>
            <w:tcBorders>
              <w:top w:val="nil"/>
              <w:left w:val="nil"/>
              <w:bottom w:val="single" w:sz="4" w:space="0" w:color="auto"/>
              <w:right w:val="single" w:sz="4" w:space="0" w:color="auto"/>
            </w:tcBorders>
            <w:shd w:val="clear" w:color="auto" w:fill="auto"/>
            <w:vAlign w:val="center"/>
            <w:hideMark/>
          </w:tcPr>
          <w:p w14:paraId="6DE922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Шугаман хурдасгуурын аргаар хийх туяа эмчилгээ</w:t>
            </w:r>
          </w:p>
        </w:tc>
        <w:tc>
          <w:tcPr>
            <w:tcW w:w="1890" w:type="dxa"/>
            <w:tcBorders>
              <w:top w:val="nil"/>
              <w:left w:val="nil"/>
              <w:bottom w:val="single" w:sz="4" w:space="0" w:color="auto"/>
              <w:right w:val="single" w:sz="4" w:space="0" w:color="auto"/>
            </w:tcBorders>
            <w:shd w:val="clear" w:color="auto" w:fill="auto"/>
            <w:vAlign w:val="center"/>
            <w:hideMark/>
          </w:tcPr>
          <w:p w14:paraId="23EF2E35" w14:textId="3C05A11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9CC5E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5.947</w:t>
            </w:r>
          </w:p>
        </w:tc>
        <w:tc>
          <w:tcPr>
            <w:tcW w:w="1065" w:type="dxa"/>
            <w:tcBorders>
              <w:top w:val="nil"/>
              <w:left w:val="nil"/>
              <w:bottom w:val="single" w:sz="4" w:space="0" w:color="auto"/>
              <w:right w:val="single" w:sz="4" w:space="0" w:color="auto"/>
            </w:tcBorders>
            <w:shd w:val="clear" w:color="auto" w:fill="auto"/>
            <w:vAlign w:val="center"/>
            <w:hideMark/>
          </w:tcPr>
          <w:p w14:paraId="204003EB" w14:textId="6C4CD4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350,000</w:t>
            </w:r>
          </w:p>
        </w:tc>
        <w:tc>
          <w:tcPr>
            <w:tcW w:w="1095" w:type="dxa"/>
            <w:tcBorders>
              <w:top w:val="nil"/>
              <w:left w:val="nil"/>
              <w:bottom w:val="single" w:sz="4" w:space="0" w:color="auto"/>
              <w:right w:val="single" w:sz="4" w:space="0" w:color="auto"/>
            </w:tcBorders>
            <w:shd w:val="clear" w:color="auto" w:fill="auto"/>
            <w:vAlign w:val="center"/>
            <w:hideMark/>
          </w:tcPr>
          <w:p w14:paraId="52E30BE3" w14:textId="5A72EABA"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B4BE22C" w14:textId="75597C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350,000</w:t>
            </w:r>
          </w:p>
        </w:tc>
      </w:tr>
      <w:tr w:rsidR="008E3AA5" w:rsidRPr="00F3713C" w14:paraId="5FA953A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DAC8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616</w:t>
            </w:r>
          </w:p>
        </w:tc>
        <w:tc>
          <w:tcPr>
            <w:tcW w:w="1213" w:type="dxa"/>
            <w:tcBorders>
              <w:top w:val="nil"/>
              <w:left w:val="nil"/>
              <w:bottom w:val="single" w:sz="4" w:space="0" w:color="auto"/>
              <w:right w:val="single" w:sz="4" w:space="0" w:color="auto"/>
            </w:tcBorders>
            <w:shd w:val="clear" w:color="auto" w:fill="auto"/>
            <w:vAlign w:val="center"/>
            <w:hideMark/>
          </w:tcPr>
          <w:p w14:paraId="193ABB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өдрийн эмчилгээ</w:t>
            </w:r>
          </w:p>
        </w:tc>
        <w:tc>
          <w:tcPr>
            <w:tcW w:w="900" w:type="dxa"/>
            <w:tcBorders>
              <w:top w:val="nil"/>
              <w:left w:val="nil"/>
              <w:bottom w:val="single" w:sz="4" w:space="0" w:color="auto"/>
              <w:right w:val="single" w:sz="4" w:space="0" w:color="auto"/>
            </w:tcBorders>
            <w:shd w:val="clear" w:color="auto" w:fill="auto"/>
            <w:noWrap/>
            <w:vAlign w:val="center"/>
            <w:hideMark/>
          </w:tcPr>
          <w:p w14:paraId="7D2B76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340035</w:t>
            </w:r>
          </w:p>
        </w:tc>
        <w:tc>
          <w:tcPr>
            <w:tcW w:w="1980" w:type="dxa"/>
            <w:tcBorders>
              <w:top w:val="nil"/>
              <w:left w:val="nil"/>
              <w:bottom w:val="single" w:sz="4" w:space="0" w:color="auto"/>
              <w:right w:val="single" w:sz="4" w:space="0" w:color="auto"/>
            </w:tcBorders>
            <w:shd w:val="clear" w:color="auto" w:fill="auto"/>
            <w:vAlign w:val="center"/>
            <w:hideMark/>
          </w:tcPr>
          <w:p w14:paraId="07646B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Иод 131 эмчилгээ</w:t>
            </w:r>
          </w:p>
        </w:tc>
        <w:tc>
          <w:tcPr>
            <w:tcW w:w="2610" w:type="dxa"/>
            <w:tcBorders>
              <w:top w:val="nil"/>
              <w:left w:val="nil"/>
              <w:bottom w:val="single" w:sz="4" w:space="0" w:color="auto"/>
              <w:right w:val="single" w:sz="4" w:space="0" w:color="auto"/>
            </w:tcBorders>
            <w:shd w:val="clear" w:color="auto" w:fill="auto"/>
            <w:vAlign w:val="center"/>
            <w:hideMark/>
          </w:tcPr>
          <w:p w14:paraId="3276A6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C73</w:t>
            </w:r>
          </w:p>
        </w:tc>
        <w:tc>
          <w:tcPr>
            <w:tcW w:w="1448" w:type="dxa"/>
            <w:tcBorders>
              <w:top w:val="nil"/>
              <w:left w:val="nil"/>
              <w:bottom w:val="single" w:sz="4" w:space="0" w:color="auto"/>
              <w:right w:val="single" w:sz="4" w:space="0" w:color="auto"/>
            </w:tcBorders>
            <w:shd w:val="clear" w:color="auto" w:fill="auto"/>
            <w:vAlign w:val="center"/>
            <w:hideMark/>
          </w:tcPr>
          <w:p w14:paraId="0CD591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843DB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92.01</w:t>
            </w:r>
          </w:p>
        </w:tc>
        <w:tc>
          <w:tcPr>
            <w:tcW w:w="990" w:type="dxa"/>
            <w:tcBorders>
              <w:top w:val="nil"/>
              <w:left w:val="nil"/>
              <w:bottom w:val="single" w:sz="4" w:space="0" w:color="auto"/>
              <w:right w:val="single" w:sz="4" w:space="0" w:color="auto"/>
            </w:tcBorders>
            <w:shd w:val="clear" w:color="auto" w:fill="auto"/>
            <w:vAlign w:val="center"/>
            <w:hideMark/>
          </w:tcPr>
          <w:p w14:paraId="5E484B9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11.385</w:t>
            </w:r>
          </w:p>
        </w:tc>
        <w:tc>
          <w:tcPr>
            <w:tcW w:w="1065" w:type="dxa"/>
            <w:tcBorders>
              <w:top w:val="nil"/>
              <w:left w:val="nil"/>
              <w:bottom w:val="single" w:sz="4" w:space="0" w:color="auto"/>
              <w:right w:val="single" w:sz="4" w:space="0" w:color="auto"/>
            </w:tcBorders>
            <w:shd w:val="clear" w:color="auto" w:fill="auto"/>
            <w:vAlign w:val="center"/>
            <w:hideMark/>
          </w:tcPr>
          <w:p w14:paraId="16889907" w14:textId="4054EC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670,000</w:t>
            </w:r>
          </w:p>
        </w:tc>
        <w:tc>
          <w:tcPr>
            <w:tcW w:w="1095" w:type="dxa"/>
            <w:tcBorders>
              <w:top w:val="nil"/>
              <w:left w:val="nil"/>
              <w:bottom w:val="single" w:sz="4" w:space="0" w:color="auto"/>
              <w:right w:val="single" w:sz="4" w:space="0" w:color="auto"/>
            </w:tcBorders>
            <w:shd w:val="clear" w:color="auto" w:fill="auto"/>
            <w:vAlign w:val="center"/>
            <w:hideMark/>
          </w:tcPr>
          <w:p w14:paraId="11636BBA" w14:textId="150A6E4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E286B4E" w14:textId="4DEEF5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670,000</w:t>
            </w:r>
          </w:p>
        </w:tc>
      </w:tr>
      <w:tr w:rsidR="008E3AA5" w:rsidRPr="00F3713C" w14:paraId="414E4C7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FBBA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617</w:t>
            </w:r>
          </w:p>
        </w:tc>
        <w:tc>
          <w:tcPr>
            <w:tcW w:w="1213" w:type="dxa"/>
            <w:tcBorders>
              <w:top w:val="nil"/>
              <w:left w:val="nil"/>
              <w:bottom w:val="single" w:sz="4" w:space="0" w:color="auto"/>
              <w:right w:val="single" w:sz="4" w:space="0" w:color="auto"/>
            </w:tcBorders>
            <w:shd w:val="clear" w:color="auto" w:fill="auto"/>
            <w:vAlign w:val="center"/>
            <w:hideMark/>
          </w:tcPr>
          <w:p w14:paraId="3D20A3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83087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382502</w:t>
            </w:r>
          </w:p>
        </w:tc>
        <w:tc>
          <w:tcPr>
            <w:tcW w:w="1980" w:type="dxa"/>
            <w:tcBorders>
              <w:top w:val="nil"/>
              <w:left w:val="nil"/>
              <w:bottom w:val="single" w:sz="4" w:space="0" w:color="auto"/>
              <w:right w:val="single" w:sz="4" w:space="0" w:color="auto"/>
            </w:tcBorders>
            <w:shd w:val="clear" w:color="auto" w:fill="auto"/>
            <w:vAlign w:val="center"/>
            <w:hideMark/>
          </w:tcPr>
          <w:p w14:paraId="68C8944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Гавлын ба нүүрний ясны хугарал</w:t>
            </w:r>
          </w:p>
        </w:tc>
        <w:tc>
          <w:tcPr>
            <w:tcW w:w="2610" w:type="dxa"/>
            <w:tcBorders>
              <w:top w:val="nil"/>
              <w:left w:val="nil"/>
              <w:bottom w:val="single" w:sz="4" w:space="0" w:color="auto"/>
              <w:right w:val="single" w:sz="4" w:space="0" w:color="auto"/>
            </w:tcBorders>
            <w:shd w:val="clear" w:color="auto" w:fill="auto"/>
            <w:vAlign w:val="center"/>
            <w:hideMark/>
          </w:tcPr>
          <w:p w14:paraId="71ED314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S02</w:t>
            </w:r>
          </w:p>
        </w:tc>
        <w:tc>
          <w:tcPr>
            <w:tcW w:w="1448" w:type="dxa"/>
            <w:tcBorders>
              <w:top w:val="nil"/>
              <w:left w:val="nil"/>
              <w:bottom w:val="single" w:sz="4" w:space="0" w:color="auto"/>
              <w:right w:val="single" w:sz="4" w:space="0" w:color="auto"/>
            </w:tcBorders>
            <w:shd w:val="clear" w:color="auto" w:fill="auto"/>
            <w:vAlign w:val="center"/>
            <w:hideMark/>
          </w:tcPr>
          <w:p w14:paraId="338911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C7982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21.7</w:t>
            </w:r>
          </w:p>
        </w:tc>
        <w:tc>
          <w:tcPr>
            <w:tcW w:w="990" w:type="dxa"/>
            <w:tcBorders>
              <w:top w:val="nil"/>
              <w:left w:val="nil"/>
              <w:bottom w:val="single" w:sz="4" w:space="0" w:color="auto"/>
              <w:right w:val="single" w:sz="4" w:space="0" w:color="auto"/>
            </w:tcBorders>
            <w:shd w:val="clear" w:color="auto" w:fill="auto"/>
            <w:vAlign w:val="center"/>
            <w:hideMark/>
          </w:tcPr>
          <w:p w14:paraId="4C9FC7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0.953</w:t>
            </w:r>
          </w:p>
        </w:tc>
        <w:tc>
          <w:tcPr>
            <w:tcW w:w="1065" w:type="dxa"/>
            <w:tcBorders>
              <w:top w:val="nil"/>
              <w:left w:val="nil"/>
              <w:bottom w:val="single" w:sz="4" w:space="0" w:color="auto"/>
              <w:right w:val="single" w:sz="4" w:space="0" w:color="auto"/>
            </w:tcBorders>
            <w:shd w:val="clear" w:color="auto" w:fill="auto"/>
            <w:vAlign w:val="center"/>
            <w:hideMark/>
          </w:tcPr>
          <w:p w14:paraId="28B7AB84" w14:textId="470B7C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369,000</w:t>
            </w:r>
          </w:p>
        </w:tc>
        <w:tc>
          <w:tcPr>
            <w:tcW w:w="1095" w:type="dxa"/>
            <w:tcBorders>
              <w:top w:val="nil"/>
              <w:left w:val="nil"/>
              <w:bottom w:val="single" w:sz="4" w:space="0" w:color="auto"/>
              <w:right w:val="single" w:sz="4" w:space="0" w:color="auto"/>
            </w:tcBorders>
            <w:shd w:val="clear" w:color="auto" w:fill="auto"/>
            <w:vAlign w:val="center"/>
            <w:hideMark/>
          </w:tcPr>
          <w:p w14:paraId="293BB661" w14:textId="381780D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w:t>
            </w:r>
          </w:p>
        </w:tc>
        <w:tc>
          <w:tcPr>
            <w:tcW w:w="1085" w:type="dxa"/>
            <w:tcBorders>
              <w:top w:val="nil"/>
              <w:left w:val="nil"/>
              <w:bottom w:val="single" w:sz="4" w:space="0" w:color="auto"/>
              <w:right w:val="single" w:sz="4" w:space="0" w:color="auto"/>
            </w:tcBorders>
            <w:shd w:val="clear" w:color="auto" w:fill="auto"/>
            <w:vAlign w:val="center"/>
            <w:hideMark/>
          </w:tcPr>
          <w:p w14:paraId="72D06F64" w14:textId="7AB6ECA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410,000</w:t>
            </w:r>
          </w:p>
        </w:tc>
      </w:tr>
      <w:tr w:rsidR="008E3AA5" w:rsidRPr="00F3713C" w14:paraId="3D2F88C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D80B8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618</w:t>
            </w:r>
          </w:p>
        </w:tc>
        <w:tc>
          <w:tcPr>
            <w:tcW w:w="1213" w:type="dxa"/>
            <w:tcBorders>
              <w:top w:val="nil"/>
              <w:left w:val="nil"/>
              <w:bottom w:val="single" w:sz="4" w:space="0" w:color="auto"/>
              <w:right w:val="single" w:sz="4" w:space="0" w:color="auto"/>
            </w:tcBorders>
            <w:shd w:val="clear" w:color="auto" w:fill="auto"/>
            <w:vAlign w:val="center"/>
            <w:hideMark/>
          </w:tcPr>
          <w:p w14:paraId="423F30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D4304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381073</w:t>
            </w:r>
          </w:p>
        </w:tc>
        <w:tc>
          <w:tcPr>
            <w:tcW w:w="1980" w:type="dxa"/>
            <w:tcBorders>
              <w:top w:val="nil"/>
              <w:left w:val="nil"/>
              <w:bottom w:val="single" w:sz="4" w:space="0" w:color="auto"/>
              <w:right w:val="single" w:sz="4" w:space="0" w:color="auto"/>
            </w:tcBorders>
            <w:shd w:val="clear" w:color="auto" w:fill="auto"/>
            <w:vAlign w:val="center"/>
            <w:hideMark/>
          </w:tcPr>
          <w:p w14:paraId="5F1ED6BF" w14:textId="7343DCBB"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Нулимсны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эмгэг</w:t>
            </w:r>
          </w:p>
        </w:tc>
        <w:tc>
          <w:tcPr>
            <w:tcW w:w="2610" w:type="dxa"/>
            <w:tcBorders>
              <w:top w:val="nil"/>
              <w:left w:val="nil"/>
              <w:bottom w:val="single" w:sz="4" w:space="0" w:color="auto"/>
              <w:right w:val="single" w:sz="4" w:space="0" w:color="auto"/>
            </w:tcBorders>
            <w:shd w:val="clear" w:color="auto" w:fill="auto"/>
            <w:vAlign w:val="center"/>
            <w:hideMark/>
          </w:tcPr>
          <w:p w14:paraId="3D2141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H04</w:t>
            </w:r>
          </w:p>
        </w:tc>
        <w:tc>
          <w:tcPr>
            <w:tcW w:w="1448" w:type="dxa"/>
            <w:tcBorders>
              <w:top w:val="nil"/>
              <w:left w:val="nil"/>
              <w:bottom w:val="single" w:sz="4" w:space="0" w:color="auto"/>
              <w:right w:val="single" w:sz="4" w:space="0" w:color="auto"/>
            </w:tcBorders>
            <w:shd w:val="clear" w:color="auto" w:fill="auto"/>
            <w:vAlign w:val="center"/>
            <w:hideMark/>
          </w:tcPr>
          <w:p w14:paraId="3FD1AC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9D028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09</w:t>
            </w:r>
          </w:p>
        </w:tc>
        <w:tc>
          <w:tcPr>
            <w:tcW w:w="990" w:type="dxa"/>
            <w:tcBorders>
              <w:top w:val="nil"/>
              <w:left w:val="nil"/>
              <w:bottom w:val="single" w:sz="4" w:space="0" w:color="auto"/>
              <w:right w:val="single" w:sz="4" w:space="0" w:color="auto"/>
            </w:tcBorders>
            <w:shd w:val="clear" w:color="auto" w:fill="auto"/>
            <w:vAlign w:val="center"/>
            <w:hideMark/>
          </w:tcPr>
          <w:p w14:paraId="71B89AE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0.628</w:t>
            </w:r>
          </w:p>
        </w:tc>
        <w:tc>
          <w:tcPr>
            <w:tcW w:w="1065" w:type="dxa"/>
            <w:tcBorders>
              <w:top w:val="nil"/>
              <w:left w:val="nil"/>
              <w:bottom w:val="single" w:sz="4" w:space="0" w:color="auto"/>
              <w:right w:val="single" w:sz="4" w:space="0" w:color="auto"/>
            </w:tcBorders>
            <w:shd w:val="clear" w:color="auto" w:fill="auto"/>
            <w:vAlign w:val="center"/>
            <w:hideMark/>
          </w:tcPr>
          <w:p w14:paraId="521B767E" w14:textId="24AA16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243,000</w:t>
            </w:r>
          </w:p>
        </w:tc>
        <w:tc>
          <w:tcPr>
            <w:tcW w:w="1095" w:type="dxa"/>
            <w:tcBorders>
              <w:top w:val="nil"/>
              <w:left w:val="nil"/>
              <w:bottom w:val="single" w:sz="4" w:space="0" w:color="auto"/>
              <w:right w:val="single" w:sz="4" w:space="0" w:color="auto"/>
            </w:tcBorders>
            <w:shd w:val="clear" w:color="auto" w:fill="auto"/>
            <w:vAlign w:val="center"/>
            <w:hideMark/>
          </w:tcPr>
          <w:p w14:paraId="029DB33E" w14:textId="614C27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27,000</w:t>
            </w:r>
          </w:p>
        </w:tc>
        <w:tc>
          <w:tcPr>
            <w:tcW w:w="1085" w:type="dxa"/>
            <w:tcBorders>
              <w:top w:val="nil"/>
              <w:left w:val="nil"/>
              <w:bottom w:val="single" w:sz="4" w:space="0" w:color="auto"/>
              <w:right w:val="single" w:sz="4" w:space="0" w:color="auto"/>
            </w:tcBorders>
            <w:shd w:val="clear" w:color="auto" w:fill="auto"/>
            <w:vAlign w:val="center"/>
            <w:hideMark/>
          </w:tcPr>
          <w:p w14:paraId="76F20179" w14:textId="24C00C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270,000</w:t>
            </w:r>
          </w:p>
        </w:tc>
      </w:tr>
      <w:tr w:rsidR="008E3AA5" w:rsidRPr="00F3713C" w14:paraId="728DBEA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9E200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619</w:t>
            </w:r>
          </w:p>
        </w:tc>
        <w:tc>
          <w:tcPr>
            <w:tcW w:w="1213" w:type="dxa"/>
            <w:tcBorders>
              <w:top w:val="nil"/>
              <w:left w:val="nil"/>
              <w:bottom w:val="single" w:sz="4" w:space="0" w:color="auto"/>
              <w:right w:val="single" w:sz="4" w:space="0" w:color="auto"/>
            </w:tcBorders>
            <w:shd w:val="clear" w:color="auto" w:fill="auto"/>
            <w:vAlign w:val="center"/>
            <w:hideMark/>
          </w:tcPr>
          <w:p w14:paraId="443F13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42D6D5C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381102</w:t>
            </w:r>
          </w:p>
        </w:tc>
        <w:tc>
          <w:tcPr>
            <w:tcW w:w="1980" w:type="dxa"/>
            <w:tcBorders>
              <w:top w:val="nil"/>
              <w:left w:val="nil"/>
              <w:bottom w:val="single" w:sz="4" w:space="0" w:color="auto"/>
              <w:right w:val="single" w:sz="4" w:space="0" w:color="auto"/>
            </w:tcBorders>
            <w:shd w:val="clear" w:color="auto" w:fill="auto"/>
            <w:vAlign w:val="center"/>
            <w:hideMark/>
          </w:tcPr>
          <w:p w14:paraId="46D47B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халазион</w:t>
            </w:r>
          </w:p>
        </w:tc>
        <w:tc>
          <w:tcPr>
            <w:tcW w:w="2610" w:type="dxa"/>
            <w:tcBorders>
              <w:top w:val="nil"/>
              <w:left w:val="nil"/>
              <w:bottom w:val="single" w:sz="4" w:space="0" w:color="auto"/>
              <w:right w:val="single" w:sz="4" w:space="0" w:color="auto"/>
            </w:tcBorders>
            <w:shd w:val="clear" w:color="auto" w:fill="auto"/>
            <w:vAlign w:val="center"/>
            <w:hideMark/>
          </w:tcPr>
          <w:p w14:paraId="609884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H00, H02, H03</w:t>
            </w:r>
          </w:p>
        </w:tc>
        <w:tc>
          <w:tcPr>
            <w:tcW w:w="1448" w:type="dxa"/>
            <w:tcBorders>
              <w:top w:val="nil"/>
              <w:left w:val="nil"/>
              <w:bottom w:val="single" w:sz="4" w:space="0" w:color="auto"/>
              <w:right w:val="single" w:sz="4" w:space="0" w:color="auto"/>
            </w:tcBorders>
            <w:shd w:val="clear" w:color="auto" w:fill="auto"/>
            <w:vAlign w:val="center"/>
            <w:hideMark/>
          </w:tcPr>
          <w:p w14:paraId="5617134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4E4C28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w:t>
            </w:r>
          </w:p>
        </w:tc>
        <w:tc>
          <w:tcPr>
            <w:tcW w:w="990" w:type="dxa"/>
            <w:tcBorders>
              <w:top w:val="nil"/>
              <w:left w:val="nil"/>
              <w:bottom w:val="single" w:sz="4" w:space="0" w:color="auto"/>
              <w:right w:val="single" w:sz="4" w:space="0" w:color="auto"/>
            </w:tcBorders>
            <w:shd w:val="clear" w:color="auto" w:fill="auto"/>
            <w:vAlign w:val="center"/>
            <w:hideMark/>
          </w:tcPr>
          <w:p w14:paraId="5AB49AB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0.535</w:t>
            </w:r>
          </w:p>
        </w:tc>
        <w:tc>
          <w:tcPr>
            <w:tcW w:w="1065" w:type="dxa"/>
            <w:tcBorders>
              <w:top w:val="nil"/>
              <w:left w:val="nil"/>
              <w:bottom w:val="single" w:sz="4" w:space="0" w:color="auto"/>
              <w:right w:val="single" w:sz="4" w:space="0" w:color="auto"/>
            </w:tcBorders>
            <w:shd w:val="clear" w:color="auto" w:fill="auto"/>
            <w:vAlign w:val="center"/>
            <w:hideMark/>
          </w:tcPr>
          <w:p w14:paraId="5DA0947B" w14:textId="15DA538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207,000</w:t>
            </w:r>
          </w:p>
        </w:tc>
        <w:tc>
          <w:tcPr>
            <w:tcW w:w="1095" w:type="dxa"/>
            <w:tcBorders>
              <w:top w:val="nil"/>
              <w:left w:val="nil"/>
              <w:bottom w:val="single" w:sz="4" w:space="0" w:color="auto"/>
              <w:right w:val="single" w:sz="4" w:space="0" w:color="auto"/>
            </w:tcBorders>
            <w:shd w:val="clear" w:color="auto" w:fill="auto"/>
            <w:vAlign w:val="center"/>
            <w:hideMark/>
          </w:tcPr>
          <w:p w14:paraId="746D1463" w14:textId="7DAA16B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23,000</w:t>
            </w:r>
          </w:p>
        </w:tc>
        <w:tc>
          <w:tcPr>
            <w:tcW w:w="1085" w:type="dxa"/>
            <w:tcBorders>
              <w:top w:val="nil"/>
              <w:left w:val="nil"/>
              <w:bottom w:val="single" w:sz="4" w:space="0" w:color="auto"/>
              <w:right w:val="single" w:sz="4" w:space="0" w:color="auto"/>
            </w:tcBorders>
            <w:shd w:val="clear" w:color="auto" w:fill="auto"/>
            <w:vAlign w:val="center"/>
            <w:hideMark/>
          </w:tcPr>
          <w:p w14:paraId="17B414C6" w14:textId="3EEA254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230,000</w:t>
            </w:r>
          </w:p>
        </w:tc>
      </w:tr>
      <w:tr w:rsidR="008E3AA5" w:rsidRPr="00F3713C" w14:paraId="220D138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D8EF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620</w:t>
            </w:r>
          </w:p>
        </w:tc>
        <w:tc>
          <w:tcPr>
            <w:tcW w:w="1213" w:type="dxa"/>
            <w:tcBorders>
              <w:top w:val="nil"/>
              <w:left w:val="nil"/>
              <w:bottom w:val="single" w:sz="4" w:space="0" w:color="auto"/>
              <w:right w:val="single" w:sz="4" w:space="0" w:color="auto"/>
            </w:tcBorders>
            <w:shd w:val="clear" w:color="auto" w:fill="auto"/>
            <w:vAlign w:val="center"/>
            <w:hideMark/>
          </w:tcPr>
          <w:p w14:paraId="176431E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9DA76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381133</w:t>
            </w:r>
          </w:p>
        </w:tc>
        <w:tc>
          <w:tcPr>
            <w:tcW w:w="1980" w:type="dxa"/>
            <w:tcBorders>
              <w:top w:val="nil"/>
              <w:left w:val="nil"/>
              <w:bottom w:val="single" w:sz="4" w:space="0" w:color="auto"/>
              <w:right w:val="single" w:sz="4" w:space="0" w:color="auto"/>
            </w:tcBorders>
            <w:shd w:val="clear" w:color="auto" w:fill="auto"/>
            <w:vAlign w:val="center"/>
            <w:hideMark/>
          </w:tcPr>
          <w:p w14:paraId="4CF49C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Коньюнктивит, нүдний далавч хальс</w:t>
            </w:r>
          </w:p>
        </w:tc>
        <w:tc>
          <w:tcPr>
            <w:tcW w:w="2610" w:type="dxa"/>
            <w:tcBorders>
              <w:top w:val="nil"/>
              <w:left w:val="nil"/>
              <w:bottom w:val="single" w:sz="4" w:space="0" w:color="auto"/>
              <w:right w:val="single" w:sz="4" w:space="0" w:color="auto"/>
            </w:tcBorders>
            <w:shd w:val="clear" w:color="auto" w:fill="auto"/>
            <w:vAlign w:val="center"/>
            <w:hideMark/>
          </w:tcPr>
          <w:p w14:paraId="5F2C5E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H10, H11, H13</w:t>
            </w:r>
          </w:p>
        </w:tc>
        <w:tc>
          <w:tcPr>
            <w:tcW w:w="1448" w:type="dxa"/>
            <w:tcBorders>
              <w:top w:val="nil"/>
              <w:left w:val="nil"/>
              <w:bottom w:val="single" w:sz="4" w:space="0" w:color="auto"/>
              <w:right w:val="single" w:sz="4" w:space="0" w:color="auto"/>
            </w:tcBorders>
            <w:shd w:val="clear" w:color="auto" w:fill="auto"/>
            <w:vAlign w:val="center"/>
            <w:hideMark/>
          </w:tcPr>
          <w:p w14:paraId="443A44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587C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10, 11.3</w:t>
            </w:r>
          </w:p>
        </w:tc>
        <w:tc>
          <w:tcPr>
            <w:tcW w:w="990" w:type="dxa"/>
            <w:tcBorders>
              <w:top w:val="nil"/>
              <w:left w:val="nil"/>
              <w:bottom w:val="single" w:sz="4" w:space="0" w:color="auto"/>
              <w:right w:val="single" w:sz="4" w:space="0" w:color="auto"/>
            </w:tcBorders>
            <w:shd w:val="clear" w:color="auto" w:fill="auto"/>
            <w:vAlign w:val="center"/>
            <w:hideMark/>
          </w:tcPr>
          <w:p w14:paraId="7FB2D7C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0.349</w:t>
            </w:r>
          </w:p>
        </w:tc>
        <w:tc>
          <w:tcPr>
            <w:tcW w:w="1065" w:type="dxa"/>
            <w:tcBorders>
              <w:top w:val="nil"/>
              <w:left w:val="nil"/>
              <w:bottom w:val="single" w:sz="4" w:space="0" w:color="auto"/>
              <w:right w:val="single" w:sz="4" w:space="0" w:color="auto"/>
            </w:tcBorders>
            <w:shd w:val="clear" w:color="auto" w:fill="auto"/>
            <w:vAlign w:val="center"/>
            <w:hideMark/>
          </w:tcPr>
          <w:p w14:paraId="0B0BCCBA" w14:textId="4E01B2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135,000</w:t>
            </w:r>
          </w:p>
        </w:tc>
        <w:tc>
          <w:tcPr>
            <w:tcW w:w="1095" w:type="dxa"/>
            <w:tcBorders>
              <w:top w:val="nil"/>
              <w:left w:val="nil"/>
              <w:bottom w:val="single" w:sz="4" w:space="0" w:color="auto"/>
              <w:right w:val="single" w:sz="4" w:space="0" w:color="auto"/>
            </w:tcBorders>
            <w:shd w:val="clear" w:color="auto" w:fill="auto"/>
            <w:vAlign w:val="center"/>
            <w:hideMark/>
          </w:tcPr>
          <w:p w14:paraId="5EB9A54E" w14:textId="2BD4F9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c>
          <w:tcPr>
            <w:tcW w:w="1085" w:type="dxa"/>
            <w:tcBorders>
              <w:top w:val="nil"/>
              <w:left w:val="nil"/>
              <w:bottom w:val="single" w:sz="4" w:space="0" w:color="auto"/>
              <w:right w:val="single" w:sz="4" w:space="0" w:color="auto"/>
            </w:tcBorders>
            <w:shd w:val="clear" w:color="auto" w:fill="auto"/>
            <w:vAlign w:val="center"/>
            <w:hideMark/>
          </w:tcPr>
          <w:p w14:paraId="130781D9" w14:textId="5880F0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009B557F"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B24C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621</w:t>
            </w:r>
          </w:p>
        </w:tc>
        <w:tc>
          <w:tcPr>
            <w:tcW w:w="1213" w:type="dxa"/>
            <w:tcBorders>
              <w:top w:val="nil"/>
              <w:left w:val="nil"/>
              <w:bottom w:val="single" w:sz="4" w:space="0" w:color="auto"/>
              <w:right w:val="single" w:sz="4" w:space="0" w:color="auto"/>
            </w:tcBorders>
            <w:shd w:val="clear" w:color="auto" w:fill="auto"/>
            <w:vAlign w:val="center"/>
            <w:hideMark/>
          </w:tcPr>
          <w:p w14:paraId="552CAD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E09D94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381152</w:t>
            </w:r>
          </w:p>
        </w:tc>
        <w:tc>
          <w:tcPr>
            <w:tcW w:w="1980" w:type="dxa"/>
            <w:tcBorders>
              <w:top w:val="nil"/>
              <w:left w:val="nil"/>
              <w:bottom w:val="single" w:sz="4" w:space="0" w:color="auto"/>
              <w:right w:val="single" w:sz="4" w:space="0" w:color="auto"/>
            </w:tcBorders>
            <w:shd w:val="clear" w:color="auto" w:fill="auto"/>
            <w:vAlign w:val="center"/>
            <w:hideMark/>
          </w:tcPr>
          <w:p w14:paraId="4AE14C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403A6D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H27, H28, Q12</w:t>
            </w:r>
          </w:p>
        </w:tc>
        <w:tc>
          <w:tcPr>
            <w:tcW w:w="1448" w:type="dxa"/>
            <w:tcBorders>
              <w:top w:val="nil"/>
              <w:left w:val="nil"/>
              <w:bottom w:val="single" w:sz="4" w:space="0" w:color="auto"/>
              <w:right w:val="single" w:sz="4" w:space="0" w:color="auto"/>
            </w:tcBorders>
            <w:shd w:val="clear" w:color="auto" w:fill="auto"/>
            <w:vAlign w:val="center"/>
            <w:hideMark/>
          </w:tcPr>
          <w:p w14:paraId="1C8349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39E17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13.19, 13.2</w:t>
            </w:r>
          </w:p>
        </w:tc>
        <w:tc>
          <w:tcPr>
            <w:tcW w:w="990" w:type="dxa"/>
            <w:tcBorders>
              <w:top w:val="nil"/>
              <w:left w:val="nil"/>
              <w:bottom w:val="single" w:sz="4" w:space="0" w:color="auto"/>
              <w:right w:val="single" w:sz="4" w:space="0" w:color="auto"/>
            </w:tcBorders>
            <w:shd w:val="clear" w:color="auto" w:fill="auto"/>
            <w:vAlign w:val="center"/>
            <w:hideMark/>
          </w:tcPr>
          <w:p w14:paraId="130147F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0.953</w:t>
            </w:r>
          </w:p>
        </w:tc>
        <w:tc>
          <w:tcPr>
            <w:tcW w:w="1065" w:type="dxa"/>
            <w:tcBorders>
              <w:top w:val="nil"/>
              <w:left w:val="nil"/>
              <w:bottom w:val="single" w:sz="4" w:space="0" w:color="auto"/>
              <w:right w:val="single" w:sz="4" w:space="0" w:color="auto"/>
            </w:tcBorders>
            <w:shd w:val="clear" w:color="auto" w:fill="auto"/>
            <w:vAlign w:val="center"/>
            <w:hideMark/>
          </w:tcPr>
          <w:p w14:paraId="333278EB" w14:textId="42E0BD1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369,000</w:t>
            </w:r>
          </w:p>
        </w:tc>
        <w:tc>
          <w:tcPr>
            <w:tcW w:w="1095" w:type="dxa"/>
            <w:tcBorders>
              <w:top w:val="nil"/>
              <w:left w:val="nil"/>
              <w:bottom w:val="single" w:sz="4" w:space="0" w:color="auto"/>
              <w:right w:val="single" w:sz="4" w:space="0" w:color="auto"/>
            </w:tcBorders>
            <w:shd w:val="clear" w:color="auto" w:fill="auto"/>
            <w:vAlign w:val="center"/>
            <w:hideMark/>
          </w:tcPr>
          <w:p w14:paraId="32558CF7" w14:textId="578B4EF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w:t>
            </w:r>
          </w:p>
        </w:tc>
        <w:tc>
          <w:tcPr>
            <w:tcW w:w="1085" w:type="dxa"/>
            <w:tcBorders>
              <w:top w:val="nil"/>
              <w:left w:val="nil"/>
              <w:bottom w:val="single" w:sz="4" w:space="0" w:color="auto"/>
              <w:right w:val="single" w:sz="4" w:space="0" w:color="auto"/>
            </w:tcBorders>
            <w:shd w:val="clear" w:color="auto" w:fill="auto"/>
            <w:vAlign w:val="center"/>
            <w:hideMark/>
          </w:tcPr>
          <w:p w14:paraId="170D9F0C" w14:textId="530BA1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410,000</w:t>
            </w:r>
          </w:p>
        </w:tc>
      </w:tr>
      <w:tr w:rsidR="008E3AA5" w:rsidRPr="00F3713C" w14:paraId="3468232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2B9D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622</w:t>
            </w:r>
          </w:p>
        </w:tc>
        <w:tc>
          <w:tcPr>
            <w:tcW w:w="1213" w:type="dxa"/>
            <w:tcBorders>
              <w:top w:val="nil"/>
              <w:left w:val="nil"/>
              <w:bottom w:val="single" w:sz="4" w:space="0" w:color="auto"/>
              <w:right w:val="single" w:sz="4" w:space="0" w:color="auto"/>
            </w:tcBorders>
            <w:shd w:val="clear" w:color="auto" w:fill="auto"/>
            <w:vAlign w:val="center"/>
            <w:hideMark/>
          </w:tcPr>
          <w:p w14:paraId="3E3B03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908C7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3811541</w:t>
            </w:r>
          </w:p>
        </w:tc>
        <w:tc>
          <w:tcPr>
            <w:tcW w:w="1980" w:type="dxa"/>
            <w:tcBorders>
              <w:top w:val="nil"/>
              <w:left w:val="nil"/>
              <w:bottom w:val="single" w:sz="4" w:space="0" w:color="auto"/>
              <w:right w:val="single" w:sz="4" w:space="0" w:color="auto"/>
            </w:tcBorders>
            <w:shd w:val="clear" w:color="auto" w:fill="auto"/>
            <w:vAlign w:val="center"/>
            <w:hideMark/>
          </w:tcPr>
          <w:p w14:paraId="60E340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092E5A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H28, Q12</w:t>
            </w:r>
          </w:p>
        </w:tc>
        <w:tc>
          <w:tcPr>
            <w:tcW w:w="1448" w:type="dxa"/>
            <w:tcBorders>
              <w:top w:val="nil"/>
              <w:left w:val="nil"/>
              <w:bottom w:val="single" w:sz="4" w:space="0" w:color="auto"/>
              <w:right w:val="single" w:sz="4" w:space="0" w:color="auto"/>
            </w:tcBorders>
            <w:shd w:val="clear" w:color="auto" w:fill="auto"/>
            <w:vAlign w:val="center"/>
            <w:hideMark/>
          </w:tcPr>
          <w:p w14:paraId="524624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7F306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13.3, 13.5, 13.6, 13.8</w:t>
            </w:r>
          </w:p>
        </w:tc>
        <w:tc>
          <w:tcPr>
            <w:tcW w:w="990" w:type="dxa"/>
            <w:tcBorders>
              <w:top w:val="nil"/>
              <w:left w:val="nil"/>
              <w:bottom w:val="single" w:sz="4" w:space="0" w:color="auto"/>
              <w:right w:val="single" w:sz="4" w:space="0" w:color="auto"/>
            </w:tcBorders>
            <w:shd w:val="clear" w:color="auto" w:fill="auto"/>
            <w:vAlign w:val="center"/>
            <w:hideMark/>
          </w:tcPr>
          <w:p w14:paraId="71402D8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1.419</w:t>
            </w:r>
          </w:p>
        </w:tc>
        <w:tc>
          <w:tcPr>
            <w:tcW w:w="1065" w:type="dxa"/>
            <w:tcBorders>
              <w:top w:val="nil"/>
              <w:left w:val="nil"/>
              <w:bottom w:val="single" w:sz="4" w:space="0" w:color="auto"/>
              <w:right w:val="single" w:sz="4" w:space="0" w:color="auto"/>
            </w:tcBorders>
            <w:shd w:val="clear" w:color="auto" w:fill="auto"/>
            <w:vAlign w:val="center"/>
            <w:hideMark/>
          </w:tcPr>
          <w:p w14:paraId="4620988C" w14:textId="22F412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549,000</w:t>
            </w:r>
          </w:p>
        </w:tc>
        <w:tc>
          <w:tcPr>
            <w:tcW w:w="1095" w:type="dxa"/>
            <w:tcBorders>
              <w:top w:val="nil"/>
              <w:left w:val="nil"/>
              <w:bottom w:val="single" w:sz="4" w:space="0" w:color="auto"/>
              <w:right w:val="single" w:sz="4" w:space="0" w:color="auto"/>
            </w:tcBorders>
            <w:shd w:val="clear" w:color="auto" w:fill="auto"/>
            <w:vAlign w:val="center"/>
            <w:hideMark/>
          </w:tcPr>
          <w:p w14:paraId="6B89055A" w14:textId="7A12F5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61,000</w:t>
            </w:r>
          </w:p>
        </w:tc>
        <w:tc>
          <w:tcPr>
            <w:tcW w:w="1085" w:type="dxa"/>
            <w:tcBorders>
              <w:top w:val="nil"/>
              <w:left w:val="nil"/>
              <w:bottom w:val="single" w:sz="4" w:space="0" w:color="auto"/>
              <w:right w:val="single" w:sz="4" w:space="0" w:color="auto"/>
            </w:tcBorders>
            <w:shd w:val="clear" w:color="auto" w:fill="auto"/>
            <w:vAlign w:val="center"/>
            <w:hideMark/>
          </w:tcPr>
          <w:p w14:paraId="029F4D61" w14:textId="706116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610,000</w:t>
            </w:r>
          </w:p>
        </w:tc>
      </w:tr>
      <w:tr w:rsidR="008E3AA5" w:rsidRPr="00F3713C" w14:paraId="12AF71F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189F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623</w:t>
            </w:r>
          </w:p>
        </w:tc>
        <w:tc>
          <w:tcPr>
            <w:tcW w:w="1213" w:type="dxa"/>
            <w:tcBorders>
              <w:top w:val="nil"/>
              <w:left w:val="nil"/>
              <w:bottom w:val="single" w:sz="4" w:space="0" w:color="auto"/>
              <w:right w:val="single" w:sz="4" w:space="0" w:color="auto"/>
            </w:tcBorders>
            <w:shd w:val="clear" w:color="auto" w:fill="auto"/>
            <w:vAlign w:val="center"/>
            <w:hideMark/>
          </w:tcPr>
          <w:p w14:paraId="3DA156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18706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3811542</w:t>
            </w:r>
          </w:p>
        </w:tc>
        <w:tc>
          <w:tcPr>
            <w:tcW w:w="1980" w:type="dxa"/>
            <w:tcBorders>
              <w:top w:val="nil"/>
              <w:left w:val="nil"/>
              <w:bottom w:val="single" w:sz="4" w:space="0" w:color="auto"/>
              <w:right w:val="single" w:sz="4" w:space="0" w:color="auto"/>
            </w:tcBorders>
            <w:shd w:val="clear" w:color="auto" w:fill="auto"/>
            <w:vAlign w:val="center"/>
            <w:hideMark/>
          </w:tcPr>
          <w:p w14:paraId="640523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Болрын цийлт</w:t>
            </w:r>
          </w:p>
        </w:tc>
        <w:tc>
          <w:tcPr>
            <w:tcW w:w="2610" w:type="dxa"/>
            <w:tcBorders>
              <w:top w:val="nil"/>
              <w:left w:val="nil"/>
              <w:bottom w:val="single" w:sz="4" w:space="0" w:color="auto"/>
              <w:right w:val="single" w:sz="4" w:space="0" w:color="auto"/>
            </w:tcBorders>
            <w:shd w:val="clear" w:color="auto" w:fill="auto"/>
            <w:vAlign w:val="center"/>
            <w:hideMark/>
          </w:tcPr>
          <w:p w14:paraId="341D710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H25, H26, H27, H28, Q12</w:t>
            </w:r>
          </w:p>
        </w:tc>
        <w:tc>
          <w:tcPr>
            <w:tcW w:w="1448" w:type="dxa"/>
            <w:tcBorders>
              <w:top w:val="nil"/>
              <w:left w:val="nil"/>
              <w:bottom w:val="single" w:sz="4" w:space="0" w:color="auto"/>
              <w:right w:val="single" w:sz="4" w:space="0" w:color="auto"/>
            </w:tcBorders>
            <w:shd w:val="clear" w:color="auto" w:fill="auto"/>
            <w:vAlign w:val="center"/>
            <w:hideMark/>
          </w:tcPr>
          <w:p w14:paraId="6885D6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18F99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13.4, 13.7</w:t>
            </w:r>
          </w:p>
        </w:tc>
        <w:tc>
          <w:tcPr>
            <w:tcW w:w="990" w:type="dxa"/>
            <w:tcBorders>
              <w:top w:val="nil"/>
              <w:left w:val="nil"/>
              <w:bottom w:val="single" w:sz="4" w:space="0" w:color="auto"/>
              <w:right w:val="single" w:sz="4" w:space="0" w:color="auto"/>
            </w:tcBorders>
            <w:shd w:val="clear" w:color="auto" w:fill="auto"/>
            <w:vAlign w:val="center"/>
            <w:hideMark/>
          </w:tcPr>
          <w:p w14:paraId="2D02667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3.023</w:t>
            </w:r>
          </w:p>
        </w:tc>
        <w:tc>
          <w:tcPr>
            <w:tcW w:w="1065" w:type="dxa"/>
            <w:tcBorders>
              <w:top w:val="nil"/>
              <w:left w:val="nil"/>
              <w:bottom w:val="single" w:sz="4" w:space="0" w:color="auto"/>
              <w:right w:val="single" w:sz="4" w:space="0" w:color="auto"/>
            </w:tcBorders>
            <w:shd w:val="clear" w:color="auto" w:fill="auto"/>
            <w:vAlign w:val="center"/>
            <w:hideMark/>
          </w:tcPr>
          <w:p w14:paraId="50222F42" w14:textId="7329B5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1,170,000</w:t>
            </w:r>
          </w:p>
        </w:tc>
        <w:tc>
          <w:tcPr>
            <w:tcW w:w="1095" w:type="dxa"/>
            <w:tcBorders>
              <w:top w:val="nil"/>
              <w:left w:val="nil"/>
              <w:bottom w:val="single" w:sz="4" w:space="0" w:color="auto"/>
              <w:right w:val="single" w:sz="4" w:space="0" w:color="auto"/>
            </w:tcBorders>
            <w:shd w:val="clear" w:color="auto" w:fill="auto"/>
            <w:vAlign w:val="center"/>
            <w:hideMark/>
          </w:tcPr>
          <w:p w14:paraId="4A7BE81E" w14:textId="1BEBF3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130,000</w:t>
            </w:r>
          </w:p>
        </w:tc>
        <w:tc>
          <w:tcPr>
            <w:tcW w:w="1085" w:type="dxa"/>
            <w:tcBorders>
              <w:top w:val="nil"/>
              <w:left w:val="nil"/>
              <w:bottom w:val="single" w:sz="4" w:space="0" w:color="auto"/>
              <w:right w:val="single" w:sz="4" w:space="0" w:color="auto"/>
            </w:tcBorders>
            <w:shd w:val="clear" w:color="auto" w:fill="auto"/>
            <w:vAlign w:val="center"/>
            <w:hideMark/>
          </w:tcPr>
          <w:p w14:paraId="0E84AB61" w14:textId="52F47C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1,300,000</w:t>
            </w:r>
          </w:p>
        </w:tc>
      </w:tr>
      <w:tr w:rsidR="008E3AA5" w:rsidRPr="00F3713C" w14:paraId="32E478B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B406B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624</w:t>
            </w:r>
          </w:p>
        </w:tc>
        <w:tc>
          <w:tcPr>
            <w:tcW w:w="1213" w:type="dxa"/>
            <w:tcBorders>
              <w:top w:val="nil"/>
              <w:left w:val="nil"/>
              <w:bottom w:val="single" w:sz="4" w:space="0" w:color="auto"/>
              <w:right w:val="single" w:sz="4" w:space="0" w:color="auto"/>
            </w:tcBorders>
            <w:shd w:val="clear" w:color="auto" w:fill="auto"/>
            <w:vAlign w:val="center"/>
            <w:hideMark/>
          </w:tcPr>
          <w:p w14:paraId="687384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29F0A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381612</w:t>
            </w:r>
          </w:p>
        </w:tc>
        <w:tc>
          <w:tcPr>
            <w:tcW w:w="1980" w:type="dxa"/>
            <w:tcBorders>
              <w:top w:val="nil"/>
              <w:left w:val="nil"/>
              <w:bottom w:val="single" w:sz="4" w:space="0" w:color="auto"/>
              <w:right w:val="single" w:sz="4" w:space="0" w:color="auto"/>
            </w:tcBorders>
            <w:shd w:val="clear" w:color="auto" w:fill="auto"/>
            <w:vAlign w:val="center"/>
            <w:hideMark/>
          </w:tcPr>
          <w:p w14:paraId="1A646C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Нүдний булчин, хосхарааны хөдөлгөөн, аккомодаци ба рефракцийн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19A0B4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Q10</w:t>
            </w:r>
          </w:p>
        </w:tc>
        <w:tc>
          <w:tcPr>
            <w:tcW w:w="1448" w:type="dxa"/>
            <w:tcBorders>
              <w:top w:val="nil"/>
              <w:left w:val="nil"/>
              <w:bottom w:val="single" w:sz="4" w:space="0" w:color="auto"/>
              <w:right w:val="single" w:sz="4" w:space="0" w:color="auto"/>
            </w:tcBorders>
            <w:shd w:val="clear" w:color="auto" w:fill="auto"/>
            <w:vAlign w:val="center"/>
            <w:hideMark/>
          </w:tcPr>
          <w:p w14:paraId="45363B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9179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w:t>
            </w:r>
          </w:p>
        </w:tc>
        <w:tc>
          <w:tcPr>
            <w:tcW w:w="990" w:type="dxa"/>
            <w:tcBorders>
              <w:top w:val="nil"/>
              <w:left w:val="nil"/>
              <w:bottom w:val="single" w:sz="4" w:space="0" w:color="auto"/>
              <w:right w:val="single" w:sz="4" w:space="0" w:color="auto"/>
            </w:tcBorders>
            <w:shd w:val="clear" w:color="auto" w:fill="auto"/>
            <w:vAlign w:val="center"/>
            <w:hideMark/>
          </w:tcPr>
          <w:p w14:paraId="03E7FA4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0.581</w:t>
            </w:r>
          </w:p>
        </w:tc>
        <w:tc>
          <w:tcPr>
            <w:tcW w:w="1065" w:type="dxa"/>
            <w:tcBorders>
              <w:top w:val="nil"/>
              <w:left w:val="nil"/>
              <w:bottom w:val="single" w:sz="4" w:space="0" w:color="auto"/>
              <w:right w:val="single" w:sz="4" w:space="0" w:color="auto"/>
            </w:tcBorders>
            <w:shd w:val="clear" w:color="auto" w:fill="auto"/>
            <w:vAlign w:val="center"/>
            <w:hideMark/>
          </w:tcPr>
          <w:p w14:paraId="75797E89" w14:textId="2BFD28B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225,000</w:t>
            </w:r>
          </w:p>
        </w:tc>
        <w:tc>
          <w:tcPr>
            <w:tcW w:w="1095" w:type="dxa"/>
            <w:tcBorders>
              <w:top w:val="nil"/>
              <w:left w:val="nil"/>
              <w:bottom w:val="single" w:sz="4" w:space="0" w:color="auto"/>
              <w:right w:val="single" w:sz="4" w:space="0" w:color="auto"/>
            </w:tcBorders>
            <w:shd w:val="clear" w:color="auto" w:fill="auto"/>
            <w:vAlign w:val="center"/>
            <w:hideMark/>
          </w:tcPr>
          <w:p w14:paraId="50F83A91" w14:textId="14DECD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w:t>
            </w:r>
          </w:p>
        </w:tc>
        <w:tc>
          <w:tcPr>
            <w:tcW w:w="1085" w:type="dxa"/>
            <w:tcBorders>
              <w:top w:val="nil"/>
              <w:left w:val="nil"/>
              <w:bottom w:val="single" w:sz="4" w:space="0" w:color="auto"/>
              <w:right w:val="single" w:sz="4" w:space="0" w:color="auto"/>
            </w:tcBorders>
            <w:shd w:val="clear" w:color="auto" w:fill="auto"/>
            <w:vAlign w:val="center"/>
            <w:hideMark/>
          </w:tcPr>
          <w:p w14:paraId="5DEB9C9F" w14:textId="2CE2CB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250,000</w:t>
            </w:r>
          </w:p>
        </w:tc>
      </w:tr>
      <w:tr w:rsidR="008E3AA5" w:rsidRPr="00F3713C" w14:paraId="1567FFB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F724F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625</w:t>
            </w:r>
          </w:p>
        </w:tc>
        <w:tc>
          <w:tcPr>
            <w:tcW w:w="1213" w:type="dxa"/>
            <w:tcBorders>
              <w:top w:val="nil"/>
              <w:left w:val="nil"/>
              <w:bottom w:val="single" w:sz="4" w:space="0" w:color="auto"/>
              <w:right w:val="single" w:sz="4" w:space="0" w:color="auto"/>
            </w:tcBorders>
            <w:shd w:val="clear" w:color="auto" w:fill="auto"/>
            <w:vAlign w:val="center"/>
            <w:hideMark/>
          </w:tcPr>
          <w:p w14:paraId="015141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5474FC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3816141</w:t>
            </w:r>
          </w:p>
        </w:tc>
        <w:tc>
          <w:tcPr>
            <w:tcW w:w="1980" w:type="dxa"/>
            <w:tcBorders>
              <w:top w:val="nil"/>
              <w:left w:val="nil"/>
              <w:bottom w:val="single" w:sz="4" w:space="0" w:color="auto"/>
              <w:right w:val="single" w:sz="4" w:space="0" w:color="auto"/>
            </w:tcBorders>
            <w:shd w:val="clear" w:color="auto" w:fill="auto"/>
            <w:vAlign w:val="center"/>
            <w:hideMark/>
          </w:tcPr>
          <w:p w14:paraId="3BCBA4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Нүдний булчин, хосхарааны хөдөлгөөн, аккомодаци ба рефракцийн эмгэг</w:t>
            </w:r>
          </w:p>
        </w:tc>
        <w:tc>
          <w:tcPr>
            <w:tcW w:w="2610" w:type="dxa"/>
            <w:tcBorders>
              <w:top w:val="nil"/>
              <w:left w:val="nil"/>
              <w:bottom w:val="single" w:sz="4" w:space="0" w:color="auto"/>
              <w:right w:val="single" w:sz="4" w:space="0" w:color="auto"/>
            </w:tcBorders>
            <w:shd w:val="clear" w:color="auto" w:fill="auto"/>
            <w:vAlign w:val="center"/>
            <w:hideMark/>
          </w:tcPr>
          <w:p w14:paraId="0E74B5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Q10, H49, H50, H51, H52</w:t>
            </w:r>
          </w:p>
        </w:tc>
        <w:tc>
          <w:tcPr>
            <w:tcW w:w="1448" w:type="dxa"/>
            <w:tcBorders>
              <w:top w:val="nil"/>
              <w:left w:val="nil"/>
              <w:bottom w:val="single" w:sz="4" w:space="0" w:color="auto"/>
              <w:right w:val="single" w:sz="4" w:space="0" w:color="auto"/>
            </w:tcBorders>
            <w:shd w:val="clear" w:color="auto" w:fill="auto"/>
            <w:vAlign w:val="center"/>
            <w:hideMark/>
          </w:tcPr>
          <w:p w14:paraId="2E65381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C2687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15.1, 15.2, 15.3, 15.4, 15.5, 15.9</w:t>
            </w:r>
          </w:p>
        </w:tc>
        <w:tc>
          <w:tcPr>
            <w:tcW w:w="990" w:type="dxa"/>
            <w:tcBorders>
              <w:top w:val="nil"/>
              <w:left w:val="nil"/>
              <w:bottom w:val="single" w:sz="4" w:space="0" w:color="auto"/>
              <w:right w:val="single" w:sz="4" w:space="0" w:color="auto"/>
            </w:tcBorders>
            <w:shd w:val="clear" w:color="auto" w:fill="auto"/>
            <w:vAlign w:val="center"/>
            <w:hideMark/>
          </w:tcPr>
          <w:p w14:paraId="6D1E9BF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0.977</w:t>
            </w:r>
          </w:p>
        </w:tc>
        <w:tc>
          <w:tcPr>
            <w:tcW w:w="1065" w:type="dxa"/>
            <w:tcBorders>
              <w:top w:val="nil"/>
              <w:left w:val="nil"/>
              <w:bottom w:val="single" w:sz="4" w:space="0" w:color="auto"/>
              <w:right w:val="single" w:sz="4" w:space="0" w:color="auto"/>
            </w:tcBorders>
            <w:shd w:val="clear" w:color="auto" w:fill="auto"/>
            <w:vAlign w:val="center"/>
            <w:hideMark/>
          </w:tcPr>
          <w:p w14:paraId="4A52B2D7" w14:textId="13E6F51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378,000</w:t>
            </w:r>
          </w:p>
        </w:tc>
        <w:tc>
          <w:tcPr>
            <w:tcW w:w="1095" w:type="dxa"/>
            <w:tcBorders>
              <w:top w:val="nil"/>
              <w:left w:val="nil"/>
              <w:bottom w:val="single" w:sz="4" w:space="0" w:color="auto"/>
              <w:right w:val="single" w:sz="4" w:space="0" w:color="auto"/>
            </w:tcBorders>
            <w:shd w:val="clear" w:color="auto" w:fill="auto"/>
            <w:vAlign w:val="center"/>
            <w:hideMark/>
          </w:tcPr>
          <w:p w14:paraId="61A3C708" w14:textId="63B17B1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42,000</w:t>
            </w:r>
          </w:p>
        </w:tc>
        <w:tc>
          <w:tcPr>
            <w:tcW w:w="1085" w:type="dxa"/>
            <w:tcBorders>
              <w:top w:val="nil"/>
              <w:left w:val="nil"/>
              <w:bottom w:val="single" w:sz="4" w:space="0" w:color="auto"/>
              <w:right w:val="single" w:sz="4" w:space="0" w:color="auto"/>
            </w:tcBorders>
            <w:shd w:val="clear" w:color="auto" w:fill="auto"/>
            <w:vAlign w:val="center"/>
            <w:hideMark/>
          </w:tcPr>
          <w:p w14:paraId="63177172" w14:textId="18D3B6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420,000</w:t>
            </w:r>
          </w:p>
        </w:tc>
      </w:tr>
      <w:tr w:rsidR="008E3AA5" w:rsidRPr="00F3713C" w14:paraId="250D689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C9555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626</w:t>
            </w:r>
          </w:p>
        </w:tc>
        <w:tc>
          <w:tcPr>
            <w:tcW w:w="1213" w:type="dxa"/>
            <w:tcBorders>
              <w:top w:val="nil"/>
              <w:left w:val="nil"/>
              <w:bottom w:val="single" w:sz="4" w:space="0" w:color="auto"/>
              <w:right w:val="single" w:sz="4" w:space="0" w:color="auto"/>
            </w:tcBorders>
            <w:shd w:val="clear" w:color="auto" w:fill="auto"/>
            <w:vAlign w:val="center"/>
            <w:hideMark/>
          </w:tcPr>
          <w:p w14:paraId="33DB9F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B915A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382512</w:t>
            </w:r>
          </w:p>
        </w:tc>
        <w:tc>
          <w:tcPr>
            <w:tcW w:w="1980" w:type="dxa"/>
            <w:tcBorders>
              <w:top w:val="nil"/>
              <w:left w:val="nil"/>
              <w:bottom w:val="single" w:sz="4" w:space="0" w:color="auto"/>
              <w:right w:val="single" w:sz="4" w:space="0" w:color="auto"/>
            </w:tcBorders>
            <w:shd w:val="clear" w:color="auto" w:fill="auto"/>
            <w:vAlign w:val="center"/>
            <w:hideMark/>
          </w:tcPr>
          <w:p w14:paraId="623E19B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Нүд ба ухархайн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036E3EE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S05</w:t>
            </w:r>
          </w:p>
        </w:tc>
        <w:tc>
          <w:tcPr>
            <w:tcW w:w="1448" w:type="dxa"/>
            <w:tcBorders>
              <w:top w:val="nil"/>
              <w:left w:val="nil"/>
              <w:bottom w:val="single" w:sz="4" w:space="0" w:color="auto"/>
              <w:right w:val="single" w:sz="4" w:space="0" w:color="auto"/>
            </w:tcBorders>
            <w:shd w:val="clear" w:color="auto" w:fill="auto"/>
            <w:vAlign w:val="center"/>
            <w:hideMark/>
          </w:tcPr>
          <w:p w14:paraId="376F01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8A100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08.8, 10.6, 11.0, 11.1, 11.5, 12.0, 13.0, 13.1, 13.2, 13.4, 14.0, 16.1</w:t>
            </w:r>
          </w:p>
        </w:tc>
        <w:tc>
          <w:tcPr>
            <w:tcW w:w="990" w:type="dxa"/>
            <w:tcBorders>
              <w:top w:val="nil"/>
              <w:left w:val="nil"/>
              <w:bottom w:val="single" w:sz="4" w:space="0" w:color="auto"/>
              <w:right w:val="single" w:sz="4" w:space="0" w:color="auto"/>
            </w:tcBorders>
            <w:shd w:val="clear" w:color="auto" w:fill="auto"/>
            <w:vAlign w:val="center"/>
            <w:hideMark/>
          </w:tcPr>
          <w:p w14:paraId="13918C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1.395</w:t>
            </w:r>
          </w:p>
        </w:tc>
        <w:tc>
          <w:tcPr>
            <w:tcW w:w="1065" w:type="dxa"/>
            <w:tcBorders>
              <w:top w:val="nil"/>
              <w:left w:val="nil"/>
              <w:bottom w:val="single" w:sz="4" w:space="0" w:color="auto"/>
              <w:right w:val="single" w:sz="4" w:space="0" w:color="auto"/>
            </w:tcBorders>
            <w:shd w:val="clear" w:color="auto" w:fill="auto"/>
            <w:vAlign w:val="center"/>
            <w:hideMark/>
          </w:tcPr>
          <w:p w14:paraId="51B4D648" w14:textId="0CF0E10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540,000</w:t>
            </w:r>
          </w:p>
        </w:tc>
        <w:tc>
          <w:tcPr>
            <w:tcW w:w="1095" w:type="dxa"/>
            <w:tcBorders>
              <w:top w:val="nil"/>
              <w:left w:val="nil"/>
              <w:bottom w:val="single" w:sz="4" w:space="0" w:color="auto"/>
              <w:right w:val="single" w:sz="4" w:space="0" w:color="auto"/>
            </w:tcBorders>
            <w:shd w:val="clear" w:color="auto" w:fill="auto"/>
            <w:vAlign w:val="center"/>
            <w:hideMark/>
          </w:tcPr>
          <w:p w14:paraId="218D72C8" w14:textId="529CD61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60,000</w:t>
            </w:r>
          </w:p>
        </w:tc>
        <w:tc>
          <w:tcPr>
            <w:tcW w:w="1085" w:type="dxa"/>
            <w:tcBorders>
              <w:top w:val="nil"/>
              <w:left w:val="nil"/>
              <w:bottom w:val="single" w:sz="4" w:space="0" w:color="auto"/>
              <w:right w:val="single" w:sz="4" w:space="0" w:color="auto"/>
            </w:tcBorders>
            <w:shd w:val="clear" w:color="auto" w:fill="auto"/>
            <w:vAlign w:val="center"/>
            <w:hideMark/>
          </w:tcPr>
          <w:p w14:paraId="4A792857" w14:textId="465727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600,000</w:t>
            </w:r>
          </w:p>
        </w:tc>
      </w:tr>
      <w:tr w:rsidR="008E3AA5" w:rsidRPr="00F3713C" w14:paraId="12CF012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728B0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627</w:t>
            </w:r>
          </w:p>
        </w:tc>
        <w:tc>
          <w:tcPr>
            <w:tcW w:w="1213" w:type="dxa"/>
            <w:tcBorders>
              <w:top w:val="nil"/>
              <w:left w:val="nil"/>
              <w:bottom w:val="single" w:sz="4" w:space="0" w:color="auto"/>
              <w:right w:val="single" w:sz="4" w:space="0" w:color="auto"/>
            </w:tcBorders>
            <w:shd w:val="clear" w:color="auto" w:fill="auto"/>
            <w:vAlign w:val="center"/>
            <w:hideMark/>
          </w:tcPr>
          <w:p w14:paraId="5B4B5B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5037D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380353</w:t>
            </w:r>
          </w:p>
        </w:tc>
        <w:tc>
          <w:tcPr>
            <w:tcW w:w="1980" w:type="dxa"/>
            <w:tcBorders>
              <w:top w:val="nil"/>
              <w:left w:val="nil"/>
              <w:bottom w:val="single" w:sz="4" w:space="0" w:color="auto"/>
              <w:right w:val="single" w:sz="4" w:space="0" w:color="auto"/>
            </w:tcBorders>
            <w:shd w:val="clear" w:color="auto" w:fill="auto"/>
            <w:vAlign w:val="center"/>
            <w:hideMark/>
          </w:tcPr>
          <w:p w14:paraId="21E3EC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Дунд чих, хөхлөг сэртэнгийн өвчин</w:t>
            </w:r>
          </w:p>
        </w:tc>
        <w:tc>
          <w:tcPr>
            <w:tcW w:w="2610" w:type="dxa"/>
            <w:tcBorders>
              <w:top w:val="nil"/>
              <w:left w:val="nil"/>
              <w:bottom w:val="single" w:sz="4" w:space="0" w:color="auto"/>
              <w:right w:val="single" w:sz="4" w:space="0" w:color="auto"/>
            </w:tcBorders>
            <w:shd w:val="clear" w:color="auto" w:fill="auto"/>
            <w:vAlign w:val="center"/>
            <w:hideMark/>
          </w:tcPr>
          <w:p w14:paraId="3FFE372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H65, H66, H74</w:t>
            </w:r>
          </w:p>
        </w:tc>
        <w:tc>
          <w:tcPr>
            <w:tcW w:w="1448" w:type="dxa"/>
            <w:tcBorders>
              <w:top w:val="nil"/>
              <w:left w:val="nil"/>
              <w:bottom w:val="single" w:sz="4" w:space="0" w:color="auto"/>
              <w:right w:val="single" w:sz="4" w:space="0" w:color="auto"/>
            </w:tcBorders>
            <w:shd w:val="clear" w:color="auto" w:fill="auto"/>
            <w:vAlign w:val="center"/>
            <w:hideMark/>
          </w:tcPr>
          <w:p w14:paraId="169780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4D24EA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18.2, 20.01, 20.1</w:t>
            </w:r>
          </w:p>
        </w:tc>
        <w:tc>
          <w:tcPr>
            <w:tcW w:w="990" w:type="dxa"/>
            <w:tcBorders>
              <w:top w:val="nil"/>
              <w:left w:val="nil"/>
              <w:bottom w:val="single" w:sz="4" w:space="0" w:color="auto"/>
              <w:right w:val="single" w:sz="4" w:space="0" w:color="auto"/>
            </w:tcBorders>
            <w:shd w:val="clear" w:color="auto" w:fill="auto"/>
            <w:vAlign w:val="center"/>
            <w:hideMark/>
          </w:tcPr>
          <w:p w14:paraId="1C47BB0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1.163</w:t>
            </w:r>
          </w:p>
        </w:tc>
        <w:tc>
          <w:tcPr>
            <w:tcW w:w="1065" w:type="dxa"/>
            <w:tcBorders>
              <w:top w:val="nil"/>
              <w:left w:val="nil"/>
              <w:bottom w:val="single" w:sz="4" w:space="0" w:color="auto"/>
              <w:right w:val="single" w:sz="4" w:space="0" w:color="auto"/>
            </w:tcBorders>
            <w:shd w:val="clear" w:color="auto" w:fill="auto"/>
            <w:vAlign w:val="center"/>
            <w:hideMark/>
          </w:tcPr>
          <w:p w14:paraId="06DDF8A6" w14:textId="49AFE2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w:t>
            </w:r>
          </w:p>
        </w:tc>
        <w:tc>
          <w:tcPr>
            <w:tcW w:w="1095" w:type="dxa"/>
            <w:tcBorders>
              <w:top w:val="nil"/>
              <w:left w:val="nil"/>
              <w:bottom w:val="single" w:sz="4" w:space="0" w:color="auto"/>
              <w:right w:val="single" w:sz="4" w:space="0" w:color="auto"/>
            </w:tcBorders>
            <w:shd w:val="clear" w:color="auto" w:fill="auto"/>
            <w:vAlign w:val="center"/>
            <w:hideMark/>
          </w:tcPr>
          <w:p w14:paraId="0C989F45" w14:textId="0EED944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w:t>
            </w:r>
          </w:p>
        </w:tc>
        <w:tc>
          <w:tcPr>
            <w:tcW w:w="1085" w:type="dxa"/>
            <w:tcBorders>
              <w:top w:val="nil"/>
              <w:left w:val="nil"/>
              <w:bottom w:val="single" w:sz="4" w:space="0" w:color="auto"/>
              <w:right w:val="single" w:sz="4" w:space="0" w:color="auto"/>
            </w:tcBorders>
            <w:shd w:val="clear" w:color="auto" w:fill="auto"/>
            <w:vAlign w:val="center"/>
            <w:hideMark/>
          </w:tcPr>
          <w:p w14:paraId="5622DEED" w14:textId="686200D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r>
      <w:tr w:rsidR="008E3AA5" w:rsidRPr="00F3713C" w14:paraId="4E6B186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6C84A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628</w:t>
            </w:r>
          </w:p>
        </w:tc>
        <w:tc>
          <w:tcPr>
            <w:tcW w:w="1213" w:type="dxa"/>
            <w:tcBorders>
              <w:top w:val="nil"/>
              <w:left w:val="nil"/>
              <w:bottom w:val="single" w:sz="4" w:space="0" w:color="auto"/>
              <w:right w:val="single" w:sz="4" w:space="0" w:color="auto"/>
            </w:tcBorders>
            <w:shd w:val="clear" w:color="auto" w:fill="auto"/>
            <w:vAlign w:val="center"/>
            <w:hideMark/>
          </w:tcPr>
          <w:p w14:paraId="202986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41437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381193</w:t>
            </w:r>
          </w:p>
        </w:tc>
        <w:tc>
          <w:tcPr>
            <w:tcW w:w="1980" w:type="dxa"/>
            <w:tcBorders>
              <w:top w:val="nil"/>
              <w:left w:val="nil"/>
              <w:bottom w:val="single" w:sz="4" w:space="0" w:color="auto"/>
              <w:right w:val="single" w:sz="4" w:space="0" w:color="auto"/>
            </w:tcBorders>
            <w:shd w:val="clear" w:color="auto" w:fill="auto"/>
            <w:vAlign w:val="center"/>
            <w:hideMark/>
          </w:tcPr>
          <w:p w14:paraId="46ACF4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Гадна чихний өвчнүүд</w:t>
            </w:r>
          </w:p>
        </w:tc>
        <w:tc>
          <w:tcPr>
            <w:tcW w:w="2610" w:type="dxa"/>
            <w:tcBorders>
              <w:top w:val="nil"/>
              <w:left w:val="nil"/>
              <w:bottom w:val="single" w:sz="4" w:space="0" w:color="auto"/>
              <w:right w:val="single" w:sz="4" w:space="0" w:color="auto"/>
            </w:tcBorders>
            <w:shd w:val="clear" w:color="auto" w:fill="auto"/>
            <w:vAlign w:val="center"/>
            <w:hideMark/>
          </w:tcPr>
          <w:p w14:paraId="743F2EC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H60, H61</w:t>
            </w:r>
          </w:p>
        </w:tc>
        <w:tc>
          <w:tcPr>
            <w:tcW w:w="1448" w:type="dxa"/>
            <w:tcBorders>
              <w:top w:val="nil"/>
              <w:left w:val="nil"/>
              <w:bottom w:val="single" w:sz="4" w:space="0" w:color="auto"/>
              <w:right w:val="single" w:sz="4" w:space="0" w:color="auto"/>
            </w:tcBorders>
            <w:shd w:val="clear" w:color="auto" w:fill="auto"/>
            <w:vAlign w:val="center"/>
            <w:hideMark/>
          </w:tcPr>
          <w:p w14:paraId="36F364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26B65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18, 27, 86.1</w:t>
            </w:r>
          </w:p>
        </w:tc>
        <w:tc>
          <w:tcPr>
            <w:tcW w:w="990" w:type="dxa"/>
            <w:tcBorders>
              <w:top w:val="nil"/>
              <w:left w:val="nil"/>
              <w:bottom w:val="single" w:sz="4" w:space="0" w:color="auto"/>
              <w:right w:val="single" w:sz="4" w:space="0" w:color="auto"/>
            </w:tcBorders>
            <w:shd w:val="clear" w:color="auto" w:fill="auto"/>
            <w:vAlign w:val="center"/>
            <w:hideMark/>
          </w:tcPr>
          <w:p w14:paraId="5D2FE7F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0.512</w:t>
            </w:r>
          </w:p>
        </w:tc>
        <w:tc>
          <w:tcPr>
            <w:tcW w:w="1065" w:type="dxa"/>
            <w:tcBorders>
              <w:top w:val="nil"/>
              <w:left w:val="nil"/>
              <w:bottom w:val="single" w:sz="4" w:space="0" w:color="auto"/>
              <w:right w:val="single" w:sz="4" w:space="0" w:color="auto"/>
            </w:tcBorders>
            <w:shd w:val="clear" w:color="auto" w:fill="auto"/>
            <w:vAlign w:val="center"/>
            <w:hideMark/>
          </w:tcPr>
          <w:p w14:paraId="11E3B5CC" w14:textId="623495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198,000</w:t>
            </w:r>
          </w:p>
        </w:tc>
        <w:tc>
          <w:tcPr>
            <w:tcW w:w="1095" w:type="dxa"/>
            <w:tcBorders>
              <w:top w:val="nil"/>
              <w:left w:val="nil"/>
              <w:bottom w:val="single" w:sz="4" w:space="0" w:color="auto"/>
              <w:right w:val="single" w:sz="4" w:space="0" w:color="auto"/>
            </w:tcBorders>
            <w:shd w:val="clear" w:color="auto" w:fill="auto"/>
            <w:vAlign w:val="center"/>
            <w:hideMark/>
          </w:tcPr>
          <w:p w14:paraId="67C20143" w14:textId="05FAD7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22,000</w:t>
            </w:r>
          </w:p>
        </w:tc>
        <w:tc>
          <w:tcPr>
            <w:tcW w:w="1085" w:type="dxa"/>
            <w:tcBorders>
              <w:top w:val="nil"/>
              <w:left w:val="nil"/>
              <w:bottom w:val="single" w:sz="4" w:space="0" w:color="auto"/>
              <w:right w:val="single" w:sz="4" w:space="0" w:color="auto"/>
            </w:tcBorders>
            <w:shd w:val="clear" w:color="auto" w:fill="auto"/>
            <w:vAlign w:val="center"/>
            <w:hideMark/>
          </w:tcPr>
          <w:p w14:paraId="18B76359" w14:textId="75AAB29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220,000</w:t>
            </w:r>
          </w:p>
        </w:tc>
      </w:tr>
      <w:tr w:rsidR="008E3AA5" w:rsidRPr="00F3713C" w14:paraId="3DC72F6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944E2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629</w:t>
            </w:r>
          </w:p>
        </w:tc>
        <w:tc>
          <w:tcPr>
            <w:tcW w:w="1213" w:type="dxa"/>
            <w:tcBorders>
              <w:top w:val="nil"/>
              <w:left w:val="nil"/>
              <w:bottom w:val="single" w:sz="4" w:space="0" w:color="auto"/>
              <w:right w:val="single" w:sz="4" w:space="0" w:color="auto"/>
            </w:tcBorders>
            <w:shd w:val="clear" w:color="auto" w:fill="auto"/>
            <w:vAlign w:val="center"/>
            <w:hideMark/>
          </w:tcPr>
          <w:p w14:paraId="3D864D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469A7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381872</w:t>
            </w:r>
          </w:p>
        </w:tc>
        <w:tc>
          <w:tcPr>
            <w:tcW w:w="1980" w:type="dxa"/>
            <w:tcBorders>
              <w:top w:val="nil"/>
              <w:left w:val="nil"/>
              <w:bottom w:val="single" w:sz="4" w:space="0" w:color="auto"/>
              <w:right w:val="single" w:sz="4" w:space="0" w:color="auto"/>
            </w:tcBorders>
            <w:shd w:val="clear" w:color="auto" w:fill="auto"/>
            <w:vAlign w:val="center"/>
            <w:hideMark/>
          </w:tcPr>
          <w:p w14:paraId="444C41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Дотор чихний өвчин, чихний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3C8A0C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H72, H80, H81, H83, H91, H95</w:t>
            </w:r>
          </w:p>
        </w:tc>
        <w:tc>
          <w:tcPr>
            <w:tcW w:w="1448" w:type="dxa"/>
            <w:tcBorders>
              <w:top w:val="nil"/>
              <w:left w:val="nil"/>
              <w:bottom w:val="single" w:sz="4" w:space="0" w:color="auto"/>
              <w:right w:val="single" w:sz="4" w:space="0" w:color="auto"/>
            </w:tcBorders>
            <w:shd w:val="clear" w:color="auto" w:fill="auto"/>
            <w:vAlign w:val="center"/>
            <w:hideMark/>
          </w:tcPr>
          <w:p w14:paraId="1701BD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8C0E6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19.4, 19.5</w:t>
            </w:r>
          </w:p>
        </w:tc>
        <w:tc>
          <w:tcPr>
            <w:tcW w:w="990" w:type="dxa"/>
            <w:tcBorders>
              <w:top w:val="nil"/>
              <w:left w:val="nil"/>
              <w:bottom w:val="single" w:sz="4" w:space="0" w:color="auto"/>
              <w:right w:val="single" w:sz="4" w:space="0" w:color="auto"/>
            </w:tcBorders>
            <w:shd w:val="clear" w:color="auto" w:fill="auto"/>
            <w:vAlign w:val="center"/>
            <w:hideMark/>
          </w:tcPr>
          <w:p w14:paraId="5B4AB0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2.047</w:t>
            </w:r>
          </w:p>
        </w:tc>
        <w:tc>
          <w:tcPr>
            <w:tcW w:w="1065" w:type="dxa"/>
            <w:tcBorders>
              <w:top w:val="nil"/>
              <w:left w:val="nil"/>
              <w:bottom w:val="single" w:sz="4" w:space="0" w:color="auto"/>
              <w:right w:val="single" w:sz="4" w:space="0" w:color="auto"/>
            </w:tcBorders>
            <w:shd w:val="clear" w:color="auto" w:fill="auto"/>
            <w:vAlign w:val="center"/>
            <w:hideMark/>
          </w:tcPr>
          <w:p w14:paraId="5B723B81" w14:textId="5DDF0C6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792,000</w:t>
            </w:r>
          </w:p>
        </w:tc>
        <w:tc>
          <w:tcPr>
            <w:tcW w:w="1095" w:type="dxa"/>
            <w:tcBorders>
              <w:top w:val="nil"/>
              <w:left w:val="nil"/>
              <w:bottom w:val="single" w:sz="4" w:space="0" w:color="auto"/>
              <w:right w:val="single" w:sz="4" w:space="0" w:color="auto"/>
            </w:tcBorders>
            <w:shd w:val="clear" w:color="auto" w:fill="auto"/>
            <w:vAlign w:val="center"/>
            <w:hideMark/>
          </w:tcPr>
          <w:p w14:paraId="4861A1AC" w14:textId="2B63DB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88,000</w:t>
            </w:r>
          </w:p>
        </w:tc>
        <w:tc>
          <w:tcPr>
            <w:tcW w:w="1085" w:type="dxa"/>
            <w:tcBorders>
              <w:top w:val="nil"/>
              <w:left w:val="nil"/>
              <w:bottom w:val="single" w:sz="4" w:space="0" w:color="auto"/>
              <w:right w:val="single" w:sz="4" w:space="0" w:color="auto"/>
            </w:tcBorders>
            <w:shd w:val="clear" w:color="auto" w:fill="auto"/>
            <w:vAlign w:val="center"/>
            <w:hideMark/>
          </w:tcPr>
          <w:p w14:paraId="64842D35" w14:textId="2005FC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880,000</w:t>
            </w:r>
          </w:p>
        </w:tc>
      </w:tr>
      <w:tr w:rsidR="008E3AA5" w:rsidRPr="00F3713C" w14:paraId="491233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728AD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630</w:t>
            </w:r>
          </w:p>
        </w:tc>
        <w:tc>
          <w:tcPr>
            <w:tcW w:w="1213" w:type="dxa"/>
            <w:tcBorders>
              <w:top w:val="nil"/>
              <w:left w:val="nil"/>
              <w:bottom w:val="single" w:sz="4" w:space="0" w:color="auto"/>
              <w:right w:val="single" w:sz="4" w:space="0" w:color="auto"/>
            </w:tcBorders>
            <w:shd w:val="clear" w:color="auto" w:fill="auto"/>
            <w:vAlign w:val="center"/>
            <w:hideMark/>
          </w:tcPr>
          <w:p w14:paraId="4E4611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10EFEA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3819641</w:t>
            </w:r>
          </w:p>
        </w:tc>
        <w:tc>
          <w:tcPr>
            <w:tcW w:w="1980" w:type="dxa"/>
            <w:tcBorders>
              <w:top w:val="nil"/>
              <w:left w:val="nil"/>
              <w:bottom w:val="single" w:sz="4" w:space="0" w:color="auto"/>
              <w:right w:val="single" w:sz="4" w:space="0" w:color="auto"/>
            </w:tcBorders>
            <w:shd w:val="clear" w:color="auto" w:fill="auto"/>
            <w:vAlign w:val="center"/>
            <w:hideMark/>
          </w:tcPr>
          <w:p w14:paraId="674D77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Үүсгэгч нь тодорхойгүй пневмони</w:t>
            </w:r>
          </w:p>
        </w:tc>
        <w:tc>
          <w:tcPr>
            <w:tcW w:w="2610" w:type="dxa"/>
            <w:tcBorders>
              <w:top w:val="nil"/>
              <w:left w:val="nil"/>
              <w:bottom w:val="single" w:sz="4" w:space="0" w:color="auto"/>
              <w:right w:val="single" w:sz="4" w:space="0" w:color="auto"/>
            </w:tcBorders>
            <w:shd w:val="clear" w:color="auto" w:fill="auto"/>
            <w:vAlign w:val="center"/>
            <w:hideMark/>
          </w:tcPr>
          <w:p w14:paraId="21DB76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J18</w:t>
            </w:r>
          </w:p>
        </w:tc>
        <w:tc>
          <w:tcPr>
            <w:tcW w:w="1448" w:type="dxa"/>
            <w:tcBorders>
              <w:top w:val="nil"/>
              <w:left w:val="nil"/>
              <w:bottom w:val="single" w:sz="4" w:space="0" w:color="auto"/>
              <w:right w:val="single" w:sz="4" w:space="0" w:color="auto"/>
            </w:tcBorders>
            <w:shd w:val="clear" w:color="auto" w:fill="auto"/>
            <w:vAlign w:val="center"/>
            <w:hideMark/>
          </w:tcPr>
          <w:p w14:paraId="7B5425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355E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34.01, 34.04, 34.09</w:t>
            </w:r>
          </w:p>
        </w:tc>
        <w:tc>
          <w:tcPr>
            <w:tcW w:w="990" w:type="dxa"/>
            <w:tcBorders>
              <w:top w:val="nil"/>
              <w:left w:val="nil"/>
              <w:bottom w:val="single" w:sz="4" w:space="0" w:color="auto"/>
              <w:right w:val="single" w:sz="4" w:space="0" w:color="auto"/>
            </w:tcBorders>
            <w:shd w:val="clear" w:color="auto" w:fill="auto"/>
            <w:vAlign w:val="center"/>
            <w:hideMark/>
          </w:tcPr>
          <w:p w14:paraId="2878E37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w:t>
            </w:r>
          </w:p>
        </w:tc>
        <w:tc>
          <w:tcPr>
            <w:tcW w:w="1065" w:type="dxa"/>
            <w:tcBorders>
              <w:top w:val="nil"/>
              <w:left w:val="nil"/>
              <w:bottom w:val="single" w:sz="4" w:space="0" w:color="auto"/>
              <w:right w:val="single" w:sz="4" w:space="0" w:color="auto"/>
            </w:tcBorders>
            <w:shd w:val="clear" w:color="auto" w:fill="auto"/>
            <w:vAlign w:val="center"/>
            <w:hideMark/>
          </w:tcPr>
          <w:p w14:paraId="40BB5ECA" w14:textId="049C68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387,000</w:t>
            </w:r>
          </w:p>
        </w:tc>
        <w:tc>
          <w:tcPr>
            <w:tcW w:w="1095" w:type="dxa"/>
            <w:tcBorders>
              <w:top w:val="nil"/>
              <w:left w:val="nil"/>
              <w:bottom w:val="single" w:sz="4" w:space="0" w:color="auto"/>
              <w:right w:val="single" w:sz="4" w:space="0" w:color="auto"/>
            </w:tcBorders>
            <w:shd w:val="clear" w:color="auto" w:fill="auto"/>
            <w:vAlign w:val="center"/>
            <w:hideMark/>
          </w:tcPr>
          <w:p w14:paraId="6F30504F" w14:textId="2622F0B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c>
          <w:tcPr>
            <w:tcW w:w="1085" w:type="dxa"/>
            <w:tcBorders>
              <w:top w:val="nil"/>
              <w:left w:val="nil"/>
              <w:bottom w:val="single" w:sz="4" w:space="0" w:color="auto"/>
              <w:right w:val="single" w:sz="4" w:space="0" w:color="auto"/>
            </w:tcBorders>
            <w:shd w:val="clear" w:color="auto" w:fill="auto"/>
            <w:vAlign w:val="center"/>
            <w:hideMark/>
          </w:tcPr>
          <w:p w14:paraId="2B85DA3D" w14:textId="2D920AB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430,000</w:t>
            </w:r>
          </w:p>
        </w:tc>
      </w:tr>
      <w:tr w:rsidR="008E3AA5" w:rsidRPr="00F3713C" w14:paraId="28FA836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523B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631</w:t>
            </w:r>
          </w:p>
        </w:tc>
        <w:tc>
          <w:tcPr>
            <w:tcW w:w="1213" w:type="dxa"/>
            <w:tcBorders>
              <w:top w:val="nil"/>
              <w:left w:val="nil"/>
              <w:bottom w:val="single" w:sz="4" w:space="0" w:color="auto"/>
              <w:right w:val="single" w:sz="4" w:space="0" w:color="auto"/>
            </w:tcBorders>
            <w:shd w:val="clear" w:color="auto" w:fill="auto"/>
            <w:vAlign w:val="center"/>
            <w:hideMark/>
          </w:tcPr>
          <w:p w14:paraId="1FC017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757355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381972</w:t>
            </w:r>
          </w:p>
        </w:tc>
        <w:tc>
          <w:tcPr>
            <w:tcW w:w="1980" w:type="dxa"/>
            <w:tcBorders>
              <w:top w:val="nil"/>
              <w:left w:val="nil"/>
              <w:bottom w:val="single" w:sz="4" w:space="0" w:color="auto"/>
              <w:right w:val="single" w:sz="4" w:space="0" w:color="auto"/>
            </w:tcBorders>
            <w:shd w:val="clear" w:color="auto" w:fill="auto"/>
            <w:vAlign w:val="center"/>
            <w:hideMark/>
          </w:tcPr>
          <w:p w14:paraId="57A5E0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Гүйлсэн булчирхай ба аденоидын архаг өвчин, буглаа</w:t>
            </w:r>
          </w:p>
        </w:tc>
        <w:tc>
          <w:tcPr>
            <w:tcW w:w="2610" w:type="dxa"/>
            <w:tcBorders>
              <w:top w:val="nil"/>
              <w:left w:val="nil"/>
              <w:bottom w:val="single" w:sz="4" w:space="0" w:color="auto"/>
              <w:right w:val="single" w:sz="4" w:space="0" w:color="auto"/>
            </w:tcBorders>
            <w:shd w:val="clear" w:color="auto" w:fill="auto"/>
            <w:vAlign w:val="center"/>
            <w:hideMark/>
          </w:tcPr>
          <w:p w14:paraId="119EF0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J35, J36</w:t>
            </w:r>
          </w:p>
        </w:tc>
        <w:tc>
          <w:tcPr>
            <w:tcW w:w="1448" w:type="dxa"/>
            <w:tcBorders>
              <w:top w:val="nil"/>
              <w:left w:val="nil"/>
              <w:bottom w:val="single" w:sz="4" w:space="0" w:color="auto"/>
              <w:right w:val="single" w:sz="4" w:space="0" w:color="auto"/>
            </w:tcBorders>
            <w:shd w:val="clear" w:color="auto" w:fill="auto"/>
            <w:vAlign w:val="center"/>
            <w:hideMark/>
          </w:tcPr>
          <w:p w14:paraId="197DBF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82E89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28</w:t>
            </w:r>
          </w:p>
        </w:tc>
        <w:tc>
          <w:tcPr>
            <w:tcW w:w="990" w:type="dxa"/>
            <w:tcBorders>
              <w:top w:val="nil"/>
              <w:left w:val="nil"/>
              <w:bottom w:val="single" w:sz="4" w:space="0" w:color="auto"/>
              <w:right w:val="single" w:sz="4" w:space="0" w:color="auto"/>
            </w:tcBorders>
            <w:shd w:val="clear" w:color="auto" w:fill="auto"/>
            <w:vAlign w:val="center"/>
            <w:hideMark/>
          </w:tcPr>
          <w:p w14:paraId="7C660AB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0.895</w:t>
            </w:r>
          </w:p>
        </w:tc>
        <w:tc>
          <w:tcPr>
            <w:tcW w:w="1065" w:type="dxa"/>
            <w:tcBorders>
              <w:top w:val="nil"/>
              <w:left w:val="nil"/>
              <w:bottom w:val="single" w:sz="4" w:space="0" w:color="auto"/>
              <w:right w:val="single" w:sz="4" w:space="0" w:color="auto"/>
            </w:tcBorders>
            <w:shd w:val="clear" w:color="auto" w:fill="auto"/>
            <w:vAlign w:val="center"/>
            <w:hideMark/>
          </w:tcPr>
          <w:p w14:paraId="71B61B7E" w14:textId="7B3FB31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346,500</w:t>
            </w:r>
          </w:p>
        </w:tc>
        <w:tc>
          <w:tcPr>
            <w:tcW w:w="1095" w:type="dxa"/>
            <w:tcBorders>
              <w:top w:val="nil"/>
              <w:left w:val="nil"/>
              <w:bottom w:val="single" w:sz="4" w:space="0" w:color="auto"/>
              <w:right w:val="single" w:sz="4" w:space="0" w:color="auto"/>
            </w:tcBorders>
            <w:shd w:val="clear" w:color="auto" w:fill="auto"/>
            <w:vAlign w:val="center"/>
            <w:hideMark/>
          </w:tcPr>
          <w:p w14:paraId="7249AB47" w14:textId="691BD85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38,500</w:t>
            </w:r>
          </w:p>
        </w:tc>
        <w:tc>
          <w:tcPr>
            <w:tcW w:w="1085" w:type="dxa"/>
            <w:tcBorders>
              <w:top w:val="nil"/>
              <w:left w:val="nil"/>
              <w:bottom w:val="single" w:sz="4" w:space="0" w:color="auto"/>
              <w:right w:val="single" w:sz="4" w:space="0" w:color="auto"/>
            </w:tcBorders>
            <w:shd w:val="clear" w:color="auto" w:fill="auto"/>
            <w:vAlign w:val="center"/>
            <w:hideMark/>
          </w:tcPr>
          <w:p w14:paraId="0F3CC266" w14:textId="389DAC7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385,000</w:t>
            </w:r>
          </w:p>
        </w:tc>
      </w:tr>
      <w:tr w:rsidR="008E3AA5" w:rsidRPr="00F3713C" w14:paraId="24B7535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907AD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632</w:t>
            </w:r>
          </w:p>
        </w:tc>
        <w:tc>
          <w:tcPr>
            <w:tcW w:w="1213" w:type="dxa"/>
            <w:tcBorders>
              <w:top w:val="nil"/>
              <w:left w:val="nil"/>
              <w:bottom w:val="single" w:sz="4" w:space="0" w:color="auto"/>
              <w:right w:val="single" w:sz="4" w:space="0" w:color="auto"/>
            </w:tcBorders>
            <w:shd w:val="clear" w:color="auto" w:fill="auto"/>
            <w:vAlign w:val="center"/>
            <w:hideMark/>
          </w:tcPr>
          <w:p w14:paraId="1AC52A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909AF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3819941</w:t>
            </w:r>
          </w:p>
        </w:tc>
        <w:tc>
          <w:tcPr>
            <w:tcW w:w="1980" w:type="dxa"/>
            <w:tcBorders>
              <w:top w:val="nil"/>
              <w:left w:val="nil"/>
              <w:bottom w:val="single" w:sz="4" w:space="0" w:color="auto"/>
              <w:right w:val="single" w:sz="4" w:space="0" w:color="auto"/>
            </w:tcBorders>
            <w:shd w:val="clear" w:color="auto" w:fill="auto"/>
            <w:vAlign w:val="center"/>
            <w:hideMark/>
          </w:tcPr>
          <w:p w14:paraId="23907F3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Хамрын таславчийн эмгэг</w:t>
            </w:r>
          </w:p>
        </w:tc>
        <w:tc>
          <w:tcPr>
            <w:tcW w:w="2610" w:type="dxa"/>
            <w:tcBorders>
              <w:top w:val="nil"/>
              <w:left w:val="nil"/>
              <w:bottom w:val="single" w:sz="4" w:space="0" w:color="auto"/>
              <w:right w:val="single" w:sz="4" w:space="0" w:color="auto"/>
            </w:tcBorders>
            <w:shd w:val="clear" w:color="auto" w:fill="auto"/>
            <w:vAlign w:val="center"/>
            <w:hideMark/>
          </w:tcPr>
          <w:p w14:paraId="796C84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J33</w:t>
            </w:r>
          </w:p>
        </w:tc>
        <w:tc>
          <w:tcPr>
            <w:tcW w:w="1448" w:type="dxa"/>
            <w:tcBorders>
              <w:top w:val="nil"/>
              <w:left w:val="nil"/>
              <w:bottom w:val="single" w:sz="4" w:space="0" w:color="auto"/>
              <w:right w:val="single" w:sz="4" w:space="0" w:color="auto"/>
            </w:tcBorders>
            <w:shd w:val="clear" w:color="auto" w:fill="auto"/>
            <w:vAlign w:val="center"/>
            <w:hideMark/>
          </w:tcPr>
          <w:p w14:paraId="533036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B980D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21.3</w:t>
            </w:r>
          </w:p>
        </w:tc>
        <w:tc>
          <w:tcPr>
            <w:tcW w:w="990" w:type="dxa"/>
            <w:tcBorders>
              <w:top w:val="nil"/>
              <w:left w:val="nil"/>
              <w:bottom w:val="single" w:sz="4" w:space="0" w:color="auto"/>
              <w:right w:val="single" w:sz="4" w:space="0" w:color="auto"/>
            </w:tcBorders>
            <w:shd w:val="clear" w:color="auto" w:fill="auto"/>
            <w:vAlign w:val="center"/>
            <w:hideMark/>
          </w:tcPr>
          <w:p w14:paraId="1347550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1.884</w:t>
            </w:r>
          </w:p>
        </w:tc>
        <w:tc>
          <w:tcPr>
            <w:tcW w:w="1065" w:type="dxa"/>
            <w:tcBorders>
              <w:top w:val="nil"/>
              <w:left w:val="nil"/>
              <w:bottom w:val="single" w:sz="4" w:space="0" w:color="auto"/>
              <w:right w:val="single" w:sz="4" w:space="0" w:color="auto"/>
            </w:tcBorders>
            <w:shd w:val="clear" w:color="auto" w:fill="auto"/>
            <w:vAlign w:val="center"/>
            <w:hideMark/>
          </w:tcPr>
          <w:p w14:paraId="3296C0BF" w14:textId="112528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729,000</w:t>
            </w:r>
          </w:p>
        </w:tc>
        <w:tc>
          <w:tcPr>
            <w:tcW w:w="1095" w:type="dxa"/>
            <w:tcBorders>
              <w:top w:val="nil"/>
              <w:left w:val="nil"/>
              <w:bottom w:val="single" w:sz="4" w:space="0" w:color="auto"/>
              <w:right w:val="single" w:sz="4" w:space="0" w:color="auto"/>
            </w:tcBorders>
            <w:shd w:val="clear" w:color="auto" w:fill="auto"/>
            <w:vAlign w:val="center"/>
            <w:hideMark/>
          </w:tcPr>
          <w:p w14:paraId="5C6D1DE0" w14:textId="5570803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81,000</w:t>
            </w:r>
          </w:p>
        </w:tc>
        <w:tc>
          <w:tcPr>
            <w:tcW w:w="1085" w:type="dxa"/>
            <w:tcBorders>
              <w:top w:val="nil"/>
              <w:left w:val="nil"/>
              <w:bottom w:val="single" w:sz="4" w:space="0" w:color="auto"/>
              <w:right w:val="single" w:sz="4" w:space="0" w:color="auto"/>
            </w:tcBorders>
            <w:shd w:val="clear" w:color="auto" w:fill="auto"/>
            <w:vAlign w:val="center"/>
            <w:hideMark/>
          </w:tcPr>
          <w:p w14:paraId="612006F2" w14:textId="3D8BDA7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810,000</w:t>
            </w:r>
          </w:p>
        </w:tc>
      </w:tr>
      <w:tr w:rsidR="008E3AA5" w:rsidRPr="00F3713C" w14:paraId="780C831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044F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633</w:t>
            </w:r>
          </w:p>
        </w:tc>
        <w:tc>
          <w:tcPr>
            <w:tcW w:w="1213" w:type="dxa"/>
            <w:tcBorders>
              <w:top w:val="nil"/>
              <w:left w:val="nil"/>
              <w:bottom w:val="single" w:sz="4" w:space="0" w:color="auto"/>
              <w:right w:val="single" w:sz="4" w:space="0" w:color="auto"/>
            </w:tcBorders>
            <w:shd w:val="clear" w:color="auto" w:fill="auto"/>
            <w:vAlign w:val="center"/>
            <w:hideMark/>
          </w:tcPr>
          <w:p w14:paraId="48734B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A1F22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382023</w:t>
            </w:r>
          </w:p>
        </w:tc>
        <w:tc>
          <w:tcPr>
            <w:tcW w:w="1980" w:type="dxa"/>
            <w:tcBorders>
              <w:top w:val="nil"/>
              <w:left w:val="nil"/>
              <w:bottom w:val="single" w:sz="4" w:space="0" w:color="auto"/>
              <w:right w:val="single" w:sz="4" w:space="0" w:color="auto"/>
            </w:tcBorders>
            <w:shd w:val="clear" w:color="auto" w:fill="auto"/>
            <w:vAlign w:val="center"/>
            <w:hideMark/>
          </w:tcPr>
          <w:p w14:paraId="6788C6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Уушгины архаг бөглөрөлт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53538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J43, J44</w:t>
            </w:r>
          </w:p>
        </w:tc>
        <w:tc>
          <w:tcPr>
            <w:tcW w:w="1448" w:type="dxa"/>
            <w:tcBorders>
              <w:top w:val="nil"/>
              <w:left w:val="nil"/>
              <w:bottom w:val="single" w:sz="4" w:space="0" w:color="auto"/>
              <w:right w:val="single" w:sz="4" w:space="0" w:color="auto"/>
            </w:tcBorders>
            <w:shd w:val="clear" w:color="auto" w:fill="auto"/>
            <w:vAlign w:val="center"/>
            <w:hideMark/>
          </w:tcPr>
          <w:p w14:paraId="65BB0D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4092C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33.7</w:t>
            </w:r>
          </w:p>
        </w:tc>
        <w:tc>
          <w:tcPr>
            <w:tcW w:w="990" w:type="dxa"/>
            <w:tcBorders>
              <w:top w:val="nil"/>
              <w:left w:val="nil"/>
              <w:bottom w:val="single" w:sz="4" w:space="0" w:color="auto"/>
              <w:right w:val="single" w:sz="4" w:space="0" w:color="auto"/>
            </w:tcBorders>
            <w:shd w:val="clear" w:color="auto" w:fill="auto"/>
            <w:vAlign w:val="center"/>
            <w:hideMark/>
          </w:tcPr>
          <w:p w14:paraId="7EFBEA6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0.512</w:t>
            </w:r>
          </w:p>
        </w:tc>
        <w:tc>
          <w:tcPr>
            <w:tcW w:w="1065" w:type="dxa"/>
            <w:tcBorders>
              <w:top w:val="nil"/>
              <w:left w:val="nil"/>
              <w:bottom w:val="single" w:sz="4" w:space="0" w:color="auto"/>
              <w:right w:val="single" w:sz="4" w:space="0" w:color="auto"/>
            </w:tcBorders>
            <w:shd w:val="clear" w:color="auto" w:fill="auto"/>
            <w:vAlign w:val="center"/>
            <w:hideMark/>
          </w:tcPr>
          <w:p w14:paraId="215B95EF" w14:textId="4255B77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198,000</w:t>
            </w:r>
          </w:p>
        </w:tc>
        <w:tc>
          <w:tcPr>
            <w:tcW w:w="1095" w:type="dxa"/>
            <w:tcBorders>
              <w:top w:val="nil"/>
              <w:left w:val="nil"/>
              <w:bottom w:val="single" w:sz="4" w:space="0" w:color="auto"/>
              <w:right w:val="single" w:sz="4" w:space="0" w:color="auto"/>
            </w:tcBorders>
            <w:shd w:val="clear" w:color="auto" w:fill="auto"/>
            <w:vAlign w:val="center"/>
            <w:hideMark/>
          </w:tcPr>
          <w:p w14:paraId="5193ADB1" w14:textId="1630448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22,000</w:t>
            </w:r>
          </w:p>
        </w:tc>
        <w:tc>
          <w:tcPr>
            <w:tcW w:w="1085" w:type="dxa"/>
            <w:tcBorders>
              <w:top w:val="nil"/>
              <w:left w:val="nil"/>
              <w:bottom w:val="single" w:sz="4" w:space="0" w:color="auto"/>
              <w:right w:val="single" w:sz="4" w:space="0" w:color="auto"/>
            </w:tcBorders>
            <w:shd w:val="clear" w:color="auto" w:fill="auto"/>
            <w:vAlign w:val="center"/>
            <w:hideMark/>
          </w:tcPr>
          <w:p w14:paraId="297B3E29" w14:textId="2B10431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220,000</w:t>
            </w:r>
          </w:p>
        </w:tc>
      </w:tr>
      <w:tr w:rsidR="008E3AA5" w:rsidRPr="00F3713C" w14:paraId="0B922319"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0DB4D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634</w:t>
            </w:r>
          </w:p>
        </w:tc>
        <w:tc>
          <w:tcPr>
            <w:tcW w:w="1213" w:type="dxa"/>
            <w:tcBorders>
              <w:top w:val="nil"/>
              <w:left w:val="nil"/>
              <w:bottom w:val="single" w:sz="4" w:space="0" w:color="auto"/>
              <w:right w:val="single" w:sz="4" w:space="0" w:color="auto"/>
            </w:tcBorders>
            <w:shd w:val="clear" w:color="auto" w:fill="auto"/>
            <w:vAlign w:val="center"/>
            <w:hideMark/>
          </w:tcPr>
          <w:p w14:paraId="0FDE76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483CE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380252</w:t>
            </w:r>
          </w:p>
        </w:tc>
        <w:tc>
          <w:tcPr>
            <w:tcW w:w="1980" w:type="dxa"/>
            <w:tcBorders>
              <w:top w:val="nil"/>
              <w:left w:val="nil"/>
              <w:bottom w:val="single" w:sz="4" w:space="0" w:color="auto"/>
              <w:right w:val="single" w:sz="4" w:space="0" w:color="auto"/>
            </w:tcBorders>
            <w:shd w:val="clear" w:color="auto" w:fill="auto"/>
            <w:vAlign w:val="center"/>
            <w:hideMark/>
          </w:tcPr>
          <w:p w14:paraId="2FA1CE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Доод мөчний венийн бүдүүрэл, шамбарам</w:t>
            </w:r>
          </w:p>
        </w:tc>
        <w:tc>
          <w:tcPr>
            <w:tcW w:w="2610" w:type="dxa"/>
            <w:tcBorders>
              <w:top w:val="nil"/>
              <w:left w:val="nil"/>
              <w:bottom w:val="single" w:sz="4" w:space="0" w:color="auto"/>
              <w:right w:val="single" w:sz="4" w:space="0" w:color="auto"/>
            </w:tcBorders>
            <w:shd w:val="clear" w:color="auto" w:fill="auto"/>
            <w:vAlign w:val="center"/>
            <w:hideMark/>
          </w:tcPr>
          <w:p w14:paraId="6D6B27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I84</w:t>
            </w:r>
          </w:p>
        </w:tc>
        <w:tc>
          <w:tcPr>
            <w:tcW w:w="1448" w:type="dxa"/>
            <w:tcBorders>
              <w:top w:val="nil"/>
              <w:left w:val="nil"/>
              <w:bottom w:val="single" w:sz="4" w:space="0" w:color="auto"/>
              <w:right w:val="single" w:sz="4" w:space="0" w:color="auto"/>
            </w:tcBorders>
            <w:shd w:val="clear" w:color="auto" w:fill="auto"/>
            <w:vAlign w:val="center"/>
            <w:hideMark/>
          </w:tcPr>
          <w:p w14:paraId="42C83B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169438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49</w:t>
            </w:r>
          </w:p>
        </w:tc>
        <w:tc>
          <w:tcPr>
            <w:tcW w:w="990" w:type="dxa"/>
            <w:tcBorders>
              <w:top w:val="nil"/>
              <w:left w:val="nil"/>
              <w:bottom w:val="single" w:sz="4" w:space="0" w:color="auto"/>
              <w:right w:val="single" w:sz="4" w:space="0" w:color="auto"/>
            </w:tcBorders>
            <w:shd w:val="clear" w:color="auto" w:fill="auto"/>
            <w:vAlign w:val="center"/>
            <w:hideMark/>
          </w:tcPr>
          <w:p w14:paraId="4F4BFEF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1.163</w:t>
            </w:r>
          </w:p>
        </w:tc>
        <w:tc>
          <w:tcPr>
            <w:tcW w:w="1065" w:type="dxa"/>
            <w:tcBorders>
              <w:top w:val="nil"/>
              <w:left w:val="nil"/>
              <w:bottom w:val="single" w:sz="4" w:space="0" w:color="auto"/>
              <w:right w:val="single" w:sz="4" w:space="0" w:color="auto"/>
            </w:tcBorders>
            <w:shd w:val="clear" w:color="auto" w:fill="auto"/>
            <w:vAlign w:val="center"/>
            <w:hideMark/>
          </w:tcPr>
          <w:p w14:paraId="31819BE8" w14:textId="1CDED87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w:t>
            </w:r>
          </w:p>
        </w:tc>
        <w:tc>
          <w:tcPr>
            <w:tcW w:w="1095" w:type="dxa"/>
            <w:tcBorders>
              <w:top w:val="nil"/>
              <w:left w:val="nil"/>
              <w:bottom w:val="single" w:sz="4" w:space="0" w:color="auto"/>
              <w:right w:val="single" w:sz="4" w:space="0" w:color="auto"/>
            </w:tcBorders>
            <w:shd w:val="clear" w:color="auto" w:fill="auto"/>
            <w:vAlign w:val="center"/>
            <w:hideMark/>
          </w:tcPr>
          <w:p w14:paraId="5446DA03" w14:textId="4FCEB74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w:t>
            </w:r>
          </w:p>
        </w:tc>
        <w:tc>
          <w:tcPr>
            <w:tcW w:w="1085" w:type="dxa"/>
            <w:tcBorders>
              <w:top w:val="nil"/>
              <w:left w:val="nil"/>
              <w:bottom w:val="single" w:sz="4" w:space="0" w:color="auto"/>
              <w:right w:val="single" w:sz="4" w:space="0" w:color="auto"/>
            </w:tcBorders>
            <w:shd w:val="clear" w:color="auto" w:fill="auto"/>
            <w:vAlign w:val="center"/>
            <w:hideMark/>
          </w:tcPr>
          <w:p w14:paraId="3D2690EA" w14:textId="279F79A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r>
      <w:tr w:rsidR="008E3AA5" w:rsidRPr="00F3713C" w14:paraId="11762F8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59318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635</w:t>
            </w:r>
          </w:p>
        </w:tc>
        <w:tc>
          <w:tcPr>
            <w:tcW w:w="1213" w:type="dxa"/>
            <w:tcBorders>
              <w:top w:val="nil"/>
              <w:left w:val="nil"/>
              <w:bottom w:val="single" w:sz="4" w:space="0" w:color="auto"/>
              <w:right w:val="single" w:sz="4" w:space="0" w:color="auto"/>
            </w:tcBorders>
            <w:shd w:val="clear" w:color="auto" w:fill="auto"/>
            <w:vAlign w:val="center"/>
            <w:hideMark/>
          </w:tcPr>
          <w:p w14:paraId="78CCD6E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55D99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380243</w:t>
            </w:r>
          </w:p>
        </w:tc>
        <w:tc>
          <w:tcPr>
            <w:tcW w:w="1980" w:type="dxa"/>
            <w:tcBorders>
              <w:top w:val="nil"/>
              <w:left w:val="nil"/>
              <w:bottom w:val="single" w:sz="4" w:space="0" w:color="auto"/>
              <w:right w:val="single" w:sz="4" w:space="0" w:color="auto"/>
            </w:tcBorders>
            <w:shd w:val="clear" w:color="auto" w:fill="auto"/>
            <w:vAlign w:val="center"/>
            <w:hideMark/>
          </w:tcPr>
          <w:p w14:paraId="52D907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Стоматит ба түүнд хамаарах гэмтэц</w:t>
            </w:r>
          </w:p>
        </w:tc>
        <w:tc>
          <w:tcPr>
            <w:tcW w:w="2610" w:type="dxa"/>
            <w:tcBorders>
              <w:top w:val="nil"/>
              <w:left w:val="nil"/>
              <w:bottom w:val="single" w:sz="4" w:space="0" w:color="auto"/>
              <w:right w:val="single" w:sz="4" w:space="0" w:color="auto"/>
            </w:tcBorders>
            <w:shd w:val="clear" w:color="auto" w:fill="auto"/>
            <w:vAlign w:val="center"/>
            <w:hideMark/>
          </w:tcPr>
          <w:p w14:paraId="6AFBB9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K12</w:t>
            </w:r>
          </w:p>
        </w:tc>
        <w:tc>
          <w:tcPr>
            <w:tcW w:w="1448" w:type="dxa"/>
            <w:tcBorders>
              <w:top w:val="nil"/>
              <w:left w:val="nil"/>
              <w:bottom w:val="single" w:sz="4" w:space="0" w:color="auto"/>
              <w:right w:val="single" w:sz="4" w:space="0" w:color="auto"/>
            </w:tcBorders>
            <w:shd w:val="clear" w:color="auto" w:fill="auto"/>
            <w:vAlign w:val="center"/>
            <w:hideMark/>
          </w:tcPr>
          <w:p w14:paraId="560BFB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4B74E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27</w:t>
            </w:r>
          </w:p>
        </w:tc>
        <w:tc>
          <w:tcPr>
            <w:tcW w:w="990" w:type="dxa"/>
            <w:tcBorders>
              <w:top w:val="nil"/>
              <w:left w:val="nil"/>
              <w:bottom w:val="single" w:sz="4" w:space="0" w:color="auto"/>
              <w:right w:val="single" w:sz="4" w:space="0" w:color="auto"/>
            </w:tcBorders>
            <w:shd w:val="clear" w:color="auto" w:fill="auto"/>
            <w:vAlign w:val="center"/>
            <w:hideMark/>
          </w:tcPr>
          <w:p w14:paraId="27568F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0.349</w:t>
            </w:r>
          </w:p>
        </w:tc>
        <w:tc>
          <w:tcPr>
            <w:tcW w:w="1065" w:type="dxa"/>
            <w:tcBorders>
              <w:top w:val="nil"/>
              <w:left w:val="nil"/>
              <w:bottom w:val="single" w:sz="4" w:space="0" w:color="auto"/>
              <w:right w:val="single" w:sz="4" w:space="0" w:color="auto"/>
            </w:tcBorders>
            <w:shd w:val="clear" w:color="auto" w:fill="auto"/>
            <w:vAlign w:val="center"/>
            <w:hideMark/>
          </w:tcPr>
          <w:p w14:paraId="3EBB90C3" w14:textId="269967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135,000</w:t>
            </w:r>
          </w:p>
        </w:tc>
        <w:tc>
          <w:tcPr>
            <w:tcW w:w="1095" w:type="dxa"/>
            <w:tcBorders>
              <w:top w:val="nil"/>
              <w:left w:val="nil"/>
              <w:bottom w:val="single" w:sz="4" w:space="0" w:color="auto"/>
              <w:right w:val="single" w:sz="4" w:space="0" w:color="auto"/>
            </w:tcBorders>
            <w:shd w:val="clear" w:color="auto" w:fill="auto"/>
            <w:vAlign w:val="center"/>
            <w:hideMark/>
          </w:tcPr>
          <w:p w14:paraId="3CAD5FE8" w14:textId="487654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c>
          <w:tcPr>
            <w:tcW w:w="1085" w:type="dxa"/>
            <w:tcBorders>
              <w:top w:val="nil"/>
              <w:left w:val="nil"/>
              <w:bottom w:val="single" w:sz="4" w:space="0" w:color="auto"/>
              <w:right w:val="single" w:sz="4" w:space="0" w:color="auto"/>
            </w:tcBorders>
            <w:shd w:val="clear" w:color="auto" w:fill="auto"/>
            <w:vAlign w:val="center"/>
            <w:hideMark/>
          </w:tcPr>
          <w:p w14:paraId="624523AB" w14:textId="3C84D45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57C5A33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0A81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636</w:t>
            </w:r>
          </w:p>
        </w:tc>
        <w:tc>
          <w:tcPr>
            <w:tcW w:w="1213" w:type="dxa"/>
            <w:tcBorders>
              <w:top w:val="nil"/>
              <w:left w:val="nil"/>
              <w:bottom w:val="single" w:sz="4" w:space="0" w:color="auto"/>
              <w:right w:val="single" w:sz="4" w:space="0" w:color="auto"/>
            </w:tcBorders>
            <w:shd w:val="clear" w:color="auto" w:fill="auto"/>
            <w:vAlign w:val="center"/>
            <w:hideMark/>
          </w:tcPr>
          <w:p w14:paraId="7416C0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7D46CB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380893</w:t>
            </w:r>
          </w:p>
        </w:tc>
        <w:tc>
          <w:tcPr>
            <w:tcW w:w="1980" w:type="dxa"/>
            <w:tcBorders>
              <w:top w:val="nil"/>
              <w:left w:val="nil"/>
              <w:bottom w:val="single" w:sz="4" w:space="0" w:color="auto"/>
              <w:right w:val="single" w:sz="4" w:space="0" w:color="auto"/>
            </w:tcBorders>
            <w:shd w:val="clear" w:color="auto" w:fill="auto"/>
            <w:vAlign w:val="center"/>
            <w:hideMark/>
          </w:tcPr>
          <w:p w14:paraId="1B5B05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болон амьсгалын замд гадны биет орох</w:t>
            </w:r>
          </w:p>
        </w:tc>
        <w:tc>
          <w:tcPr>
            <w:tcW w:w="2610" w:type="dxa"/>
            <w:tcBorders>
              <w:top w:val="nil"/>
              <w:left w:val="nil"/>
              <w:bottom w:val="single" w:sz="4" w:space="0" w:color="auto"/>
              <w:right w:val="single" w:sz="4" w:space="0" w:color="auto"/>
            </w:tcBorders>
            <w:shd w:val="clear" w:color="auto" w:fill="auto"/>
            <w:vAlign w:val="center"/>
            <w:hideMark/>
          </w:tcPr>
          <w:p w14:paraId="0DE8AD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T17, T18</w:t>
            </w:r>
          </w:p>
        </w:tc>
        <w:tc>
          <w:tcPr>
            <w:tcW w:w="1448" w:type="dxa"/>
            <w:tcBorders>
              <w:top w:val="nil"/>
              <w:left w:val="nil"/>
              <w:bottom w:val="single" w:sz="4" w:space="0" w:color="auto"/>
              <w:right w:val="single" w:sz="4" w:space="0" w:color="auto"/>
            </w:tcBorders>
            <w:shd w:val="clear" w:color="auto" w:fill="auto"/>
            <w:vAlign w:val="center"/>
            <w:hideMark/>
          </w:tcPr>
          <w:p w14:paraId="324877A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12244F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33.2, 42.23, 44.1, 96.05</w:t>
            </w:r>
          </w:p>
        </w:tc>
        <w:tc>
          <w:tcPr>
            <w:tcW w:w="990" w:type="dxa"/>
            <w:tcBorders>
              <w:top w:val="nil"/>
              <w:left w:val="nil"/>
              <w:bottom w:val="single" w:sz="4" w:space="0" w:color="auto"/>
              <w:right w:val="single" w:sz="4" w:space="0" w:color="auto"/>
            </w:tcBorders>
            <w:shd w:val="clear" w:color="auto" w:fill="auto"/>
            <w:vAlign w:val="center"/>
            <w:hideMark/>
          </w:tcPr>
          <w:p w14:paraId="3ABD6E2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0.349</w:t>
            </w:r>
          </w:p>
        </w:tc>
        <w:tc>
          <w:tcPr>
            <w:tcW w:w="1065" w:type="dxa"/>
            <w:tcBorders>
              <w:top w:val="nil"/>
              <w:left w:val="nil"/>
              <w:bottom w:val="single" w:sz="4" w:space="0" w:color="auto"/>
              <w:right w:val="single" w:sz="4" w:space="0" w:color="auto"/>
            </w:tcBorders>
            <w:shd w:val="clear" w:color="auto" w:fill="auto"/>
            <w:vAlign w:val="center"/>
            <w:hideMark/>
          </w:tcPr>
          <w:p w14:paraId="1037E2FB" w14:textId="020D44E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135,000</w:t>
            </w:r>
          </w:p>
        </w:tc>
        <w:tc>
          <w:tcPr>
            <w:tcW w:w="1095" w:type="dxa"/>
            <w:tcBorders>
              <w:top w:val="nil"/>
              <w:left w:val="nil"/>
              <w:bottom w:val="single" w:sz="4" w:space="0" w:color="auto"/>
              <w:right w:val="single" w:sz="4" w:space="0" w:color="auto"/>
            </w:tcBorders>
            <w:shd w:val="clear" w:color="auto" w:fill="auto"/>
            <w:vAlign w:val="center"/>
            <w:hideMark/>
          </w:tcPr>
          <w:p w14:paraId="4B0B609E" w14:textId="4F5C9CC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c>
          <w:tcPr>
            <w:tcW w:w="1085" w:type="dxa"/>
            <w:tcBorders>
              <w:top w:val="nil"/>
              <w:left w:val="nil"/>
              <w:bottom w:val="single" w:sz="4" w:space="0" w:color="auto"/>
              <w:right w:val="single" w:sz="4" w:space="0" w:color="auto"/>
            </w:tcBorders>
            <w:shd w:val="clear" w:color="auto" w:fill="auto"/>
            <w:vAlign w:val="center"/>
            <w:hideMark/>
          </w:tcPr>
          <w:p w14:paraId="0E867866" w14:textId="5ACA54E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009B242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135DB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637</w:t>
            </w:r>
          </w:p>
        </w:tc>
        <w:tc>
          <w:tcPr>
            <w:tcW w:w="1213" w:type="dxa"/>
            <w:tcBorders>
              <w:top w:val="nil"/>
              <w:left w:val="nil"/>
              <w:bottom w:val="single" w:sz="4" w:space="0" w:color="auto"/>
              <w:right w:val="single" w:sz="4" w:space="0" w:color="auto"/>
            </w:tcBorders>
            <w:shd w:val="clear" w:color="auto" w:fill="auto"/>
            <w:vAlign w:val="center"/>
            <w:hideMark/>
          </w:tcPr>
          <w:p w14:paraId="05FFA6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B98CA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3808941</w:t>
            </w:r>
          </w:p>
        </w:tc>
        <w:tc>
          <w:tcPr>
            <w:tcW w:w="1980" w:type="dxa"/>
            <w:tcBorders>
              <w:top w:val="nil"/>
              <w:left w:val="nil"/>
              <w:bottom w:val="single" w:sz="4" w:space="0" w:color="auto"/>
              <w:right w:val="single" w:sz="4" w:space="0" w:color="auto"/>
            </w:tcBorders>
            <w:shd w:val="clear" w:color="auto" w:fill="auto"/>
            <w:vAlign w:val="center"/>
            <w:hideMark/>
          </w:tcPr>
          <w:p w14:paraId="6F8A2E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Хоол боловсруулах болон амьсгалын замд гадны биет орох</w:t>
            </w:r>
          </w:p>
        </w:tc>
        <w:tc>
          <w:tcPr>
            <w:tcW w:w="2610" w:type="dxa"/>
            <w:tcBorders>
              <w:top w:val="nil"/>
              <w:left w:val="nil"/>
              <w:bottom w:val="single" w:sz="4" w:space="0" w:color="auto"/>
              <w:right w:val="single" w:sz="4" w:space="0" w:color="auto"/>
            </w:tcBorders>
            <w:shd w:val="clear" w:color="auto" w:fill="auto"/>
            <w:vAlign w:val="center"/>
            <w:hideMark/>
          </w:tcPr>
          <w:p w14:paraId="231590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T17, T18</w:t>
            </w:r>
          </w:p>
        </w:tc>
        <w:tc>
          <w:tcPr>
            <w:tcW w:w="1448" w:type="dxa"/>
            <w:tcBorders>
              <w:top w:val="nil"/>
              <w:left w:val="nil"/>
              <w:bottom w:val="single" w:sz="4" w:space="0" w:color="auto"/>
              <w:right w:val="single" w:sz="4" w:space="0" w:color="auto"/>
            </w:tcBorders>
            <w:shd w:val="clear" w:color="auto" w:fill="auto"/>
            <w:vAlign w:val="center"/>
            <w:hideMark/>
          </w:tcPr>
          <w:p w14:paraId="0D5827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01793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98.02, 98.03</w:t>
            </w:r>
          </w:p>
        </w:tc>
        <w:tc>
          <w:tcPr>
            <w:tcW w:w="990" w:type="dxa"/>
            <w:tcBorders>
              <w:top w:val="nil"/>
              <w:left w:val="nil"/>
              <w:bottom w:val="single" w:sz="4" w:space="0" w:color="auto"/>
              <w:right w:val="single" w:sz="4" w:space="0" w:color="auto"/>
            </w:tcBorders>
            <w:shd w:val="clear" w:color="auto" w:fill="auto"/>
            <w:vAlign w:val="center"/>
            <w:hideMark/>
          </w:tcPr>
          <w:p w14:paraId="7594B21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w:t>
            </w:r>
          </w:p>
        </w:tc>
        <w:tc>
          <w:tcPr>
            <w:tcW w:w="1065" w:type="dxa"/>
            <w:tcBorders>
              <w:top w:val="nil"/>
              <w:left w:val="nil"/>
              <w:bottom w:val="single" w:sz="4" w:space="0" w:color="auto"/>
              <w:right w:val="single" w:sz="4" w:space="0" w:color="auto"/>
            </w:tcBorders>
            <w:shd w:val="clear" w:color="auto" w:fill="auto"/>
            <w:vAlign w:val="center"/>
            <w:hideMark/>
          </w:tcPr>
          <w:p w14:paraId="6481C8AB" w14:textId="77CDB2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387,000</w:t>
            </w:r>
          </w:p>
        </w:tc>
        <w:tc>
          <w:tcPr>
            <w:tcW w:w="1095" w:type="dxa"/>
            <w:tcBorders>
              <w:top w:val="nil"/>
              <w:left w:val="nil"/>
              <w:bottom w:val="single" w:sz="4" w:space="0" w:color="auto"/>
              <w:right w:val="single" w:sz="4" w:space="0" w:color="auto"/>
            </w:tcBorders>
            <w:shd w:val="clear" w:color="auto" w:fill="auto"/>
            <w:vAlign w:val="center"/>
            <w:hideMark/>
          </w:tcPr>
          <w:p w14:paraId="61FC228F" w14:textId="3E1FFD9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w:t>
            </w:r>
          </w:p>
        </w:tc>
        <w:tc>
          <w:tcPr>
            <w:tcW w:w="1085" w:type="dxa"/>
            <w:tcBorders>
              <w:top w:val="nil"/>
              <w:left w:val="nil"/>
              <w:bottom w:val="single" w:sz="4" w:space="0" w:color="auto"/>
              <w:right w:val="single" w:sz="4" w:space="0" w:color="auto"/>
            </w:tcBorders>
            <w:shd w:val="clear" w:color="auto" w:fill="auto"/>
            <w:vAlign w:val="center"/>
            <w:hideMark/>
          </w:tcPr>
          <w:p w14:paraId="20C6AB02" w14:textId="75B9BE4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430,000</w:t>
            </w:r>
          </w:p>
        </w:tc>
      </w:tr>
      <w:tr w:rsidR="008E3AA5" w:rsidRPr="00F3713C" w14:paraId="679DC27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C697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638</w:t>
            </w:r>
          </w:p>
        </w:tc>
        <w:tc>
          <w:tcPr>
            <w:tcW w:w="1213" w:type="dxa"/>
            <w:tcBorders>
              <w:top w:val="nil"/>
              <w:left w:val="nil"/>
              <w:bottom w:val="single" w:sz="4" w:space="0" w:color="auto"/>
              <w:right w:val="single" w:sz="4" w:space="0" w:color="auto"/>
            </w:tcBorders>
            <w:shd w:val="clear" w:color="auto" w:fill="auto"/>
            <w:vAlign w:val="center"/>
            <w:hideMark/>
          </w:tcPr>
          <w:p w14:paraId="0F9CBD7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B1E30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382183</w:t>
            </w:r>
          </w:p>
        </w:tc>
        <w:tc>
          <w:tcPr>
            <w:tcW w:w="1980" w:type="dxa"/>
            <w:tcBorders>
              <w:top w:val="nil"/>
              <w:left w:val="nil"/>
              <w:bottom w:val="single" w:sz="4" w:space="0" w:color="auto"/>
              <w:right w:val="single" w:sz="4" w:space="0" w:color="auto"/>
            </w:tcBorders>
            <w:shd w:val="clear" w:color="auto" w:fill="auto"/>
            <w:vAlign w:val="center"/>
            <w:hideMark/>
          </w:tcPr>
          <w:p w14:paraId="203606B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эмгэг</w:t>
            </w:r>
          </w:p>
        </w:tc>
        <w:tc>
          <w:tcPr>
            <w:tcW w:w="2610" w:type="dxa"/>
            <w:tcBorders>
              <w:top w:val="nil"/>
              <w:left w:val="nil"/>
              <w:bottom w:val="single" w:sz="4" w:space="0" w:color="auto"/>
              <w:right w:val="single" w:sz="4" w:space="0" w:color="auto"/>
            </w:tcBorders>
            <w:shd w:val="clear" w:color="auto" w:fill="auto"/>
            <w:vAlign w:val="center"/>
            <w:hideMark/>
          </w:tcPr>
          <w:p w14:paraId="53AC91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K22</w:t>
            </w:r>
          </w:p>
        </w:tc>
        <w:tc>
          <w:tcPr>
            <w:tcW w:w="1448" w:type="dxa"/>
            <w:tcBorders>
              <w:top w:val="nil"/>
              <w:left w:val="nil"/>
              <w:bottom w:val="single" w:sz="4" w:space="0" w:color="auto"/>
              <w:right w:val="single" w:sz="4" w:space="0" w:color="auto"/>
            </w:tcBorders>
            <w:shd w:val="clear" w:color="auto" w:fill="auto"/>
            <w:vAlign w:val="center"/>
            <w:hideMark/>
          </w:tcPr>
          <w:p w14:paraId="1E4CCD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37615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43.11</w:t>
            </w:r>
          </w:p>
        </w:tc>
        <w:tc>
          <w:tcPr>
            <w:tcW w:w="990" w:type="dxa"/>
            <w:tcBorders>
              <w:top w:val="nil"/>
              <w:left w:val="nil"/>
              <w:bottom w:val="single" w:sz="4" w:space="0" w:color="auto"/>
              <w:right w:val="single" w:sz="4" w:space="0" w:color="auto"/>
            </w:tcBorders>
            <w:shd w:val="clear" w:color="auto" w:fill="auto"/>
            <w:vAlign w:val="center"/>
            <w:hideMark/>
          </w:tcPr>
          <w:p w14:paraId="64127F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1.116</w:t>
            </w:r>
          </w:p>
        </w:tc>
        <w:tc>
          <w:tcPr>
            <w:tcW w:w="1065" w:type="dxa"/>
            <w:tcBorders>
              <w:top w:val="nil"/>
              <w:left w:val="nil"/>
              <w:bottom w:val="single" w:sz="4" w:space="0" w:color="auto"/>
              <w:right w:val="single" w:sz="4" w:space="0" w:color="auto"/>
            </w:tcBorders>
            <w:shd w:val="clear" w:color="auto" w:fill="auto"/>
            <w:vAlign w:val="center"/>
            <w:hideMark/>
          </w:tcPr>
          <w:p w14:paraId="34B10014" w14:textId="32181F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432,000</w:t>
            </w:r>
          </w:p>
        </w:tc>
        <w:tc>
          <w:tcPr>
            <w:tcW w:w="1095" w:type="dxa"/>
            <w:tcBorders>
              <w:top w:val="nil"/>
              <w:left w:val="nil"/>
              <w:bottom w:val="single" w:sz="4" w:space="0" w:color="auto"/>
              <w:right w:val="single" w:sz="4" w:space="0" w:color="auto"/>
            </w:tcBorders>
            <w:shd w:val="clear" w:color="auto" w:fill="auto"/>
            <w:vAlign w:val="center"/>
            <w:hideMark/>
          </w:tcPr>
          <w:p w14:paraId="055CBECF" w14:textId="63DD342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w:t>
            </w:r>
          </w:p>
        </w:tc>
        <w:tc>
          <w:tcPr>
            <w:tcW w:w="1085" w:type="dxa"/>
            <w:tcBorders>
              <w:top w:val="nil"/>
              <w:left w:val="nil"/>
              <w:bottom w:val="single" w:sz="4" w:space="0" w:color="auto"/>
              <w:right w:val="single" w:sz="4" w:space="0" w:color="auto"/>
            </w:tcBorders>
            <w:shd w:val="clear" w:color="auto" w:fill="auto"/>
            <w:vAlign w:val="center"/>
            <w:hideMark/>
          </w:tcPr>
          <w:p w14:paraId="5210BFDF" w14:textId="5374069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480,000</w:t>
            </w:r>
          </w:p>
        </w:tc>
      </w:tr>
      <w:tr w:rsidR="008E3AA5" w:rsidRPr="00F3713C" w14:paraId="4170FAF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3999F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639</w:t>
            </w:r>
          </w:p>
        </w:tc>
        <w:tc>
          <w:tcPr>
            <w:tcW w:w="1213" w:type="dxa"/>
            <w:tcBorders>
              <w:top w:val="nil"/>
              <w:left w:val="nil"/>
              <w:bottom w:val="single" w:sz="4" w:space="0" w:color="auto"/>
              <w:right w:val="single" w:sz="4" w:space="0" w:color="auto"/>
            </w:tcBorders>
            <w:shd w:val="clear" w:color="auto" w:fill="auto"/>
            <w:vAlign w:val="center"/>
            <w:hideMark/>
          </w:tcPr>
          <w:p w14:paraId="7ED420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AE50A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382182</w:t>
            </w:r>
          </w:p>
        </w:tc>
        <w:tc>
          <w:tcPr>
            <w:tcW w:w="1980" w:type="dxa"/>
            <w:tcBorders>
              <w:top w:val="nil"/>
              <w:left w:val="nil"/>
              <w:bottom w:val="single" w:sz="4" w:space="0" w:color="auto"/>
              <w:right w:val="single" w:sz="4" w:space="0" w:color="auto"/>
            </w:tcBorders>
            <w:shd w:val="clear" w:color="auto" w:fill="auto"/>
            <w:vAlign w:val="center"/>
            <w:hideMark/>
          </w:tcPr>
          <w:p w14:paraId="2FDDB5B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эмгэг</w:t>
            </w:r>
          </w:p>
        </w:tc>
        <w:tc>
          <w:tcPr>
            <w:tcW w:w="2610" w:type="dxa"/>
            <w:tcBorders>
              <w:top w:val="nil"/>
              <w:left w:val="nil"/>
              <w:bottom w:val="single" w:sz="4" w:space="0" w:color="auto"/>
              <w:right w:val="single" w:sz="4" w:space="0" w:color="auto"/>
            </w:tcBorders>
            <w:shd w:val="clear" w:color="auto" w:fill="auto"/>
            <w:vAlign w:val="center"/>
            <w:hideMark/>
          </w:tcPr>
          <w:p w14:paraId="679219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K20, K22</w:t>
            </w:r>
          </w:p>
        </w:tc>
        <w:tc>
          <w:tcPr>
            <w:tcW w:w="1448" w:type="dxa"/>
            <w:tcBorders>
              <w:top w:val="nil"/>
              <w:left w:val="nil"/>
              <w:bottom w:val="single" w:sz="4" w:space="0" w:color="auto"/>
              <w:right w:val="single" w:sz="4" w:space="0" w:color="auto"/>
            </w:tcBorders>
            <w:shd w:val="clear" w:color="auto" w:fill="auto"/>
            <w:vAlign w:val="center"/>
            <w:hideMark/>
          </w:tcPr>
          <w:p w14:paraId="6AE86D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1B454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42.3, 42.92, 43.41</w:t>
            </w:r>
          </w:p>
        </w:tc>
        <w:tc>
          <w:tcPr>
            <w:tcW w:w="990" w:type="dxa"/>
            <w:tcBorders>
              <w:top w:val="nil"/>
              <w:left w:val="nil"/>
              <w:bottom w:val="single" w:sz="4" w:space="0" w:color="auto"/>
              <w:right w:val="single" w:sz="4" w:space="0" w:color="auto"/>
            </w:tcBorders>
            <w:shd w:val="clear" w:color="auto" w:fill="auto"/>
            <w:vAlign w:val="center"/>
            <w:hideMark/>
          </w:tcPr>
          <w:p w14:paraId="2E0EC6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2.512</w:t>
            </w:r>
          </w:p>
        </w:tc>
        <w:tc>
          <w:tcPr>
            <w:tcW w:w="1065" w:type="dxa"/>
            <w:tcBorders>
              <w:top w:val="nil"/>
              <w:left w:val="nil"/>
              <w:bottom w:val="single" w:sz="4" w:space="0" w:color="auto"/>
              <w:right w:val="single" w:sz="4" w:space="0" w:color="auto"/>
            </w:tcBorders>
            <w:shd w:val="clear" w:color="auto" w:fill="auto"/>
            <w:vAlign w:val="center"/>
            <w:hideMark/>
          </w:tcPr>
          <w:p w14:paraId="07D389E1" w14:textId="7C16AD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972,000</w:t>
            </w:r>
          </w:p>
        </w:tc>
        <w:tc>
          <w:tcPr>
            <w:tcW w:w="1095" w:type="dxa"/>
            <w:tcBorders>
              <w:top w:val="nil"/>
              <w:left w:val="nil"/>
              <w:bottom w:val="single" w:sz="4" w:space="0" w:color="auto"/>
              <w:right w:val="single" w:sz="4" w:space="0" w:color="auto"/>
            </w:tcBorders>
            <w:shd w:val="clear" w:color="auto" w:fill="auto"/>
            <w:vAlign w:val="center"/>
            <w:hideMark/>
          </w:tcPr>
          <w:p w14:paraId="595D1E74" w14:textId="20A3AF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w:t>
            </w:r>
          </w:p>
        </w:tc>
        <w:tc>
          <w:tcPr>
            <w:tcW w:w="1085" w:type="dxa"/>
            <w:tcBorders>
              <w:top w:val="nil"/>
              <w:left w:val="nil"/>
              <w:bottom w:val="single" w:sz="4" w:space="0" w:color="auto"/>
              <w:right w:val="single" w:sz="4" w:space="0" w:color="auto"/>
            </w:tcBorders>
            <w:shd w:val="clear" w:color="auto" w:fill="auto"/>
            <w:vAlign w:val="center"/>
            <w:hideMark/>
          </w:tcPr>
          <w:p w14:paraId="64663E4D" w14:textId="6E3272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r>
      <w:tr w:rsidR="008E3AA5" w:rsidRPr="00F3713C" w14:paraId="28AA8DE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58E49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640</w:t>
            </w:r>
          </w:p>
        </w:tc>
        <w:tc>
          <w:tcPr>
            <w:tcW w:w="1213" w:type="dxa"/>
            <w:tcBorders>
              <w:top w:val="nil"/>
              <w:left w:val="nil"/>
              <w:bottom w:val="single" w:sz="4" w:space="0" w:color="auto"/>
              <w:right w:val="single" w:sz="4" w:space="0" w:color="auto"/>
            </w:tcBorders>
            <w:shd w:val="clear" w:color="auto" w:fill="auto"/>
            <w:vAlign w:val="center"/>
            <w:hideMark/>
          </w:tcPr>
          <w:p w14:paraId="3B476A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DC00B1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3822042</w:t>
            </w:r>
          </w:p>
        </w:tc>
        <w:tc>
          <w:tcPr>
            <w:tcW w:w="1980" w:type="dxa"/>
            <w:tcBorders>
              <w:top w:val="nil"/>
              <w:left w:val="nil"/>
              <w:bottom w:val="single" w:sz="4" w:space="0" w:color="auto"/>
              <w:right w:val="single" w:sz="4" w:space="0" w:color="auto"/>
            </w:tcBorders>
            <w:shd w:val="clear" w:color="auto" w:fill="auto"/>
            <w:vAlign w:val="center"/>
            <w:hideMark/>
          </w:tcPr>
          <w:p w14:paraId="0B7689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 ба дээд гэдэсний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5D7304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K31</w:t>
            </w:r>
          </w:p>
        </w:tc>
        <w:tc>
          <w:tcPr>
            <w:tcW w:w="1448" w:type="dxa"/>
            <w:tcBorders>
              <w:top w:val="nil"/>
              <w:left w:val="nil"/>
              <w:bottom w:val="single" w:sz="4" w:space="0" w:color="auto"/>
              <w:right w:val="single" w:sz="4" w:space="0" w:color="auto"/>
            </w:tcBorders>
            <w:shd w:val="clear" w:color="auto" w:fill="auto"/>
            <w:vAlign w:val="center"/>
            <w:hideMark/>
          </w:tcPr>
          <w:p w14:paraId="2072C0E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D603A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42.33, 43.41, 48.3</w:t>
            </w:r>
          </w:p>
        </w:tc>
        <w:tc>
          <w:tcPr>
            <w:tcW w:w="990" w:type="dxa"/>
            <w:tcBorders>
              <w:top w:val="nil"/>
              <w:left w:val="nil"/>
              <w:bottom w:val="single" w:sz="4" w:space="0" w:color="auto"/>
              <w:right w:val="single" w:sz="4" w:space="0" w:color="auto"/>
            </w:tcBorders>
            <w:shd w:val="clear" w:color="auto" w:fill="auto"/>
            <w:vAlign w:val="center"/>
            <w:hideMark/>
          </w:tcPr>
          <w:p w14:paraId="1FBEDF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1.860</w:t>
            </w:r>
          </w:p>
        </w:tc>
        <w:tc>
          <w:tcPr>
            <w:tcW w:w="1065" w:type="dxa"/>
            <w:tcBorders>
              <w:top w:val="nil"/>
              <w:left w:val="nil"/>
              <w:bottom w:val="single" w:sz="4" w:space="0" w:color="auto"/>
              <w:right w:val="single" w:sz="4" w:space="0" w:color="auto"/>
            </w:tcBorders>
            <w:shd w:val="clear" w:color="auto" w:fill="auto"/>
            <w:vAlign w:val="center"/>
            <w:hideMark/>
          </w:tcPr>
          <w:p w14:paraId="78A1E81B" w14:textId="4E7D48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720,000</w:t>
            </w:r>
          </w:p>
        </w:tc>
        <w:tc>
          <w:tcPr>
            <w:tcW w:w="1095" w:type="dxa"/>
            <w:tcBorders>
              <w:top w:val="nil"/>
              <w:left w:val="nil"/>
              <w:bottom w:val="single" w:sz="4" w:space="0" w:color="auto"/>
              <w:right w:val="single" w:sz="4" w:space="0" w:color="auto"/>
            </w:tcBorders>
            <w:shd w:val="clear" w:color="auto" w:fill="auto"/>
            <w:vAlign w:val="center"/>
            <w:hideMark/>
          </w:tcPr>
          <w:p w14:paraId="76523F8D" w14:textId="586095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w:t>
            </w:r>
          </w:p>
        </w:tc>
        <w:tc>
          <w:tcPr>
            <w:tcW w:w="1085" w:type="dxa"/>
            <w:tcBorders>
              <w:top w:val="nil"/>
              <w:left w:val="nil"/>
              <w:bottom w:val="single" w:sz="4" w:space="0" w:color="auto"/>
              <w:right w:val="single" w:sz="4" w:space="0" w:color="auto"/>
            </w:tcBorders>
            <w:shd w:val="clear" w:color="auto" w:fill="auto"/>
            <w:vAlign w:val="center"/>
            <w:hideMark/>
          </w:tcPr>
          <w:p w14:paraId="4C5D0C38" w14:textId="59C7409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800,000</w:t>
            </w:r>
          </w:p>
        </w:tc>
      </w:tr>
      <w:tr w:rsidR="008E3AA5" w:rsidRPr="00F3713C" w14:paraId="33F9D22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1263F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641</w:t>
            </w:r>
          </w:p>
        </w:tc>
        <w:tc>
          <w:tcPr>
            <w:tcW w:w="1213" w:type="dxa"/>
            <w:tcBorders>
              <w:top w:val="nil"/>
              <w:left w:val="nil"/>
              <w:bottom w:val="single" w:sz="4" w:space="0" w:color="auto"/>
              <w:right w:val="single" w:sz="4" w:space="0" w:color="auto"/>
            </w:tcBorders>
            <w:shd w:val="clear" w:color="auto" w:fill="auto"/>
            <w:vAlign w:val="center"/>
            <w:hideMark/>
          </w:tcPr>
          <w:p w14:paraId="069178B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5D0954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3822141</w:t>
            </w:r>
          </w:p>
        </w:tc>
        <w:tc>
          <w:tcPr>
            <w:tcW w:w="1980" w:type="dxa"/>
            <w:tcBorders>
              <w:top w:val="nil"/>
              <w:left w:val="nil"/>
              <w:bottom w:val="single" w:sz="4" w:space="0" w:color="auto"/>
              <w:right w:val="single" w:sz="4" w:space="0" w:color="auto"/>
            </w:tcBorders>
            <w:shd w:val="clear" w:color="auto" w:fill="auto"/>
            <w:vAlign w:val="center"/>
            <w:hideMark/>
          </w:tcPr>
          <w:p w14:paraId="7DFB1F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Аппендицит ба мухар олгойн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25F659D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K35, K38</w:t>
            </w:r>
          </w:p>
        </w:tc>
        <w:tc>
          <w:tcPr>
            <w:tcW w:w="1448" w:type="dxa"/>
            <w:tcBorders>
              <w:top w:val="nil"/>
              <w:left w:val="nil"/>
              <w:bottom w:val="single" w:sz="4" w:space="0" w:color="auto"/>
              <w:right w:val="single" w:sz="4" w:space="0" w:color="auto"/>
            </w:tcBorders>
            <w:shd w:val="clear" w:color="auto" w:fill="auto"/>
            <w:vAlign w:val="center"/>
            <w:hideMark/>
          </w:tcPr>
          <w:p w14:paraId="76E22D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DFE4C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47.01</w:t>
            </w:r>
          </w:p>
        </w:tc>
        <w:tc>
          <w:tcPr>
            <w:tcW w:w="990" w:type="dxa"/>
            <w:tcBorders>
              <w:top w:val="nil"/>
              <w:left w:val="nil"/>
              <w:bottom w:val="single" w:sz="4" w:space="0" w:color="auto"/>
              <w:right w:val="single" w:sz="4" w:space="0" w:color="auto"/>
            </w:tcBorders>
            <w:shd w:val="clear" w:color="auto" w:fill="auto"/>
            <w:vAlign w:val="center"/>
            <w:hideMark/>
          </w:tcPr>
          <w:p w14:paraId="7FCE011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1.581</w:t>
            </w:r>
          </w:p>
        </w:tc>
        <w:tc>
          <w:tcPr>
            <w:tcW w:w="1065" w:type="dxa"/>
            <w:tcBorders>
              <w:top w:val="nil"/>
              <w:left w:val="nil"/>
              <w:bottom w:val="single" w:sz="4" w:space="0" w:color="auto"/>
              <w:right w:val="single" w:sz="4" w:space="0" w:color="auto"/>
            </w:tcBorders>
            <w:shd w:val="clear" w:color="auto" w:fill="auto"/>
            <w:vAlign w:val="center"/>
            <w:hideMark/>
          </w:tcPr>
          <w:p w14:paraId="1D0BE7CF" w14:textId="3A166C5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612,000</w:t>
            </w:r>
          </w:p>
        </w:tc>
        <w:tc>
          <w:tcPr>
            <w:tcW w:w="1095" w:type="dxa"/>
            <w:tcBorders>
              <w:top w:val="nil"/>
              <w:left w:val="nil"/>
              <w:bottom w:val="single" w:sz="4" w:space="0" w:color="auto"/>
              <w:right w:val="single" w:sz="4" w:space="0" w:color="auto"/>
            </w:tcBorders>
            <w:shd w:val="clear" w:color="auto" w:fill="auto"/>
            <w:vAlign w:val="center"/>
            <w:hideMark/>
          </w:tcPr>
          <w:p w14:paraId="6CC8A2C6" w14:textId="0BB5E5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68,000</w:t>
            </w:r>
          </w:p>
        </w:tc>
        <w:tc>
          <w:tcPr>
            <w:tcW w:w="1085" w:type="dxa"/>
            <w:tcBorders>
              <w:top w:val="nil"/>
              <w:left w:val="nil"/>
              <w:bottom w:val="single" w:sz="4" w:space="0" w:color="auto"/>
              <w:right w:val="single" w:sz="4" w:space="0" w:color="auto"/>
            </w:tcBorders>
            <w:shd w:val="clear" w:color="auto" w:fill="auto"/>
            <w:vAlign w:val="center"/>
            <w:hideMark/>
          </w:tcPr>
          <w:p w14:paraId="68197712" w14:textId="76DBF1C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680,000</w:t>
            </w:r>
          </w:p>
        </w:tc>
      </w:tr>
      <w:tr w:rsidR="008E3AA5" w:rsidRPr="00F3713C" w14:paraId="7C6CD98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00934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642</w:t>
            </w:r>
          </w:p>
        </w:tc>
        <w:tc>
          <w:tcPr>
            <w:tcW w:w="1213" w:type="dxa"/>
            <w:tcBorders>
              <w:top w:val="nil"/>
              <w:left w:val="nil"/>
              <w:bottom w:val="single" w:sz="4" w:space="0" w:color="auto"/>
              <w:right w:val="single" w:sz="4" w:space="0" w:color="auto"/>
            </w:tcBorders>
            <w:shd w:val="clear" w:color="auto" w:fill="auto"/>
            <w:vAlign w:val="center"/>
            <w:hideMark/>
          </w:tcPr>
          <w:p w14:paraId="3B1F45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9B205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382232</w:t>
            </w:r>
          </w:p>
        </w:tc>
        <w:tc>
          <w:tcPr>
            <w:tcW w:w="1980" w:type="dxa"/>
            <w:tcBorders>
              <w:top w:val="nil"/>
              <w:left w:val="nil"/>
              <w:bottom w:val="single" w:sz="4" w:space="0" w:color="auto"/>
              <w:right w:val="single" w:sz="4" w:space="0" w:color="auto"/>
            </w:tcBorders>
            <w:shd w:val="clear" w:color="auto" w:fill="auto"/>
            <w:vAlign w:val="center"/>
            <w:hideMark/>
          </w:tcPr>
          <w:p w14:paraId="7D9141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Гуя болон цавины ивэрхий</w:t>
            </w:r>
          </w:p>
        </w:tc>
        <w:tc>
          <w:tcPr>
            <w:tcW w:w="2610" w:type="dxa"/>
            <w:tcBorders>
              <w:top w:val="nil"/>
              <w:left w:val="nil"/>
              <w:bottom w:val="single" w:sz="4" w:space="0" w:color="auto"/>
              <w:right w:val="single" w:sz="4" w:space="0" w:color="auto"/>
            </w:tcBorders>
            <w:shd w:val="clear" w:color="auto" w:fill="auto"/>
            <w:vAlign w:val="center"/>
            <w:hideMark/>
          </w:tcPr>
          <w:p w14:paraId="4878685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K40</w:t>
            </w:r>
          </w:p>
        </w:tc>
        <w:tc>
          <w:tcPr>
            <w:tcW w:w="1448" w:type="dxa"/>
            <w:tcBorders>
              <w:top w:val="nil"/>
              <w:left w:val="nil"/>
              <w:bottom w:val="single" w:sz="4" w:space="0" w:color="auto"/>
              <w:right w:val="single" w:sz="4" w:space="0" w:color="auto"/>
            </w:tcBorders>
            <w:shd w:val="clear" w:color="auto" w:fill="auto"/>
            <w:vAlign w:val="center"/>
            <w:hideMark/>
          </w:tcPr>
          <w:p w14:paraId="4E4767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44B7C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53.01, 53.02, 53.04</w:t>
            </w:r>
          </w:p>
        </w:tc>
        <w:tc>
          <w:tcPr>
            <w:tcW w:w="990" w:type="dxa"/>
            <w:tcBorders>
              <w:top w:val="nil"/>
              <w:left w:val="nil"/>
              <w:bottom w:val="single" w:sz="4" w:space="0" w:color="auto"/>
              <w:right w:val="single" w:sz="4" w:space="0" w:color="auto"/>
            </w:tcBorders>
            <w:shd w:val="clear" w:color="auto" w:fill="auto"/>
            <w:vAlign w:val="center"/>
            <w:hideMark/>
          </w:tcPr>
          <w:p w14:paraId="7EE2171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0.977</w:t>
            </w:r>
          </w:p>
        </w:tc>
        <w:tc>
          <w:tcPr>
            <w:tcW w:w="1065" w:type="dxa"/>
            <w:tcBorders>
              <w:top w:val="nil"/>
              <w:left w:val="nil"/>
              <w:bottom w:val="single" w:sz="4" w:space="0" w:color="auto"/>
              <w:right w:val="single" w:sz="4" w:space="0" w:color="auto"/>
            </w:tcBorders>
            <w:shd w:val="clear" w:color="auto" w:fill="auto"/>
            <w:vAlign w:val="center"/>
            <w:hideMark/>
          </w:tcPr>
          <w:p w14:paraId="429CEBE7" w14:textId="79073A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378,000</w:t>
            </w:r>
          </w:p>
        </w:tc>
        <w:tc>
          <w:tcPr>
            <w:tcW w:w="1095" w:type="dxa"/>
            <w:tcBorders>
              <w:top w:val="nil"/>
              <w:left w:val="nil"/>
              <w:bottom w:val="single" w:sz="4" w:space="0" w:color="auto"/>
              <w:right w:val="single" w:sz="4" w:space="0" w:color="auto"/>
            </w:tcBorders>
            <w:shd w:val="clear" w:color="auto" w:fill="auto"/>
            <w:vAlign w:val="center"/>
            <w:hideMark/>
          </w:tcPr>
          <w:p w14:paraId="1912E43F" w14:textId="6EB19F1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42,000</w:t>
            </w:r>
          </w:p>
        </w:tc>
        <w:tc>
          <w:tcPr>
            <w:tcW w:w="1085" w:type="dxa"/>
            <w:tcBorders>
              <w:top w:val="nil"/>
              <w:left w:val="nil"/>
              <w:bottom w:val="single" w:sz="4" w:space="0" w:color="auto"/>
              <w:right w:val="single" w:sz="4" w:space="0" w:color="auto"/>
            </w:tcBorders>
            <w:shd w:val="clear" w:color="auto" w:fill="auto"/>
            <w:vAlign w:val="center"/>
            <w:hideMark/>
          </w:tcPr>
          <w:p w14:paraId="04CB0AE0" w14:textId="0FC08B2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420,000</w:t>
            </w:r>
          </w:p>
        </w:tc>
      </w:tr>
      <w:tr w:rsidR="008E3AA5" w:rsidRPr="00F3713C" w14:paraId="3BFDCCA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E161E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643</w:t>
            </w:r>
          </w:p>
        </w:tc>
        <w:tc>
          <w:tcPr>
            <w:tcW w:w="1213" w:type="dxa"/>
            <w:tcBorders>
              <w:top w:val="nil"/>
              <w:left w:val="nil"/>
              <w:bottom w:val="single" w:sz="4" w:space="0" w:color="auto"/>
              <w:right w:val="single" w:sz="4" w:space="0" w:color="auto"/>
            </w:tcBorders>
            <w:shd w:val="clear" w:color="auto" w:fill="auto"/>
            <w:vAlign w:val="center"/>
            <w:hideMark/>
          </w:tcPr>
          <w:p w14:paraId="3F751F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B4649D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3802241</w:t>
            </w:r>
          </w:p>
        </w:tc>
        <w:tc>
          <w:tcPr>
            <w:tcW w:w="1980" w:type="dxa"/>
            <w:tcBorders>
              <w:top w:val="nil"/>
              <w:left w:val="nil"/>
              <w:bottom w:val="single" w:sz="4" w:space="0" w:color="auto"/>
              <w:right w:val="single" w:sz="4" w:space="0" w:color="auto"/>
            </w:tcBorders>
            <w:shd w:val="clear" w:color="auto" w:fill="auto"/>
            <w:vAlign w:val="center"/>
            <w:hideMark/>
          </w:tcPr>
          <w:p w14:paraId="228B9C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Цөсний чулуу, холецистит</w:t>
            </w:r>
          </w:p>
        </w:tc>
        <w:tc>
          <w:tcPr>
            <w:tcW w:w="2610" w:type="dxa"/>
            <w:tcBorders>
              <w:top w:val="nil"/>
              <w:left w:val="nil"/>
              <w:bottom w:val="single" w:sz="4" w:space="0" w:color="auto"/>
              <w:right w:val="single" w:sz="4" w:space="0" w:color="auto"/>
            </w:tcBorders>
            <w:shd w:val="clear" w:color="auto" w:fill="auto"/>
            <w:vAlign w:val="center"/>
            <w:hideMark/>
          </w:tcPr>
          <w:p w14:paraId="610DA95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K80, K81</w:t>
            </w:r>
          </w:p>
        </w:tc>
        <w:tc>
          <w:tcPr>
            <w:tcW w:w="1448" w:type="dxa"/>
            <w:tcBorders>
              <w:top w:val="nil"/>
              <w:left w:val="nil"/>
              <w:bottom w:val="single" w:sz="4" w:space="0" w:color="auto"/>
              <w:right w:val="single" w:sz="4" w:space="0" w:color="auto"/>
            </w:tcBorders>
            <w:shd w:val="clear" w:color="auto" w:fill="auto"/>
            <w:vAlign w:val="center"/>
            <w:hideMark/>
          </w:tcPr>
          <w:p w14:paraId="642768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D6FE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51.23, 51.24</w:t>
            </w:r>
          </w:p>
        </w:tc>
        <w:tc>
          <w:tcPr>
            <w:tcW w:w="990" w:type="dxa"/>
            <w:tcBorders>
              <w:top w:val="nil"/>
              <w:left w:val="nil"/>
              <w:bottom w:val="single" w:sz="4" w:space="0" w:color="auto"/>
              <w:right w:val="single" w:sz="4" w:space="0" w:color="auto"/>
            </w:tcBorders>
            <w:shd w:val="clear" w:color="auto" w:fill="auto"/>
            <w:vAlign w:val="center"/>
            <w:hideMark/>
          </w:tcPr>
          <w:p w14:paraId="10E85E6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1.814</w:t>
            </w:r>
          </w:p>
        </w:tc>
        <w:tc>
          <w:tcPr>
            <w:tcW w:w="1065" w:type="dxa"/>
            <w:tcBorders>
              <w:top w:val="nil"/>
              <w:left w:val="nil"/>
              <w:bottom w:val="single" w:sz="4" w:space="0" w:color="auto"/>
              <w:right w:val="single" w:sz="4" w:space="0" w:color="auto"/>
            </w:tcBorders>
            <w:shd w:val="clear" w:color="auto" w:fill="auto"/>
            <w:vAlign w:val="center"/>
            <w:hideMark/>
          </w:tcPr>
          <w:p w14:paraId="3D7B10A7" w14:textId="102D25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702,000</w:t>
            </w:r>
          </w:p>
        </w:tc>
        <w:tc>
          <w:tcPr>
            <w:tcW w:w="1095" w:type="dxa"/>
            <w:tcBorders>
              <w:top w:val="nil"/>
              <w:left w:val="nil"/>
              <w:bottom w:val="single" w:sz="4" w:space="0" w:color="auto"/>
              <w:right w:val="single" w:sz="4" w:space="0" w:color="auto"/>
            </w:tcBorders>
            <w:shd w:val="clear" w:color="auto" w:fill="auto"/>
            <w:vAlign w:val="center"/>
            <w:hideMark/>
          </w:tcPr>
          <w:p w14:paraId="353AB215" w14:textId="2F68E28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78,000</w:t>
            </w:r>
          </w:p>
        </w:tc>
        <w:tc>
          <w:tcPr>
            <w:tcW w:w="1085" w:type="dxa"/>
            <w:tcBorders>
              <w:top w:val="nil"/>
              <w:left w:val="nil"/>
              <w:bottom w:val="single" w:sz="4" w:space="0" w:color="auto"/>
              <w:right w:val="single" w:sz="4" w:space="0" w:color="auto"/>
            </w:tcBorders>
            <w:shd w:val="clear" w:color="auto" w:fill="auto"/>
            <w:vAlign w:val="center"/>
            <w:hideMark/>
          </w:tcPr>
          <w:p w14:paraId="27CE9A2F" w14:textId="046401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780,000</w:t>
            </w:r>
          </w:p>
        </w:tc>
      </w:tr>
      <w:tr w:rsidR="008E3AA5" w:rsidRPr="00F3713C" w14:paraId="0EC493F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A0D2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644</w:t>
            </w:r>
          </w:p>
        </w:tc>
        <w:tc>
          <w:tcPr>
            <w:tcW w:w="1213" w:type="dxa"/>
            <w:tcBorders>
              <w:top w:val="nil"/>
              <w:left w:val="nil"/>
              <w:bottom w:val="single" w:sz="4" w:space="0" w:color="auto"/>
              <w:right w:val="single" w:sz="4" w:space="0" w:color="auto"/>
            </w:tcBorders>
            <w:shd w:val="clear" w:color="auto" w:fill="auto"/>
            <w:vAlign w:val="center"/>
            <w:hideMark/>
          </w:tcPr>
          <w:p w14:paraId="3EB461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91052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382703</w:t>
            </w:r>
          </w:p>
        </w:tc>
        <w:tc>
          <w:tcPr>
            <w:tcW w:w="1980" w:type="dxa"/>
            <w:tcBorders>
              <w:top w:val="nil"/>
              <w:left w:val="nil"/>
              <w:bottom w:val="single" w:sz="4" w:space="0" w:color="auto"/>
              <w:right w:val="single" w:sz="4" w:space="0" w:color="auto"/>
            </w:tcBorders>
            <w:shd w:val="clear" w:color="auto" w:fill="auto"/>
            <w:vAlign w:val="center"/>
            <w:hideMark/>
          </w:tcPr>
          <w:p w14:paraId="7235A82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0F81F57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N60, N61, N62, N63, N64, Q83</w:t>
            </w:r>
          </w:p>
        </w:tc>
        <w:tc>
          <w:tcPr>
            <w:tcW w:w="1448" w:type="dxa"/>
            <w:tcBorders>
              <w:top w:val="nil"/>
              <w:left w:val="nil"/>
              <w:bottom w:val="single" w:sz="4" w:space="0" w:color="auto"/>
              <w:right w:val="single" w:sz="4" w:space="0" w:color="auto"/>
            </w:tcBorders>
            <w:shd w:val="clear" w:color="auto" w:fill="auto"/>
            <w:vAlign w:val="center"/>
            <w:hideMark/>
          </w:tcPr>
          <w:p w14:paraId="07B250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EB45A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85, 86</w:t>
            </w:r>
          </w:p>
        </w:tc>
        <w:tc>
          <w:tcPr>
            <w:tcW w:w="990" w:type="dxa"/>
            <w:tcBorders>
              <w:top w:val="nil"/>
              <w:left w:val="nil"/>
              <w:bottom w:val="single" w:sz="4" w:space="0" w:color="auto"/>
              <w:right w:val="single" w:sz="4" w:space="0" w:color="auto"/>
            </w:tcBorders>
            <w:shd w:val="clear" w:color="auto" w:fill="auto"/>
            <w:vAlign w:val="center"/>
            <w:hideMark/>
          </w:tcPr>
          <w:p w14:paraId="47EDCD2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0.651</w:t>
            </w:r>
          </w:p>
        </w:tc>
        <w:tc>
          <w:tcPr>
            <w:tcW w:w="1065" w:type="dxa"/>
            <w:tcBorders>
              <w:top w:val="nil"/>
              <w:left w:val="nil"/>
              <w:bottom w:val="single" w:sz="4" w:space="0" w:color="auto"/>
              <w:right w:val="single" w:sz="4" w:space="0" w:color="auto"/>
            </w:tcBorders>
            <w:shd w:val="clear" w:color="auto" w:fill="auto"/>
            <w:vAlign w:val="center"/>
            <w:hideMark/>
          </w:tcPr>
          <w:p w14:paraId="08E51802" w14:textId="5573927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252,000</w:t>
            </w:r>
          </w:p>
        </w:tc>
        <w:tc>
          <w:tcPr>
            <w:tcW w:w="1095" w:type="dxa"/>
            <w:tcBorders>
              <w:top w:val="nil"/>
              <w:left w:val="nil"/>
              <w:bottom w:val="single" w:sz="4" w:space="0" w:color="auto"/>
              <w:right w:val="single" w:sz="4" w:space="0" w:color="auto"/>
            </w:tcBorders>
            <w:shd w:val="clear" w:color="auto" w:fill="auto"/>
            <w:vAlign w:val="center"/>
            <w:hideMark/>
          </w:tcPr>
          <w:p w14:paraId="57D6C457" w14:textId="7F96BC0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w:t>
            </w:r>
          </w:p>
        </w:tc>
        <w:tc>
          <w:tcPr>
            <w:tcW w:w="1085" w:type="dxa"/>
            <w:tcBorders>
              <w:top w:val="nil"/>
              <w:left w:val="nil"/>
              <w:bottom w:val="single" w:sz="4" w:space="0" w:color="auto"/>
              <w:right w:val="single" w:sz="4" w:space="0" w:color="auto"/>
            </w:tcBorders>
            <w:shd w:val="clear" w:color="auto" w:fill="auto"/>
            <w:vAlign w:val="center"/>
            <w:hideMark/>
          </w:tcPr>
          <w:p w14:paraId="65371F9C" w14:textId="26E7E0C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280,000</w:t>
            </w:r>
          </w:p>
        </w:tc>
      </w:tr>
      <w:tr w:rsidR="008E3AA5" w:rsidRPr="00F3713C" w14:paraId="712B6D7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6E357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645</w:t>
            </w:r>
          </w:p>
        </w:tc>
        <w:tc>
          <w:tcPr>
            <w:tcW w:w="1213" w:type="dxa"/>
            <w:tcBorders>
              <w:top w:val="nil"/>
              <w:left w:val="nil"/>
              <w:bottom w:val="single" w:sz="4" w:space="0" w:color="auto"/>
              <w:right w:val="single" w:sz="4" w:space="0" w:color="auto"/>
            </w:tcBorders>
            <w:shd w:val="clear" w:color="auto" w:fill="auto"/>
            <w:vAlign w:val="center"/>
            <w:hideMark/>
          </w:tcPr>
          <w:p w14:paraId="6D05E6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67903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380472</w:t>
            </w:r>
          </w:p>
        </w:tc>
        <w:tc>
          <w:tcPr>
            <w:tcW w:w="1980" w:type="dxa"/>
            <w:tcBorders>
              <w:top w:val="nil"/>
              <w:left w:val="nil"/>
              <w:bottom w:val="single" w:sz="4" w:space="0" w:color="auto"/>
              <w:right w:val="single" w:sz="4" w:space="0" w:color="auto"/>
            </w:tcBorders>
            <w:shd w:val="clear" w:color="auto" w:fill="auto"/>
            <w:vAlign w:val="center"/>
            <w:hideMark/>
          </w:tcPr>
          <w:p w14:paraId="3B9ADE5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булчирхайн эмгэгүүд</w:t>
            </w:r>
          </w:p>
        </w:tc>
        <w:tc>
          <w:tcPr>
            <w:tcW w:w="2610" w:type="dxa"/>
            <w:tcBorders>
              <w:top w:val="nil"/>
              <w:left w:val="nil"/>
              <w:bottom w:val="single" w:sz="4" w:space="0" w:color="auto"/>
              <w:right w:val="single" w:sz="4" w:space="0" w:color="auto"/>
            </w:tcBorders>
            <w:shd w:val="clear" w:color="auto" w:fill="auto"/>
            <w:vAlign w:val="center"/>
            <w:hideMark/>
          </w:tcPr>
          <w:p w14:paraId="3F50C3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E01, E03, E04, E05, E06</w:t>
            </w:r>
          </w:p>
        </w:tc>
        <w:tc>
          <w:tcPr>
            <w:tcW w:w="1448" w:type="dxa"/>
            <w:tcBorders>
              <w:top w:val="nil"/>
              <w:left w:val="nil"/>
              <w:bottom w:val="single" w:sz="4" w:space="0" w:color="auto"/>
              <w:right w:val="single" w:sz="4" w:space="0" w:color="auto"/>
            </w:tcBorders>
            <w:shd w:val="clear" w:color="auto" w:fill="auto"/>
            <w:vAlign w:val="center"/>
            <w:hideMark/>
          </w:tcPr>
          <w:p w14:paraId="185DE8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5A88B1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06.0, 06.2, 06.3, 06.4, 06.7</w:t>
            </w:r>
          </w:p>
        </w:tc>
        <w:tc>
          <w:tcPr>
            <w:tcW w:w="990" w:type="dxa"/>
            <w:tcBorders>
              <w:top w:val="nil"/>
              <w:left w:val="nil"/>
              <w:bottom w:val="single" w:sz="4" w:space="0" w:color="auto"/>
              <w:right w:val="single" w:sz="4" w:space="0" w:color="auto"/>
            </w:tcBorders>
            <w:shd w:val="clear" w:color="auto" w:fill="auto"/>
            <w:vAlign w:val="center"/>
            <w:hideMark/>
          </w:tcPr>
          <w:p w14:paraId="0DEC872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1.651</w:t>
            </w:r>
          </w:p>
        </w:tc>
        <w:tc>
          <w:tcPr>
            <w:tcW w:w="1065" w:type="dxa"/>
            <w:tcBorders>
              <w:top w:val="nil"/>
              <w:left w:val="nil"/>
              <w:bottom w:val="single" w:sz="4" w:space="0" w:color="auto"/>
              <w:right w:val="single" w:sz="4" w:space="0" w:color="auto"/>
            </w:tcBorders>
            <w:shd w:val="clear" w:color="auto" w:fill="auto"/>
            <w:vAlign w:val="center"/>
            <w:hideMark/>
          </w:tcPr>
          <w:p w14:paraId="460A0444" w14:textId="3EBF88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639,000</w:t>
            </w:r>
          </w:p>
        </w:tc>
        <w:tc>
          <w:tcPr>
            <w:tcW w:w="1095" w:type="dxa"/>
            <w:tcBorders>
              <w:top w:val="nil"/>
              <w:left w:val="nil"/>
              <w:bottom w:val="single" w:sz="4" w:space="0" w:color="auto"/>
              <w:right w:val="single" w:sz="4" w:space="0" w:color="auto"/>
            </w:tcBorders>
            <w:shd w:val="clear" w:color="auto" w:fill="auto"/>
            <w:vAlign w:val="center"/>
            <w:hideMark/>
          </w:tcPr>
          <w:p w14:paraId="09526C6A" w14:textId="45FD133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71,000</w:t>
            </w:r>
          </w:p>
        </w:tc>
        <w:tc>
          <w:tcPr>
            <w:tcW w:w="1085" w:type="dxa"/>
            <w:tcBorders>
              <w:top w:val="nil"/>
              <w:left w:val="nil"/>
              <w:bottom w:val="single" w:sz="4" w:space="0" w:color="auto"/>
              <w:right w:val="single" w:sz="4" w:space="0" w:color="auto"/>
            </w:tcBorders>
            <w:shd w:val="clear" w:color="auto" w:fill="auto"/>
            <w:vAlign w:val="center"/>
            <w:hideMark/>
          </w:tcPr>
          <w:p w14:paraId="3A15CB77" w14:textId="7180556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710,000</w:t>
            </w:r>
          </w:p>
        </w:tc>
      </w:tr>
      <w:tr w:rsidR="008E3AA5" w:rsidRPr="00F3713C" w14:paraId="73399D9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137B3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646</w:t>
            </w:r>
          </w:p>
        </w:tc>
        <w:tc>
          <w:tcPr>
            <w:tcW w:w="1213" w:type="dxa"/>
            <w:tcBorders>
              <w:top w:val="nil"/>
              <w:left w:val="nil"/>
              <w:bottom w:val="single" w:sz="4" w:space="0" w:color="auto"/>
              <w:right w:val="single" w:sz="4" w:space="0" w:color="auto"/>
            </w:tcBorders>
            <w:shd w:val="clear" w:color="auto" w:fill="auto"/>
            <w:vAlign w:val="center"/>
            <w:hideMark/>
          </w:tcPr>
          <w:p w14:paraId="486BF4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07DB0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380872</w:t>
            </w:r>
          </w:p>
        </w:tc>
        <w:tc>
          <w:tcPr>
            <w:tcW w:w="1980" w:type="dxa"/>
            <w:tcBorders>
              <w:top w:val="nil"/>
              <w:left w:val="nil"/>
              <w:bottom w:val="single" w:sz="4" w:space="0" w:color="auto"/>
              <w:right w:val="single" w:sz="4" w:space="0" w:color="auto"/>
            </w:tcBorders>
            <w:shd w:val="clear" w:color="auto" w:fill="auto"/>
            <w:vAlign w:val="center"/>
            <w:hideMark/>
          </w:tcPr>
          <w:p w14:paraId="20D882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Бамбай булчирхай болон бусад тодорхойгүй байршилтай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2D089C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D34</w:t>
            </w:r>
          </w:p>
        </w:tc>
        <w:tc>
          <w:tcPr>
            <w:tcW w:w="1448" w:type="dxa"/>
            <w:tcBorders>
              <w:top w:val="nil"/>
              <w:left w:val="nil"/>
              <w:bottom w:val="single" w:sz="4" w:space="0" w:color="auto"/>
              <w:right w:val="single" w:sz="4" w:space="0" w:color="auto"/>
            </w:tcBorders>
            <w:shd w:val="clear" w:color="auto" w:fill="auto"/>
            <w:vAlign w:val="center"/>
            <w:hideMark/>
          </w:tcPr>
          <w:p w14:paraId="3E77F5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1B0D4B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06.2, 06.3, 06.4</w:t>
            </w:r>
          </w:p>
        </w:tc>
        <w:tc>
          <w:tcPr>
            <w:tcW w:w="990" w:type="dxa"/>
            <w:tcBorders>
              <w:top w:val="nil"/>
              <w:left w:val="nil"/>
              <w:bottom w:val="single" w:sz="4" w:space="0" w:color="auto"/>
              <w:right w:val="single" w:sz="4" w:space="0" w:color="auto"/>
            </w:tcBorders>
            <w:shd w:val="clear" w:color="auto" w:fill="auto"/>
            <w:vAlign w:val="center"/>
            <w:hideMark/>
          </w:tcPr>
          <w:p w14:paraId="680ACF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1.651</w:t>
            </w:r>
          </w:p>
        </w:tc>
        <w:tc>
          <w:tcPr>
            <w:tcW w:w="1065" w:type="dxa"/>
            <w:tcBorders>
              <w:top w:val="nil"/>
              <w:left w:val="nil"/>
              <w:bottom w:val="single" w:sz="4" w:space="0" w:color="auto"/>
              <w:right w:val="single" w:sz="4" w:space="0" w:color="auto"/>
            </w:tcBorders>
            <w:shd w:val="clear" w:color="auto" w:fill="auto"/>
            <w:vAlign w:val="center"/>
            <w:hideMark/>
          </w:tcPr>
          <w:p w14:paraId="01D590E2" w14:textId="6D2769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639,000</w:t>
            </w:r>
          </w:p>
        </w:tc>
        <w:tc>
          <w:tcPr>
            <w:tcW w:w="1095" w:type="dxa"/>
            <w:tcBorders>
              <w:top w:val="nil"/>
              <w:left w:val="nil"/>
              <w:bottom w:val="single" w:sz="4" w:space="0" w:color="auto"/>
              <w:right w:val="single" w:sz="4" w:space="0" w:color="auto"/>
            </w:tcBorders>
            <w:shd w:val="clear" w:color="auto" w:fill="auto"/>
            <w:vAlign w:val="center"/>
            <w:hideMark/>
          </w:tcPr>
          <w:p w14:paraId="7923CCAB" w14:textId="11E512D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71,000</w:t>
            </w:r>
          </w:p>
        </w:tc>
        <w:tc>
          <w:tcPr>
            <w:tcW w:w="1085" w:type="dxa"/>
            <w:tcBorders>
              <w:top w:val="nil"/>
              <w:left w:val="nil"/>
              <w:bottom w:val="single" w:sz="4" w:space="0" w:color="auto"/>
              <w:right w:val="single" w:sz="4" w:space="0" w:color="auto"/>
            </w:tcBorders>
            <w:shd w:val="clear" w:color="auto" w:fill="auto"/>
            <w:vAlign w:val="center"/>
            <w:hideMark/>
          </w:tcPr>
          <w:p w14:paraId="6D6FC085" w14:textId="59D30B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710,000</w:t>
            </w:r>
          </w:p>
        </w:tc>
      </w:tr>
      <w:tr w:rsidR="008E3AA5" w:rsidRPr="00F3713C" w14:paraId="0DB17801"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5F53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647</w:t>
            </w:r>
          </w:p>
        </w:tc>
        <w:tc>
          <w:tcPr>
            <w:tcW w:w="1213" w:type="dxa"/>
            <w:tcBorders>
              <w:top w:val="nil"/>
              <w:left w:val="nil"/>
              <w:bottom w:val="single" w:sz="4" w:space="0" w:color="auto"/>
              <w:right w:val="single" w:sz="4" w:space="0" w:color="auto"/>
            </w:tcBorders>
            <w:shd w:val="clear" w:color="auto" w:fill="auto"/>
            <w:vAlign w:val="center"/>
            <w:hideMark/>
          </w:tcPr>
          <w:p w14:paraId="580B28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F2F08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380042</w:t>
            </w:r>
          </w:p>
        </w:tc>
        <w:tc>
          <w:tcPr>
            <w:tcW w:w="1980" w:type="dxa"/>
            <w:tcBorders>
              <w:top w:val="nil"/>
              <w:left w:val="nil"/>
              <w:bottom w:val="single" w:sz="4" w:space="0" w:color="auto"/>
              <w:right w:val="single" w:sz="4" w:space="0" w:color="auto"/>
            </w:tcBorders>
            <w:shd w:val="clear" w:color="auto" w:fill="auto"/>
            <w:vAlign w:val="center"/>
            <w:hideMark/>
          </w:tcPr>
          <w:p w14:paraId="0A57E4FC" w14:textId="49CB25EA"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Эр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бусад өвчин</w:t>
            </w:r>
          </w:p>
        </w:tc>
        <w:tc>
          <w:tcPr>
            <w:tcW w:w="2610" w:type="dxa"/>
            <w:tcBorders>
              <w:top w:val="nil"/>
              <w:left w:val="nil"/>
              <w:bottom w:val="single" w:sz="4" w:space="0" w:color="auto"/>
              <w:right w:val="single" w:sz="4" w:space="0" w:color="auto"/>
            </w:tcBorders>
            <w:shd w:val="clear" w:color="auto" w:fill="auto"/>
            <w:vAlign w:val="center"/>
            <w:hideMark/>
          </w:tcPr>
          <w:p w14:paraId="68F848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N43, N44, N45, N46, N48, N49, N50, N51</w:t>
            </w:r>
          </w:p>
        </w:tc>
        <w:tc>
          <w:tcPr>
            <w:tcW w:w="1448" w:type="dxa"/>
            <w:tcBorders>
              <w:top w:val="nil"/>
              <w:left w:val="nil"/>
              <w:bottom w:val="single" w:sz="4" w:space="0" w:color="auto"/>
              <w:right w:val="single" w:sz="4" w:space="0" w:color="auto"/>
            </w:tcBorders>
            <w:shd w:val="clear" w:color="auto" w:fill="auto"/>
            <w:vAlign w:val="center"/>
            <w:hideMark/>
          </w:tcPr>
          <w:p w14:paraId="180F9A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9AAE3C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61.2, 61.3, 63.1, 63.2, 64</w:t>
            </w:r>
          </w:p>
        </w:tc>
        <w:tc>
          <w:tcPr>
            <w:tcW w:w="990" w:type="dxa"/>
            <w:tcBorders>
              <w:top w:val="nil"/>
              <w:left w:val="nil"/>
              <w:bottom w:val="single" w:sz="4" w:space="0" w:color="auto"/>
              <w:right w:val="single" w:sz="4" w:space="0" w:color="auto"/>
            </w:tcBorders>
            <w:shd w:val="clear" w:color="auto" w:fill="auto"/>
            <w:vAlign w:val="center"/>
            <w:hideMark/>
          </w:tcPr>
          <w:p w14:paraId="1BF04CD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0.651</w:t>
            </w:r>
          </w:p>
        </w:tc>
        <w:tc>
          <w:tcPr>
            <w:tcW w:w="1065" w:type="dxa"/>
            <w:tcBorders>
              <w:top w:val="nil"/>
              <w:left w:val="nil"/>
              <w:bottom w:val="single" w:sz="4" w:space="0" w:color="auto"/>
              <w:right w:val="single" w:sz="4" w:space="0" w:color="auto"/>
            </w:tcBorders>
            <w:shd w:val="clear" w:color="auto" w:fill="auto"/>
            <w:vAlign w:val="center"/>
            <w:hideMark/>
          </w:tcPr>
          <w:p w14:paraId="6CC092E5" w14:textId="0309CD4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252,000</w:t>
            </w:r>
          </w:p>
        </w:tc>
        <w:tc>
          <w:tcPr>
            <w:tcW w:w="1095" w:type="dxa"/>
            <w:tcBorders>
              <w:top w:val="nil"/>
              <w:left w:val="nil"/>
              <w:bottom w:val="single" w:sz="4" w:space="0" w:color="auto"/>
              <w:right w:val="single" w:sz="4" w:space="0" w:color="auto"/>
            </w:tcBorders>
            <w:shd w:val="clear" w:color="auto" w:fill="auto"/>
            <w:vAlign w:val="center"/>
            <w:hideMark/>
          </w:tcPr>
          <w:p w14:paraId="32D03D46" w14:textId="53E6A1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w:t>
            </w:r>
          </w:p>
        </w:tc>
        <w:tc>
          <w:tcPr>
            <w:tcW w:w="1085" w:type="dxa"/>
            <w:tcBorders>
              <w:top w:val="nil"/>
              <w:left w:val="nil"/>
              <w:bottom w:val="single" w:sz="4" w:space="0" w:color="auto"/>
              <w:right w:val="single" w:sz="4" w:space="0" w:color="auto"/>
            </w:tcBorders>
            <w:shd w:val="clear" w:color="auto" w:fill="auto"/>
            <w:vAlign w:val="center"/>
            <w:hideMark/>
          </w:tcPr>
          <w:p w14:paraId="79CB776D" w14:textId="5C9F11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280,000</w:t>
            </w:r>
          </w:p>
        </w:tc>
      </w:tr>
      <w:tr w:rsidR="008E3AA5" w:rsidRPr="00F3713C" w14:paraId="7BB8D13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5564F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648</w:t>
            </w:r>
          </w:p>
        </w:tc>
        <w:tc>
          <w:tcPr>
            <w:tcW w:w="1213" w:type="dxa"/>
            <w:tcBorders>
              <w:top w:val="nil"/>
              <w:left w:val="nil"/>
              <w:bottom w:val="single" w:sz="4" w:space="0" w:color="auto"/>
              <w:right w:val="single" w:sz="4" w:space="0" w:color="auto"/>
            </w:tcBorders>
            <w:shd w:val="clear" w:color="auto" w:fill="auto"/>
            <w:vAlign w:val="center"/>
            <w:hideMark/>
          </w:tcPr>
          <w:p w14:paraId="230EAD0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51084A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382692</w:t>
            </w:r>
          </w:p>
        </w:tc>
        <w:tc>
          <w:tcPr>
            <w:tcW w:w="1980" w:type="dxa"/>
            <w:tcBorders>
              <w:top w:val="nil"/>
              <w:left w:val="nil"/>
              <w:bottom w:val="single" w:sz="4" w:space="0" w:color="auto"/>
              <w:right w:val="single" w:sz="4" w:space="0" w:color="auto"/>
            </w:tcBorders>
            <w:shd w:val="clear" w:color="auto" w:fill="auto"/>
            <w:vAlign w:val="center"/>
            <w:hideMark/>
          </w:tcPr>
          <w:p w14:paraId="65BD49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Тээрхийн арьс хэт их, фимоз ба парафимоз</w:t>
            </w:r>
          </w:p>
        </w:tc>
        <w:tc>
          <w:tcPr>
            <w:tcW w:w="2610" w:type="dxa"/>
            <w:tcBorders>
              <w:top w:val="nil"/>
              <w:left w:val="nil"/>
              <w:bottom w:val="single" w:sz="4" w:space="0" w:color="auto"/>
              <w:right w:val="single" w:sz="4" w:space="0" w:color="auto"/>
            </w:tcBorders>
            <w:shd w:val="clear" w:color="auto" w:fill="auto"/>
            <w:vAlign w:val="center"/>
            <w:hideMark/>
          </w:tcPr>
          <w:p w14:paraId="29BFE0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N47</w:t>
            </w:r>
          </w:p>
        </w:tc>
        <w:tc>
          <w:tcPr>
            <w:tcW w:w="1448" w:type="dxa"/>
            <w:tcBorders>
              <w:top w:val="nil"/>
              <w:left w:val="nil"/>
              <w:bottom w:val="single" w:sz="4" w:space="0" w:color="auto"/>
              <w:right w:val="single" w:sz="4" w:space="0" w:color="auto"/>
            </w:tcBorders>
            <w:shd w:val="clear" w:color="auto" w:fill="auto"/>
            <w:vAlign w:val="center"/>
            <w:hideMark/>
          </w:tcPr>
          <w:p w14:paraId="4115E98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0AD6A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61.3, 64</w:t>
            </w:r>
          </w:p>
        </w:tc>
        <w:tc>
          <w:tcPr>
            <w:tcW w:w="990" w:type="dxa"/>
            <w:tcBorders>
              <w:top w:val="nil"/>
              <w:left w:val="nil"/>
              <w:bottom w:val="single" w:sz="4" w:space="0" w:color="auto"/>
              <w:right w:val="single" w:sz="4" w:space="0" w:color="auto"/>
            </w:tcBorders>
            <w:shd w:val="clear" w:color="auto" w:fill="auto"/>
            <w:vAlign w:val="center"/>
            <w:hideMark/>
          </w:tcPr>
          <w:p w14:paraId="17D834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0.767</w:t>
            </w:r>
          </w:p>
        </w:tc>
        <w:tc>
          <w:tcPr>
            <w:tcW w:w="1065" w:type="dxa"/>
            <w:tcBorders>
              <w:top w:val="nil"/>
              <w:left w:val="nil"/>
              <w:bottom w:val="single" w:sz="4" w:space="0" w:color="auto"/>
              <w:right w:val="single" w:sz="4" w:space="0" w:color="auto"/>
            </w:tcBorders>
            <w:shd w:val="clear" w:color="auto" w:fill="auto"/>
            <w:vAlign w:val="center"/>
            <w:hideMark/>
          </w:tcPr>
          <w:p w14:paraId="5C52DFB9" w14:textId="1A4D4E4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297,000</w:t>
            </w:r>
          </w:p>
        </w:tc>
        <w:tc>
          <w:tcPr>
            <w:tcW w:w="1095" w:type="dxa"/>
            <w:tcBorders>
              <w:top w:val="nil"/>
              <w:left w:val="nil"/>
              <w:bottom w:val="single" w:sz="4" w:space="0" w:color="auto"/>
              <w:right w:val="single" w:sz="4" w:space="0" w:color="auto"/>
            </w:tcBorders>
            <w:shd w:val="clear" w:color="auto" w:fill="auto"/>
            <w:vAlign w:val="center"/>
            <w:hideMark/>
          </w:tcPr>
          <w:p w14:paraId="725D963B" w14:textId="00F604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33,000</w:t>
            </w:r>
          </w:p>
        </w:tc>
        <w:tc>
          <w:tcPr>
            <w:tcW w:w="1085" w:type="dxa"/>
            <w:tcBorders>
              <w:top w:val="nil"/>
              <w:left w:val="nil"/>
              <w:bottom w:val="single" w:sz="4" w:space="0" w:color="auto"/>
              <w:right w:val="single" w:sz="4" w:space="0" w:color="auto"/>
            </w:tcBorders>
            <w:shd w:val="clear" w:color="auto" w:fill="auto"/>
            <w:vAlign w:val="center"/>
            <w:hideMark/>
          </w:tcPr>
          <w:p w14:paraId="0B594BAD" w14:textId="4C7EA40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330,000</w:t>
            </w:r>
          </w:p>
        </w:tc>
      </w:tr>
      <w:tr w:rsidR="008E3AA5" w:rsidRPr="00F3713C" w14:paraId="7735E58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3FDD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649</w:t>
            </w:r>
          </w:p>
        </w:tc>
        <w:tc>
          <w:tcPr>
            <w:tcW w:w="1213" w:type="dxa"/>
            <w:tcBorders>
              <w:top w:val="nil"/>
              <w:left w:val="nil"/>
              <w:bottom w:val="single" w:sz="4" w:space="0" w:color="auto"/>
              <w:right w:val="single" w:sz="4" w:space="0" w:color="auto"/>
            </w:tcBorders>
            <w:shd w:val="clear" w:color="auto" w:fill="auto"/>
            <w:vAlign w:val="center"/>
            <w:hideMark/>
          </w:tcPr>
          <w:p w14:paraId="391368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8A649E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3800641</w:t>
            </w:r>
          </w:p>
        </w:tc>
        <w:tc>
          <w:tcPr>
            <w:tcW w:w="1980" w:type="dxa"/>
            <w:tcBorders>
              <w:top w:val="nil"/>
              <w:left w:val="nil"/>
              <w:bottom w:val="single" w:sz="4" w:space="0" w:color="auto"/>
              <w:right w:val="single" w:sz="4" w:space="0" w:color="auto"/>
            </w:tcBorders>
            <w:shd w:val="clear" w:color="auto" w:fill="auto"/>
            <w:vAlign w:val="center"/>
            <w:hideMark/>
          </w:tcPr>
          <w:p w14:paraId="5E6E90BD" w14:textId="2FA4CFB9" w:rsidR="00F3713C" w:rsidRPr="00F3713C" w:rsidRDefault="00984102"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Сальпингит, оофорит</w:t>
            </w:r>
            <w:r w:rsidR="00F3713C" w:rsidRPr="00F3713C">
              <w:rPr>
                <w:rFonts w:ascii="Arial" w:eastAsia="Times New Roman" w:hAnsi="Arial" w:cs="Arial"/>
                <w:sz w:val="14"/>
                <w:szCs w:val="14"/>
                <w:lang w:val="mn-MN"/>
              </w:rPr>
              <w:t xml:space="preserve"> умайн хүзүүний үрэвсэл</w:t>
            </w:r>
          </w:p>
        </w:tc>
        <w:tc>
          <w:tcPr>
            <w:tcW w:w="2610" w:type="dxa"/>
            <w:tcBorders>
              <w:top w:val="nil"/>
              <w:left w:val="nil"/>
              <w:bottom w:val="single" w:sz="4" w:space="0" w:color="auto"/>
              <w:right w:val="single" w:sz="4" w:space="0" w:color="auto"/>
            </w:tcBorders>
            <w:shd w:val="clear" w:color="auto" w:fill="auto"/>
            <w:vAlign w:val="center"/>
            <w:hideMark/>
          </w:tcPr>
          <w:p w14:paraId="52B390B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N70, T83</w:t>
            </w:r>
          </w:p>
        </w:tc>
        <w:tc>
          <w:tcPr>
            <w:tcW w:w="1448" w:type="dxa"/>
            <w:tcBorders>
              <w:top w:val="nil"/>
              <w:left w:val="nil"/>
              <w:bottom w:val="single" w:sz="4" w:space="0" w:color="auto"/>
              <w:right w:val="single" w:sz="4" w:space="0" w:color="auto"/>
            </w:tcBorders>
            <w:shd w:val="clear" w:color="auto" w:fill="auto"/>
            <w:vAlign w:val="center"/>
            <w:hideMark/>
          </w:tcPr>
          <w:p w14:paraId="4DC429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6F7BD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97.71</w:t>
            </w:r>
          </w:p>
        </w:tc>
        <w:tc>
          <w:tcPr>
            <w:tcW w:w="990" w:type="dxa"/>
            <w:tcBorders>
              <w:top w:val="nil"/>
              <w:left w:val="nil"/>
              <w:bottom w:val="single" w:sz="4" w:space="0" w:color="auto"/>
              <w:right w:val="single" w:sz="4" w:space="0" w:color="auto"/>
            </w:tcBorders>
            <w:shd w:val="clear" w:color="auto" w:fill="auto"/>
            <w:vAlign w:val="center"/>
            <w:hideMark/>
          </w:tcPr>
          <w:p w14:paraId="44EF40D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0.349</w:t>
            </w:r>
          </w:p>
        </w:tc>
        <w:tc>
          <w:tcPr>
            <w:tcW w:w="1065" w:type="dxa"/>
            <w:tcBorders>
              <w:top w:val="nil"/>
              <w:left w:val="nil"/>
              <w:bottom w:val="single" w:sz="4" w:space="0" w:color="auto"/>
              <w:right w:val="single" w:sz="4" w:space="0" w:color="auto"/>
            </w:tcBorders>
            <w:shd w:val="clear" w:color="auto" w:fill="auto"/>
            <w:vAlign w:val="center"/>
            <w:hideMark/>
          </w:tcPr>
          <w:p w14:paraId="299798FA" w14:textId="78E065B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135,000</w:t>
            </w:r>
          </w:p>
        </w:tc>
        <w:tc>
          <w:tcPr>
            <w:tcW w:w="1095" w:type="dxa"/>
            <w:tcBorders>
              <w:top w:val="nil"/>
              <w:left w:val="nil"/>
              <w:bottom w:val="single" w:sz="4" w:space="0" w:color="auto"/>
              <w:right w:val="single" w:sz="4" w:space="0" w:color="auto"/>
            </w:tcBorders>
            <w:shd w:val="clear" w:color="auto" w:fill="auto"/>
            <w:vAlign w:val="center"/>
            <w:hideMark/>
          </w:tcPr>
          <w:p w14:paraId="37D487FC" w14:textId="65A19F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w:t>
            </w:r>
          </w:p>
        </w:tc>
        <w:tc>
          <w:tcPr>
            <w:tcW w:w="1085" w:type="dxa"/>
            <w:tcBorders>
              <w:top w:val="nil"/>
              <w:left w:val="nil"/>
              <w:bottom w:val="single" w:sz="4" w:space="0" w:color="auto"/>
              <w:right w:val="single" w:sz="4" w:space="0" w:color="auto"/>
            </w:tcBorders>
            <w:shd w:val="clear" w:color="auto" w:fill="auto"/>
            <w:vAlign w:val="center"/>
            <w:hideMark/>
          </w:tcPr>
          <w:p w14:paraId="6F71AE3A" w14:textId="1EFD60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74CD213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B41D1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650</w:t>
            </w:r>
          </w:p>
        </w:tc>
        <w:tc>
          <w:tcPr>
            <w:tcW w:w="1213" w:type="dxa"/>
            <w:tcBorders>
              <w:top w:val="nil"/>
              <w:left w:val="nil"/>
              <w:bottom w:val="single" w:sz="4" w:space="0" w:color="auto"/>
              <w:right w:val="single" w:sz="4" w:space="0" w:color="auto"/>
            </w:tcBorders>
            <w:shd w:val="clear" w:color="auto" w:fill="auto"/>
            <w:vAlign w:val="center"/>
            <w:hideMark/>
          </w:tcPr>
          <w:p w14:paraId="3DCC4D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1C31B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380072</w:t>
            </w:r>
          </w:p>
        </w:tc>
        <w:tc>
          <w:tcPr>
            <w:tcW w:w="1980" w:type="dxa"/>
            <w:tcBorders>
              <w:top w:val="nil"/>
              <w:left w:val="nil"/>
              <w:bottom w:val="single" w:sz="4" w:space="0" w:color="auto"/>
              <w:right w:val="single" w:sz="4" w:space="0" w:color="auto"/>
            </w:tcBorders>
            <w:shd w:val="clear" w:color="auto" w:fill="auto"/>
            <w:vAlign w:val="center"/>
            <w:hideMark/>
          </w:tcPr>
          <w:p w14:paraId="14F659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Үтрээ ба оодойн бусад үрэвсэлт өвчин</w:t>
            </w:r>
          </w:p>
        </w:tc>
        <w:tc>
          <w:tcPr>
            <w:tcW w:w="2610" w:type="dxa"/>
            <w:tcBorders>
              <w:top w:val="nil"/>
              <w:left w:val="nil"/>
              <w:bottom w:val="single" w:sz="4" w:space="0" w:color="auto"/>
              <w:right w:val="single" w:sz="4" w:space="0" w:color="auto"/>
            </w:tcBorders>
            <w:shd w:val="clear" w:color="auto" w:fill="auto"/>
            <w:vAlign w:val="center"/>
            <w:hideMark/>
          </w:tcPr>
          <w:p w14:paraId="49CAC6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N75, N76</w:t>
            </w:r>
          </w:p>
        </w:tc>
        <w:tc>
          <w:tcPr>
            <w:tcW w:w="1448" w:type="dxa"/>
            <w:tcBorders>
              <w:top w:val="nil"/>
              <w:left w:val="nil"/>
              <w:bottom w:val="single" w:sz="4" w:space="0" w:color="auto"/>
              <w:right w:val="single" w:sz="4" w:space="0" w:color="auto"/>
            </w:tcBorders>
            <w:shd w:val="clear" w:color="auto" w:fill="auto"/>
            <w:vAlign w:val="center"/>
            <w:hideMark/>
          </w:tcPr>
          <w:p w14:paraId="032111E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6B879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71.2</w:t>
            </w:r>
          </w:p>
        </w:tc>
        <w:tc>
          <w:tcPr>
            <w:tcW w:w="990" w:type="dxa"/>
            <w:tcBorders>
              <w:top w:val="nil"/>
              <w:left w:val="nil"/>
              <w:bottom w:val="single" w:sz="4" w:space="0" w:color="auto"/>
              <w:right w:val="single" w:sz="4" w:space="0" w:color="auto"/>
            </w:tcBorders>
            <w:shd w:val="clear" w:color="auto" w:fill="auto"/>
            <w:vAlign w:val="center"/>
            <w:hideMark/>
          </w:tcPr>
          <w:p w14:paraId="0E2662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0.651</w:t>
            </w:r>
          </w:p>
        </w:tc>
        <w:tc>
          <w:tcPr>
            <w:tcW w:w="1065" w:type="dxa"/>
            <w:tcBorders>
              <w:top w:val="nil"/>
              <w:left w:val="nil"/>
              <w:bottom w:val="single" w:sz="4" w:space="0" w:color="auto"/>
              <w:right w:val="single" w:sz="4" w:space="0" w:color="auto"/>
            </w:tcBorders>
            <w:shd w:val="clear" w:color="auto" w:fill="auto"/>
            <w:vAlign w:val="center"/>
            <w:hideMark/>
          </w:tcPr>
          <w:p w14:paraId="719436D8" w14:textId="3BFECB9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252,000</w:t>
            </w:r>
          </w:p>
        </w:tc>
        <w:tc>
          <w:tcPr>
            <w:tcW w:w="1095" w:type="dxa"/>
            <w:tcBorders>
              <w:top w:val="nil"/>
              <w:left w:val="nil"/>
              <w:bottom w:val="single" w:sz="4" w:space="0" w:color="auto"/>
              <w:right w:val="single" w:sz="4" w:space="0" w:color="auto"/>
            </w:tcBorders>
            <w:shd w:val="clear" w:color="auto" w:fill="auto"/>
            <w:vAlign w:val="center"/>
            <w:hideMark/>
          </w:tcPr>
          <w:p w14:paraId="5E08F780" w14:textId="1156CC8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w:t>
            </w:r>
          </w:p>
        </w:tc>
        <w:tc>
          <w:tcPr>
            <w:tcW w:w="1085" w:type="dxa"/>
            <w:tcBorders>
              <w:top w:val="nil"/>
              <w:left w:val="nil"/>
              <w:bottom w:val="single" w:sz="4" w:space="0" w:color="auto"/>
              <w:right w:val="single" w:sz="4" w:space="0" w:color="auto"/>
            </w:tcBorders>
            <w:shd w:val="clear" w:color="auto" w:fill="auto"/>
            <w:vAlign w:val="center"/>
            <w:hideMark/>
          </w:tcPr>
          <w:p w14:paraId="190BCD3B" w14:textId="6B2BA7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280,000</w:t>
            </w:r>
          </w:p>
        </w:tc>
      </w:tr>
      <w:tr w:rsidR="008E3AA5" w:rsidRPr="00F3713C" w14:paraId="6C3E4AF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7FC0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651</w:t>
            </w:r>
          </w:p>
        </w:tc>
        <w:tc>
          <w:tcPr>
            <w:tcW w:w="1213" w:type="dxa"/>
            <w:tcBorders>
              <w:top w:val="nil"/>
              <w:left w:val="nil"/>
              <w:bottom w:val="single" w:sz="4" w:space="0" w:color="auto"/>
              <w:right w:val="single" w:sz="4" w:space="0" w:color="auto"/>
            </w:tcBorders>
            <w:shd w:val="clear" w:color="auto" w:fill="auto"/>
            <w:vAlign w:val="center"/>
            <w:hideMark/>
          </w:tcPr>
          <w:p w14:paraId="4C125F2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7D8B6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380083</w:t>
            </w:r>
          </w:p>
        </w:tc>
        <w:tc>
          <w:tcPr>
            <w:tcW w:w="1980" w:type="dxa"/>
            <w:tcBorders>
              <w:top w:val="nil"/>
              <w:left w:val="nil"/>
              <w:bottom w:val="single" w:sz="4" w:space="0" w:color="auto"/>
              <w:right w:val="single" w:sz="4" w:space="0" w:color="auto"/>
            </w:tcBorders>
            <w:shd w:val="clear" w:color="auto" w:fill="auto"/>
            <w:vAlign w:val="center"/>
            <w:hideMark/>
          </w:tcPr>
          <w:p w14:paraId="4FD979F5" w14:textId="019BB148" w:rsidR="00F3713C" w:rsidRPr="00F3713C" w:rsidRDefault="00984102"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Эм бэлэг эрхт</w:t>
            </w:r>
            <w:r w:rsidR="00F3713C" w:rsidRPr="00F3713C">
              <w:rPr>
                <w:rFonts w:ascii="Arial" w:eastAsia="Times New Roman" w:hAnsi="Arial" w:cs="Arial"/>
                <w:sz w:val="14"/>
                <w:szCs w:val="14"/>
                <w:lang w:val="mn-MN"/>
              </w:rPr>
              <w:t>ний үрэвсэлт бус өвчнүүд</w:t>
            </w:r>
          </w:p>
        </w:tc>
        <w:tc>
          <w:tcPr>
            <w:tcW w:w="2610" w:type="dxa"/>
            <w:tcBorders>
              <w:top w:val="nil"/>
              <w:left w:val="nil"/>
              <w:bottom w:val="single" w:sz="4" w:space="0" w:color="auto"/>
              <w:right w:val="single" w:sz="4" w:space="0" w:color="auto"/>
            </w:tcBorders>
            <w:shd w:val="clear" w:color="auto" w:fill="auto"/>
            <w:vAlign w:val="center"/>
            <w:hideMark/>
          </w:tcPr>
          <w:p w14:paraId="65289A3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N86, N87</w:t>
            </w:r>
          </w:p>
        </w:tc>
        <w:tc>
          <w:tcPr>
            <w:tcW w:w="1448" w:type="dxa"/>
            <w:tcBorders>
              <w:top w:val="nil"/>
              <w:left w:val="nil"/>
              <w:bottom w:val="single" w:sz="4" w:space="0" w:color="auto"/>
              <w:right w:val="single" w:sz="4" w:space="0" w:color="auto"/>
            </w:tcBorders>
            <w:shd w:val="clear" w:color="auto" w:fill="auto"/>
            <w:vAlign w:val="center"/>
            <w:hideMark/>
          </w:tcPr>
          <w:p w14:paraId="61B15D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C6E9D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67.3</w:t>
            </w:r>
          </w:p>
        </w:tc>
        <w:tc>
          <w:tcPr>
            <w:tcW w:w="990" w:type="dxa"/>
            <w:tcBorders>
              <w:top w:val="nil"/>
              <w:left w:val="nil"/>
              <w:bottom w:val="single" w:sz="4" w:space="0" w:color="auto"/>
              <w:right w:val="single" w:sz="4" w:space="0" w:color="auto"/>
            </w:tcBorders>
            <w:shd w:val="clear" w:color="auto" w:fill="auto"/>
            <w:vAlign w:val="center"/>
            <w:hideMark/>
          </w:tcPr>
          <w:p w14:paraId="6AA5CFF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1.163</w:t>
            </w:r>
          </w:p>
        </w:tc>
        <w:tc>
          <w:tcPr>
            <w:tcW w:w="1065" w:type="dxa"/>
            <w:tcBorders>
              <w:top w:val="nil"/>
              <w:left w:val="nil"/>
              <w:bottom w:val="single" w:sz="4" w:space="0" w:color="auto"/>
              <w:right w:val="single" w:sz="4" w:space="0" w:color="auto"/>
            </w:tcBorders>
            <w:shd w:val="clear" w:color="auto" w:fill="auto"/>
            <w:vAlign w:val="center"/>
            <w:hideMark/>
          </w:tcPr>
          <w:p w14:paraId="76285068" w14:textId="79ACD2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w:t>
            </w:r>
          </w:p>
        </w:tc>
        <w:tc>
          <w:tcPr>
            <w:tcW w:w="1095" w:type="dxa"/>
            <w:tcBorders>
              <w:top w:val="nil"/>
              <w:left w:val="nil"/>
              <w:bottom w:val="single" w:sz="4" w:space="0" w:color="auto"/>
              <w:right w:val="single" w:sz="4" w:space="0" w:color="auto"/>
            </w:tcBorders>
            <w:shd w:val="clear" w:color="auto" w:fill="auto"/>
            <w:vAlign w:val="center"/>
            <w:hideMark/>
          </w:tcPr>
          <w:p w14:paraId="03A19487" w14:textId="3BFCC3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w:t>
            </w:r>
          </w:p>
        </w:tc>
        <w:tc>
          <w:tcPr>
            <w:tcW w:w="1085" w:type="dxa"/>
            <w:tcBorders>
              <w:top w:val="nil"/>
              <w:left w:val="nil"/>
              <w:bottom w:val="single" w:sz="4" w:space="0" w:color="auto"/>
              <w:right w:val="single" w:sz="4" w:space="0" w:color="auto"/>
            </w:tcBorders>
            <w:shd w:val="clear" w:color="auto" w:fill="auto"/>
            <w:vAlign w:val="center"/>
            <w:hideMark/>
          </w:tcPr>
          <w:p w14:paraId="68CBC480" w14:textId="098E29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r>
      <w:tr w:rsidR="008E3AA5" w:rsidRPr="00F3713C" w14:paraId="76D2848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CE2E0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652</w:t>
            </w:r>
          </w:p>
        </w:tc>
        <w:tc>
          <w:tcPr>
            <w:tcW w:w="1213" w:type="dxa"/>
            <w:tcBorders>
              <w:top w:val="nil"/>
              <w:left w:val="nil"/>
              <w:bottom w:val="single" w:sz="4" w:space="0" w:color="auto"/>
              <w:right w:val="single" w:sz="4" w:space="0" w:color="auto"/>
            </w:tcBorders>
            <w:shd w:val="clear" w:color="auto" w:fill="auto"/>
            <w:vAlign w:val="center"/>
            <w:hideMark/>
          </w:tcPr>
          <w:p w14:paraId="7CC9D0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56158B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384322</w:t>
            </w:r>
          </w:p>
        </w:tc>
        <w:tc>
          <w:tcPr>
            <w:tcW w:w="1980" w:type="dxa"/>
            <w:tcBorders>
              <w:top w:val="nil"/>
              <w:left w:val="nil"/>
              <w:bottom w:val="single" w:sz="4" w:space="0" w:color="auto"/>
              <w:right w:val="single" w:sz="4" w:space="0" w:color="auto"/>
            </w:tcBorders>
            <w:shd w:val="clear" w:color="auto" w:fill="auto"/>
            <w:vAlign w:val="center"/>
            <w:hideMark/>
          </w:tcPr>
          <w:p w14:paraId="629509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Хөхний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0A9CFC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D24</w:t>
            </w:r>
          </w:p>
        </w:tc>
        <w:tc>
          <w:tcPr>
            <w:tcW w:w="1448" w:type="dxa"/>
            <w:tcBorders>
              <w:top w:val="nil"/>
              <w:left w:val="nil"/>
              <w:bottom w:val="single" w:sz="4" w:space="0" w:color="auto"/>
              <w:right w:val="single" w:sz="4" w:space="0" w:color="auto"/>
            </w:tcBorders>
            <w:shd w:val="clear" w:color="auto" w:fill="auto"/>
            <w:vAlign w:val="center"/>
            <w:hideMark/>
          </w:tcPr>
          <w:p w14:paraId="438FD2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F80F47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85.0, 85.2, 85.9</w:t>
            </w:r>
          </w:p>
        </w:tc>
        <w:tc>
          <w:tcPr>
            <w:tcW w:w="990" w:type="dxa"/>
            <w:tcBorders>
              <w:top w:val="nil"/>
              <w:left w:val="nil"/>
              <w:bottom w:val="single" w:sz="4" w:space="0" w:color="auto"/>
              <w:right w:val="single" w:sz="4" w:space="0" w:color="auto"/>
            </w:tcBorders>
            <w:shd w:val="clear" w:color="auto" w:fill="auto"/>
            <w:vAlign w:val="center"/>
            <w:hideMark/>
          </w:tcPr>
          <w:p w14:paraId="112EE9E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1.814</w:t>
            </w:r>
          </w:p>
        </w:tc>
        <w:tc>
          <w:tcPr>
            <w:tcW w:w="1065" w:type="dxa"/>
            <w:tcBorders>
              <w:top w:val="nil"/>
              <w:left w:val="nil"/>
              <w:bottom w:val="single" w:sz="4" w:space="0" w:color="auto"/>
              <w:right w:val="single" w:sz="4" w:space="0" w:color="auto"/>
            </w:tcBorders>
            <w:shd w:val="clear" w:color="auto" w:fill="auto"/>
            <w:vAlign w:val="center"/>
            <w:hideMark/>
          </w:tcPr>
          <w:p w14:paraId="4FCEE0DC" w14:textId="35225D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702,000</w:t>
            </w:r>
          </w:p>
        </w:tc>
        <w:tc>
          <w:tcPr>
            <w:tcW w:w="1095" w:type="dxa"/>
            <w:tcBorders>
              <w:top w:val="nil"/>
              <w:left w:val="nil"/>
              <w:bottom w:val="single" w:sz="4" w:space="0" w:color="auto"/>
              <w:right w:val="single" w:sz="4" w:space="0" w:color="auto"/>
            </w:tcBorders>
            <w:shd w:val="clear" w:color="auto" w:fill="auto"/>
            <w:vAlign w:val="center"/>
            <w:hideMark/>
          </w:tcPr>
          <w:p w14:paraId="4E953163" w14:textId="75763A0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78,000</w:t>
            </w:r>
          </w:p>
        </w:tc>
        <w:tc>
          <w:tcPr>
            <w:tcW w:w="1085" w:type="dxa"/>
            <w:tcBorders>
              <w:top w:val="nil"/>
              <w:left w:val="nil"/>
              <w:bottom w:val="single" w:sz="4" w:space="0" w:color="auto"/>
              <w:right w:val="single" w:sz="4" w:space="0" w:color="auto"/>
            </w:tcBorders>
            <w:shd w:val="clear" w:color="auto" w:fill="auto"/>
            <w:vAlign w:val="center"/>
            <w:hideMark/>
          </w:tcPr>
          <w:p w14:paraId="4C947828" w14:textId="6898B83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780,000</w:t>
            </w:r>
          </w:p>
        </w:tc>
      </w:tr>
      <w:tr w:rsidR="008E3AA5" w:rsidRPr="00F3713C" w14:paraId="35E930D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32FB6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653</w:t>
            </w:r>
          </w:p>
        </w:tc>
        <w:tc>
          <w:tcPr>
            <w:tcW w:w="1213" w:type="dxa"/>
            <w:tcBorders>
              <w:top w:val="nil"/>
              <w:left w:val="nil"/>
              <w:bottom w:val="single" w:sz="4" w:space="0" w:color="auto"/>
              <w:right w:val="single" w:sz="4" w:space="0" w:color="auto"/>
            </w:tcBorders>
            <w:shd w:val="clear" w:color="auto" w:fill="auto"/>
            <w:vAlign w:val="center"/>
            <w:hideMark/>
          </w:tcPr>
          <w:p w14:paraId="0FE32F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993CBE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380142</w:t>
            </w:r>
          </w:p>
        </w:tc>
        <w:tc>
          <w:tcPr>
            <w:tcW w:w="1980" w:type="dxa"/>
            <w:tcBorders>
              <w:top w:val="nil"/>
              <w:left w:val="nil"/>
              <w:bottom w:val="single" w:sz="4" w:space="0" w:color="auto"/>
              <w:right w:val="single" w:sz="4" w:space="0" w:color="auto"/>
            </w:tcBorders>
            <w:shd w:val="clear" w:color="auto" w:fill="auto"/>
            <w:vAlign w:val="center"/>
            <w:hideMark/>
          </w:tcPr>
          <w:p w14:paraId="5600FD6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F065E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D17, D18, D21</w:t>
            </w:r>
          </w:p>
        </w:tc>
        <w:tc>
          <w:tcPr>
            <w:tcW w:w="1448" w:type="dxa"/>
            <w:tcBorders>
              <w:top w:val="nil"/>
              <w:left w:val="nil"/>
              <w:bottom w:val="single" w:sz="4" w:space="0" w:color="auto"/>
              <w:right w:val="single" w:sz="4" w:space="0" w:color="auto"/>
            </w:tcBorders>
            <w:shd w:val="clear" w:color="auto" w:fill="auto"/>
            <w:vAlign w:val="center"/>
            <w:hideMark/>
          </w:tcPr>
          <w:p w14:paraId="3276F27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183FAD7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40.29, 82.29, 83.49, 86.09, 86.2</w:t>
            </w:r>
          </w:p>
        </w:tc>
        <w:tc>
          <w:tcPr>
            <w:tcW w:w="990" w:type="dxa"/>
            <w:tcBorders>
              <w:top w:val="nil"/>
              <w:left w:val="nil"/>
              <w:bottom w:val="single" w:sz="4" w:space="0" w:color="auto"/>
              <w:right w:val="single" w:sz="4" w:space="0" w:color="auto"/>
            </w:tcBorders>
            <w:shd w:val="clear" w:color="auto" w:fill="auto"/>
            <w:vAlign w:val="center"/>
            <w:hideMark/>
          </w:tcPr>
          <w:p w14:paraId="5DEFAFC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0.674</w:t>
            </w:r>
          </w:p>
        </w:tc>
        <w:tc>
          <w:tcPr>
            <w:tcW w:w="1065" w:type="dxa"/>
            <w:tcBorders>
              <w:top w:val="nil"/>
              <w:left w:val="nil"/>
              <w:bottom w:val="single" w:sz="4" w:space="0" w:color="auto"/>
              <w:right w:val="single" w:sz="4" w:space="0" w:color="auto"/>
            </w:tcBorders>
            <w:shd w:val="clear" w:color="auto" w:fill="auto"/>
            <w:vAlign w:val="center"/>
            <w:hideMark/>
          </w:tcPr>
          <w:p w14:paraId="4F388DC3" w14:textId="2060AF9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261,000</w:t>
            </w:r>
          </w:p>
        </w:tc>
        <w:tc>
          <w:tcPr>
            <w:tcW w:w="1095" w:type="dxa"/>
            <w:tcBorders>
              <w:top w:val="nil"/>
              <w:left w:val="nil"/>
              <w:bottom w:val="single" w:sz="4" w:space="0" w:color="auto"/>
              <w:right w:val="single" w:sz="4" w:space="0" w:color="auto"/>
            </w:tcBorders>
            <w:shd w:val="clear" w:color="auto" w:fill="auto"/>
            <w:vAlign w:val="center"/>
            <w:hideMark/>
          </w:tcPr>
          <w:p w14:paraId="47A34B74" w14:textId="1D3429F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29,000</w:t>
            </w:r>
          </w:p>
        </w:tc>
        <w:tc>
          <w:tcPr>
            <w:tcW w:w="1085" w:type="dxa"/>
            <w:tcBorders>
              <w:top w:val="nil"/>
              <w:left w:val="nil"/>
              <w:bottom w:val="single" w:sz="4" w:space="0" w:color="auto"/>
              <w:right w:val="single" w:sz="4" w:space="0" w:color="auto"/>
            </w:tcBorders>
            <w:shd w:val="clear" w:color="auto" w:fill="auto"/>
            <w:vAlign w:val="center"/>
            <w:hideMark/>
          </w:tcPr>
          <w:p w14:paraId="5E928445" w14:textId="4969873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290,000</w:t>
            </w:r>
          </w:p>
        </w:tc>
      </w:tr>
      <w:tr w:rsidR="008E3AA5" w:rsidRPr="00F3713C" w14:paraId="4A8F659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02B5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654</w:t>
            </w:r>
          </w:p>
        </w:tc>
        <w:tc>
          <w:tcPr>
            <w:tcW w:w="1213" w:type="dxa"/>
            <w:tcBorders>
              <w:top w:val="nil"/>
              <w:left w:val="nil"/>
              <w:bottom w:val="single" w:sz="4" w:space="0" w:color="auto"/>
              <w:right w:val="single" w:sz="4" w:space="0" w:color="auto"/>
            </w:tcBorders>
            <w:shd w:val="clear" w:color="auto" w:fill="auto"/>
            <w:vAlign w:val="center"/>
            <w:hideMark/>
          </w:tcPr>
          <w:p w14:paraId="58F593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02E045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3801441</w:t>
            </w:r>
          </w:p>
        </w:tc>
        <w:tc>
          <w:tcPr>
            <w:tcW w:w="1980" w:type="dxa"/>
            <w:tcBorders>
              <w:top w:val="nil"/>
              <w:left w:val="nil"/>
              <w:bottom w:val="single" w:sz="4" w:space="0" w:color="auto"/>
              <w:right w:val="single" w:sz="4" w:space="0" w:color="auto"/>
            </w:tcBorders>
            <w:shd w:val="clear" w:color="auto" w:fill="auto"/>
            <w:vAlign w:val="center"/>
            <w:hideMark/>
          </w:tcPr>
          <w:p w14:paraId="606A8B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Өөхөн эд, холбох ба бусад зөөлөн эдийн хоргүй хавдар</w:t>
            </w:r>
          </w:p>
        </w:tc>
        <w:tc>
          <w:tcPr>
            <w:tcW w:w="2610" w:type="dxa"/>
            <w:tcBorders>
              <w:top w:val="nil"/>
              <w:left w:val="nil"/>
              <w:bottom w:val="single" w:sz="4" w:space="0" w:color="auto"/>
              <w:right w:val="single" w:sz="4" w:space="0" w:color="auto"/>
            </w:tcBorders>
            <w:shd w:val="clear" w:color="auto" w:fill="auto"/>
            <w:vAlign w:val="center"/>
            <w:hideMark/>
          </w:tcPr>
          <w:p w14:paraId="72810DE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D13, D18</w:t>
            </w:r>
          </w:p>
        </w:tc>
        <w:tc>
          <w:tcPr>
            <w:tcW w:w="1448" w:type="dxa"/>
            <w:tcBorders>
              <w:top w:val="nil"/>
              <w:left w:val="nil"/>
              <w:bottom w:val="single" w:sz="4" w:space="0" w:color="auto"/>
              <w:right w:val="single" w:sz="4" w:space="0" w:color="auto"/>
            </w:tcBorders>
            <w:shd w:val="clear" w:color="auto" w:fill="auto"/>
            <w:vAlign w:val="center"/>
            <w:hideMark/>
          </w:tcPr>
          <w:p w14:paraId="5BFF7B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33033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99.85</w:t>
            </w:r>
          </w:p>
        </w:tc>
        <w:tc>
          <w:tcPr>
            <w:tcW w:w="990" w:type="dxa"/>
            <w:tcBorders>
              <w:top w:val="nil"/>
              <w:left w:val="nil"/>
              <w:bottom w:val="single" w:sz="4" w:space="0" w:color="auto"/>
              <w:right w:val="single" w:sz="4" w:space="0" w:color="auto"/>
            </w:tcBorders>
            <w:shd w:val="clear" w:color="auto" w:fill="auto"/>
            <w:vAlign w:val="center"/>
            <w:hideMark/>
          </w:tcPr>
          <w:p w14:paraId="1B29743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4.767</w:t>
            </w:r>
          </w:p>
        </w:tc>
        <w:tc>
          <w:tcPr>
            <w:tcW w:w="1065" w:type="dxa"/>
            <w:tcBorders>
              <w:top w:val="nil"/>
              <w:left w:val="nil"/>
              <w:bottom w:val="single" w:sz="4" w:space="0" w:color="auto"/>
              <w:right w:val="single" w:sz="4" w:space="0" w:color="auto"/>
            </w:tcBorders>
            <w:shd w:val="clear" w:color="auto" w:fill="auto"/>
            <w:vAlign w:val="center"/>
            <w:hideMark/>
          </w:tcPr>
          <w:p w14:paraId="205B19B3" w14:textId="0924F6D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1,845,000</w:t>
            </w:r>
          </w:p>
        </w:tc>
        <w:tc>
          <w:tcPr>
            <w:tcW w:w="1095" w:type="dxa"/>
            <w:tcBorders>
              <w:top w:val="nil"/>
              <w:left w:val="nil"/>
              <w:bottom w:val="single" w:sz="4" w:space="0" w:color="auto"/>
              <w:right w:val="single" w:sz="4" w:space="0" w:color="auto"/>
            </w:tcBorders>
            <w:shd w:val="clear" w:color="auto" w:fill="auto"/>
            <w:vAlign w:val="center"/>
            <w:hideMark/>
          </w:tcPr>
          <w:p w14:paraId="61F5ADB5" w14:textId="16FC62F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205,000</w:t>
            </w:r>
          </w:p>
        </w:tc>
        <w:tc>
          <w:tcPr>
            <w:tcW w:w="1085" w:type="dxa"/>
            <w:tcBorders>
              <w:top w:val="nil"/>
              <w:left w:val="nil"/>
              <w:bottom w:val="single" w:sz="4" w:space="0" w:color="auto"/>
              <w:right w:val="single" w:sz="4" w:space="0" w:color="auto"/>
            </w:tcBorders>
            <w:shd w:val="clear" w:color="auto" w:fill="auto"/>
            <w:vAlign w:val="center"/>
            <w:hideMark/>
          </w:tcPr>
          <w:p w14:paraId="2915F61C" w14:textId="5B91F2C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2,050,000</w:t>
            </w:r>
          </w:p>
        </w:tc>
      </w:tr>
      <w:tr w:rsidR="008E3AA5" w:rsidRPr="00F3713C" w14:paraId="1594383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392E6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655</w:t>
            </w:r>
          </w:p>
        </w:tc>
        <w:tc>
          <w:tcPr>
            <w:tcW w:w="1213" w:type="dxa"/>
            <w:tcBorders>
              <w:top w:val="nil"/>
              <w:left w:val="nil"/>
              <w:bottom w:val="single" w:sz="4" w:space="0" w:color="auto"/>
              <w:right w:val="single" w:sz="4" w:space="0" w:color="auto"/>
            </w:tcBorders>
            <w:shd w:val="clear" w:color="auto" w:fill="auto"/>
            <w:vAlign w:val="center"/>
            <w:hideMark/>
          </w:tcPr>
          <w:p w14:paraId="7EB598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7AF29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380622</w:t>
            </w:r>
          </w:p>
        </w:tc>
        <w:tc>
          <w:tcPr>
            <w:tcW w:w="1980" w:type="dxa"/>
            <w:tcBorders>
              <w:top w:val="nil"/>
              <w:left w:val="nil"/>
              <w:bottom w:val="single" w:sz="4" w:space="0" w:color="auto"/>
              <w:right w:val="single" w:sz="4" w:space="0" w:color="auto"/>
            </w:tcBorders>
            <w:shd w:val="clear" w:color="auto" w:fill="auto"/>
            <w:vAlign w:val="center"/>
            <w:hideMark/>
          </w:tcPr>
          <w:p w14:paraId="35E52D3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Шилбэ, шагай, тавхайн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340395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S91, S92, S93</w:t>
            </w:r>
          </w:p>
        </w:tc>
        <w:tc>
          <w:tcPr>
            <w:tcW w:w="1448" w:type="dxa"/>
            <w:tcBorders>
              <w:top w:val="nil"/>
              <w:left w:val="nil"/>
              <w:bottom w:val="single" w:sz="4" w:space="0" w:color="auto"/>
              <w:right w:val="single" w:sz="4" w:space="0" w:color="auto"/>
            </w:tcBorders>
            <w:shd w:val="clear" w:color="auto" w:fill="auto"/>
            <w:vAlign w:val="center"/>
            <w:hideMark/>
          </w:tcPr>
          <w:p w14:paraId="089C93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9DBF1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w:t>
            </w:r>
          </w:p>
        </w:tc>
        <w:tc>
          <w:tcPr>
            <w:tcW w:w="990" w:type="dxa"/>
            <w:tcBorders>
              <w:top w:val="nil"/>
              <w:left w:val="nil"/>
              <w:bottom w:val="single" w:sz="4" w:space="0" w:color="auto"/>
              <w:right w:val="single" w:sz="4" w:space="0" w:color="auto"/>
            </w:tcBorders>
            <w:shd w:val="clear" w:color="auto" w:fill="auto"/>
            <w:vAlign w:val="center"/>
            <w:hideMark/>
          </w:tcPr>
          <w:p w14:paraId="05BE5F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0.674</w:t>
            </w:r>
          </w:p>
        </w:tc>
        <w:tc>
          <w:tcPr>
            <w:tcW w:w="1065" w:type="dxa"/>
            <w:tcBorders>
              <w:top w:val="nil"/>
              <w:left w:val="nil"/>
              <w:bottom w:val="single" w:sz="4" w:space="0" w:color="auto"/>
              <w:right w:val="single" w:sz="4" w:space="0" w:color="auto"/>
            </w:tcBorders>
            <w:shd w:val="clear" w:color="auto" w:fill="auto"/>
            <w:vAlign w:val="center"/>
            <w:hideMark/>
          </w:tcPr>
          <w:p w14:paraId="735F8361" w14:textId="78E155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261,000</w:t>
            </w:r>
          </w:p>
        </w:tc>
        <w:tc>
          <w:tcPr>
            <w:tcW w:w="1095" w:type="dxa"/>
            <w:tcBorders>
              <w:top w:val="nil"/>
              <w:left w:val="nil"/>
              <w:bottom w:val="single" w:sz="4" w:space="0" w:color="auto"/>
              <w:right w:val="single" w:sz="4" w:space="0" w:color="auto"/>
            </w:tcBorders>
            <w:shd w:val="clear" w:color="auto" w:fill="auto"/>
            <w:vAlign w:val="center"/>
            <w:hideMark/>
          </w:tcPr>
          <w:p w14:paraId="32401594" w14:textId="076F4F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29,000</w:t>
            </w:r>
          </w:p>
        </w:tc>
        <w:tc>
          <w:tcPr>
            <w:tcW w:w="1085" w:type="dxa"/>
            <w:tcBorders>
              <w:top w:val="nil"/>
              <w:left w:val="nil"/>
              <w:bottom w:val="single" w:sz="4" w:space="0" w:color="auto"/>
              <w:right w:val="single" w:sz="4" w:space="0" w:color="auto"/>
            </w:tcBorders>
            <w:shd w:val="clear" w:color="auto" w:fill="auto"/>
            <w:vAlign w:val="center"/>
            <w:hideMark/>
          </w:tcPr>
          <w:p w14:paraId="5F8893A0" w14:textId="78679F3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290,000</w:t>
            </w:r>
          </w:p>
        </w:tc>
      </w:tr>
      <w:tr w:rsidR="008E3AA5" w:rsidRPr="00F3713C" w14:paraId="1461B10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3C8C2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656</w:t>
            </w:r>
          </w:p>
        </w:tc>
        <w:tc>
          <w:tcPr>
            <w:tcW w:w="1213" w:type="dxa"/>
            <w:tcBorders>
              <w:top w:val="nil"/>
              <w:left w:val="nil"/>
              <w:bottom w:val="single" w:sz="4" w:space="0" w:color="auto"/>
              <w:right w:val="single" w:sz="4" w:space="0" w:color="auto"/>
            </w:tcBorders>
            <w:shd w:val="clear" w:color="auto" w:fill="auto"/>
            <w:vAlign w:val="center"/>
            <w:hideMark/>
          </w:tcPr>
          <w:p w14:paraId="17DAE5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43B0C2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3806241</w:t>
            </w:r>
          </w:p>
        </w:tc>
        <w:tc>
          <w:tcPr>
            <w:tcW w:w="1980" w:type="dxa"/>
            <w:tcBorders>
              <w:top w:val="nil"/>
              <w:left w:val="nil"/>
              <w:bottom w:val="single" w:sz="4" w:space="0" w:color="auto"/>
              <w:right w:val="single" w:sz="4" w:space="0" w:color="auto"/>
            </w:tcBorders>
            <w:shd w:val="clear" w:color="auto" w:fill="auto"/>
            <w:vAlign w:val="center"/>
            <w:hideMark/>
          </w:tcPr>
          <w:p w14:paraId="6F32B2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Шилбэ, шагай, тавхайн гэмтэл</w:t>
            </w:r>
          </w:p>
        </w:tc>
        <w:tc>
          <w:tcPr>
            <w:tcW w:w="2610" w:type="dxa"/>
            <w:tcBorders>
              <w:top w:val="nil"/>
              <w:left w:val="nil"/>
              <w:bottom w:val="single" w:sz="4" w:space="0" w:color="auto"/>
              <w:right w:val="single" w:sz="4" w:space="0" w:color="auto"/>
            </w:tcBorders>
            <w:shd w:val="clear" w:color="auto" w:fill="auto"/>
            <w:vAlign w:val="center"/>
            <w:hideMark/>
          </w:tcPr>
          <w:p w14:paraId="06FE442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S91, S92, S93</w:t>
            </w:r>
          </w:p>
        </w:tc>
        <w:tc>
          <w:tcPr>
            <w:tcW w:w="1448" w:type="dxa"/>
            <w:tcBorders>
              <w:top w:val="nil"/>
              <w:left w:val="nil"/>
              <w:bottom w:val="single" w:sz="4" w:space="0" w:color="auto"/>
              <w:right w:val="single" w:sz="4" w:space="0" w:color="auto"/>
            </w:tcBorders>
            <w:shd w:val="clear" w:color="auto" w:fill="auto"/>
            <w:vAlign w:val="center"/>
            <w:hideMark/>
          </w:tcPr>
          <w:p w14:paraId="6388B4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E8A1E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w:t>
            </w:r>
          </w:p>
        </w:tc>
        <w:tc>
          <w:tcPr>
            <w:tcW w:w="990" w:type="dxa"/>
            <w:tcBorders>
              <w:top w:val="nil"/>
              <w:left w:val="nil"/>
              <w:bottom w:val="single" w:sz="4" w:space="0" w:color="auto"/>
              <w:right w:val="single" w:sz="4" w:space="0" w:color="auto"/>
            </w:tcBorders>
            <w:shd w:val="clear" w:color="auto" w:fill="auto"/>
            <w:vAlign w:val="center"/>
            <w:hideMark/>
          </w:tcPr>
          <w:p w14:paraId="63BC752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0.465</w:t>
            </w:r>
          </w:p>
        </w:tc>
        <w:tc>
          <w:tcPr>
            <w:tcW w:w="1065" w:type="dxa"/>
            <w:tcBorders>
              <w:top w:val="nil"/>
              <w:left w:val="nil"/>
              <w:bottom w:val="single" w:sz="4" w:space="0" w:color="auto"/>
              <w:right w:val="single" w:sz="4" w:space="0" w:color="auto"/>
            </w:tcBorders>
            <w:shd w:val="clear" w:color="auto" w:fill="auto"/>
            <w:vAlign w:val="center"/>
            <w:hideMark/>
          </w:tcPr>
          <w:p w14:paraId="4FE689E5" w14:textId="31C708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180,000</w:t>
            </w:r>
          </w:p>
        </w:tc>
        <w:tc>
          <w:tcPr>
            <w:tcW w:w="1095" w:type="dxa"/>
            <w:tcBorders>
              <w:top w:val="nil"/>
              <w:left w:val="nil"/>
              <w:bottom w:val="single" w:sz="4" w:space="0" w:color="auto"/>
              <w:right w:val="single" w:sz="4" w:space="0" w:color="auto"/>
            </w:tcBorders>
            <w:shd w:val="clear" w:color="auto" w:fill="auto"/>
            <w:vAlign w:val="center"/>
            <w:hideMark/>
          </w:tcPr>
          <w:p w14:paraId="5A44E949" w14:textId="19CC1E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c>
          <w:tcPr>
            <w:tcW w:w="1085" w:type="dxa"/>
            <w:tcBorders>
              <w:top w:val="nil"/>
              <w:left w:val="nil"/>
              <w:bottom w:val="single" w:sz="4" w:space="0" w:color="auto"/>
              <w:right w:val="single" w:sz="4" w:space="0" w:color="auto"/>
            </w:tcBorders>
            <w:shd w:val="clear" w:color="auto" w:fill="auto"/>
            <w:vAlign w:val="center"/>
            <w:hideMark/>
          </w:tcPr>
          <w:p w14:paraId="20B68038" w14:textId="52703E9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200,000</w:t>
            </w:r>
          </w:p>
        </w:tc>
      </w:tr>
      <w:tr w:rsidR="008E3AA5" w:rsidRPr="00F3713C" w14:paraId="240D451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CFF98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657</w:t>
            </w:r>
          </w:p>
        </w:tc>
        <w:tc>
          <w:tcPr>
            <w:tcW w:w="1213" w:type="dxa"/>
            <w:tcBorders>
              <w:top w:val="nil"/>
              <w:left w:val="nil"/>
              <w:bottom w:val="single" w:sz="4" w:space="0" w:color="auto"/>
              <w:right w:val="single" w:sz="4" w:space="0" w:color="auto"/>
            </w:tcBorders>
            <w:shd w:val="clear" w:color="auto" w:fill="auto"/>
            <w:vAlign w:val="center"/>
            <w:hideMark/>
          </w:tcPr>
          <w:p w14:paraId="7FA3C6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48F086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380152</w:t>
            </w:r>
          </w:p>
        </w:tc>
        <w:tc>
          <w:tcPr>
            <w:tcW w:w="1980" w:type="dxa"/>
            <w:tcBorders>
              <w:top w:val="nil"/>
              <w:left w:val="nil"/>
              <w:bottom w:val="single" w:sz="4" w:space="0" w:color="auto"/>
              <w:right w:val="single" w:sz="4" w:space="0" w:color="auto"/>
            </w:tcBorders>
            <w:shd w:val="clear" w:color="auto" w:fill="auto"/>
            <w:vAlign w:val="center"/>
            <w:hideMark/>
          </w:tcPr>
          <w:p w14:paraId="4E7182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гуя орчмын өнгөц гэмтэл, шарх, дунд чөмөгний хугарал</w:t>
            </w:r>
          </w:p>
        </w:tc>
        <w:tc>
          <w:tcPr>
            <w:tcW w:w="2610" w:type="dxa"/>
            <w:tcBorders>
              <w:top w:val="nil"/>
              <w:left w:val="nil"/>
              <w:bottom w:val="single" w:sz="4" w:space="0" w:color="auto"/>
              <w:right w:val="single" w:sz="4" w:space="0" w:color="auto"/>
            </w:tcBorders>
            <w:shd w:val="clear" w:color="auto" w:fill="auto"/>
            <w:vAlign w:val="center"/>
            <w:hideMark/>
          </w:tcPr>
          <w:p w14:paraId="739CE3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S70, S71, S72</w:t>
            </w:r>
          </w:p>
        </w:tc>
        <w:tc>
          <w:tcPr>
            <w:tcW w:w="1448" w:type="dxa"/>
            <w:tcBorders>
              <w:top w:val="nil"/>
              <w:left w:val="nil"/>
              <w:bottom w:val="single" w:sz="4" w:space="0" w:color="auto"/>
              <w:right w:val="single" w:sz="4" w:space="0" w:color="auto"/>
            </w:tcBorders>
            <w:shd w:val="clear" w:color="auto" w:fill="auto"/>
            <w:vAlign w:val="center"/>
            <w:hideMark/>
          </w:tcPr>
          <w:p w14:paraId="64C315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2EE4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86.05, 86.09, 86.28</w:t>
            </w:r>
          </w:p>
        </w:tc>
        <w:tc>
          <w:tcPr>
            <w:tcW w:w="990" w:type="dxa"/>
            <w:tcBorders>
              <w:top w:val="nil"/>
              <w:left w:val="nil"/>
              <w:bottom w:val="single" w:sz="4" w:space="0" w:color="auto"/>
              <w:right w:val="single" w:sz="4" w:space="0" w:color="auto"/>
            </w:tcBorders>
            <w:shd w:val="clear" w:color="auto" w:fill="auto"/>
            <w:vAlign w:val="center"/>
            <w:hideMark/>
          </w:tcPr>
          <w:p w14:paraId="40FA091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0.744</w:t>
            </w:r>
          </w:p>
        </w:tc>
        <w:tc>
          <w:tcPr>
            <w:tcW w:w="1065" w:type="dxa"/>
            <w:tcBorders>
              <w:top w:val="nil"/>
              <w:left w:val="nil"/>
              <w:bottom w:val="single" w:sz="4" w:space="0" w:color="auto"/>
              <w:right w:val="single" w:sz="4" w:space="0" w:color="auto"/>
            </w:tcBorders>
            <w:shd w:val="clear" w:color="auto" w:fill="auto"/>
            <w:vAlign w:val="center"/>
            <w:hideMark/>
          </w:tcPr>
          <w:p w14:paraId="533B6F07" w14:textId="06CDC27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288,000</w:t>
            </w:r>
          </w:p>
        </w:tc>
        <w:tc>
          <w:tcPr>
            <w:tcW w:w="1095" w:type="dxa"/>
            <w:tcBorders>
              <w:top w:val="nil"/>
              <w:left w:val="nil"/>
              <w:bottom w:val="single" w:sz="4" w:space="0" w:color="auto"/>
              <w:right w:val="single" w:sz="4" w:space="0" w:color="auto"/>
            </w:tcBorders>
            <w:shd w:val="clear" w:color="auto" w:fill="auto"/>
            <w:vAlign w:val="center"/>
            <w:hideMark/>
          </w:tcPr>
          <w:p w14:paraId="2A1F37CF" w14:textId="6BBABDC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w:t>
            </w:r>
          </w:p>
        </w:tc>
        <w:tc>
          <w:tcPr>
            <w:tcW w:w="1085" w:type="dxa"/>
            <w:tcBorders>
              <w:top w:val="nil"/>
              <w:left w:val="nil"/>
              <w:bottom w:val="single" w:sz="4" w:space="0" w:color="auto"/>
              <w:right w:val="single" w:sz="4" w:space="0" w:color="auto"/>
            </w:tcBorders>
            <w:shd w:val="clear" w:color="auto" w:fill="auto"/>
            <w:vAlign w:val="center"/>
            <w:hideMark/>
          </w:tcPr>
          <w:p w14:paraId="0AACD8FE" w14:textId="34B7A9A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320,000</w:t>
            </w:r>
          </w:p>
        </w:tc>
      </w:tr>
      <w:tr w:rsidR="008E3AA5" w:rsidRPr="00F3713C" w14:paraId="42037C55"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21564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658</w:t>
            </w:r>
          </w:p>
        </w:tc>
        <w:tc>
          <w:tcPr>
            <w:tcW w:w="1213" w:type="dxa"/>
            <w:tcBorders>
              <w:top w:val="nil"/>
              <w:left w:val="nil"/>
              <w:bottom w:val="single" w:sz="4" w:space="0" w:color="auto"/>
              <w:right w:val="single" w:sz="4" w:space="0" w:color="auto"/>
            </w:tcBorders>
            <w:shd w:val="clear" w:color="auto" w:fill="auto"/>
            <w:vAlign w:val="center"/>
            <w:hideMark/>
          </w:tcPr>
          <w:p w14:paraId="15F6EA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CA08F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3801541</w:t>
            </w:r>
          </w:p>
        </w:tc>
        <w:tc>
          <w:tcPr>
            <w:tcW w:w="1980" w:type="dxa"/>
            <w:tcBorders>
              <w:top w:val="nil"/>
              <w:left w:val="nil"/>
              <w:bottom w:val="single" w:sz="4" w:space="0" w:color="auto"/>
              <w:right w:val="single" w:sz="4" w:space="0" w:color="auto"/>
            </w:tcBorders>
            <w:shd w:val="clear" w:color="auto" w:fill="auto"/>
            <w:vAlign w:val="center"/>
            <w:hideMark/>
          </w:tcPr>
          <w:p w14:paraId="76B57F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Түнх ба гуя орчмын өнгөц гэмтэл, шарх, дунд чөмөгний хугарал</w:t>
            </w:r>
          </w:p>
        </w:tc>
        <w:tc>
          <w:tcPr>
            <w:tcW w:w="2610" w:type="dxa"/>
            <w:tcBorders>
              <w:top w:val="nil"/>
              <w:left w:val="nil"/>
              <w:bottom w:val="single" w:sz="4" w:space="0" w:color="auto"/>
              <w:right w:val="single" w:sz="4" w:space="0" w:color="auto"/>
            </w:tcBorders>
            <w:shd w:val="clear" w:color="auto" w:fill="auto"/>
            <w:vAlign w:val="center"/>
            <w:hideMark/>
          </w:tcPr>
          <w:p w14:paraId="2BEBF11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S70, S71, S72</w:t>
            </w:r>
          </w:p>
        </w:tc>
        <w:tc>
          <w:tcPr>
            <w:tcW w:w="1448" w:type="dxa"/>
            <w:tcBorders>
              <w:top w:val="nil"/>
              <w:left w:val="nil"/>
              <w:bottom w:val="single" w:sz="4" w:space="0" w:color="auto"/>
              <w:right w:val="single" w:sz="4" w:space="0" w:color="auto"/>
            </w:tcBorders>
            <w:shd w:val="clear" w:color="auto" w:fill="auto"/>
            <w:vAlign w:val="center"/>
            <w:hideMark/>
          </w:tcPr>
          <w:p w14:paraId="158BB16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20A36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83.6, 83.7</w:t>
            </w:r>
          </w:p>
        </w:tc>
        <w:tc>
          <w:tcPr>
            <w:tcW w:w="990" w:type="dxa"/>
            <w:tcBorders>
              <w:top w:val="nil"/>
              <w:left w:val="nil"/>
              <w:bottom w:val="single" w:sz="4" w:space="0" w:color="auto"/>
              <w:right w:val="single" w:sz="4" w:space="0" w:color="auto"/>
            </w:tcBorders>
            <w:shd w:val="clear" w:color="auto" w:fill="auto"/>
            <w:vAlign w:val="center"/>
            <w:hideMark/>
          </w:tcPr>
          <w:p w14:paraId="1E29F6C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1.047</w:t>
            </w:r>
          </w:p>
        </w:tc>
        <w:tc>
          <w:tcPr>
            <w:tcW w:w="1065" w:type="dxa"/>
            <w:tcBorders>
              <w:top w:val="nil"/>
              <w:left w:val="nil"/>
              <w:bottom w:val="single" w:sz="4" w:space="0" w:color="auto"/>
              <w:right w:val="single" w:sz="4" w:space="0" w:color="auto"/>
            </w:tcBorders>
            <w:shd w:val="clear" w:color="auto" w:fill="auto"/>
            <w:vAlign w:val="center"/>
            <w:hideMark/>
          </w:tcPr>
          <w:p w14:paraId="4AEDA90E" w14:textId="4478AE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405,000</w:t>
            </w:r>
          </w:p>
        </w:tc>
        <w:tc>
          <w:tcPr>
            <w:tcW w:w="1095" w:type="dxa"/>
            <w:tcBorders>
              <w:top w:val="nil"/>
              <w:left w:val="nil"/>
              <w:bottom w:val="single" w:sz="4" w:space="0" w:color="auto"/>
              <w:right w:val="single" w:sz="4" w:space="0" w:color="auto"/>
            </w:tcBorders>
            <w:shd w:val="clear" w:color="auto" w:fill="auto"/>
            <w:vAlign w:val="center"/>
            <w:hideMark/>
          </w:tcPr>
          <w:p w14:paraId="1A7B59BA" w14:textId="6755C3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w:t>
            </w:r>
          </w:p>
        </w:tc>
        <w:tc>
          <w:tcPr>
            <w:tcW w:w="1085" w:type="dxa"/>
            <w:tcBorders>
              <w:top w:val="nil"/>
              <w:left w:val="nil"/>
              <w:bottom w:val="single" w:sz="4" w:space="0" w:color="auto"/>
              <w:right w:val="single" w:sz="4" w:space="0" w:color="auto"/>
            </w:tcBorders>
            <w:shd w:val="clear" w:color="auto" w:fill="auto"/>
            <w:vAlign w:val="center"/>
            <w:hideMark/>
          </w:tcPr>
          <w:p w14:paraId="092DEDAB" w14:textId="20D56EA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450,000</w:t>
            </w:r>
          </w:p>
        </w:tc>
      </w:tr>
      <w:tr w:rsidR="008E3AA5" w:rsidRPr="00F3713C" w14:paraId="7098A1D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C5A01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659</w:t>
            </w:r>
          </w:p>
        </w:tc>
        <w:tc>
          <w:tcPr>
            <w:tcW w:w="1213" w:type="dxa"/>
            <w:tcBorders>
              <w:top w:val="nil"/>
              <w:left w:val="nil"/>
              <w:bottom w:val="single" w:sz="4" w:space="0" w:color="auto"/>
              <w:right w:val="single" w:sz="4" w:space="0" w:color="auto"/>
            </w:tcBorders>
            <w:shd w:val="clear" w:color="auto" w:fill="auto"/>
            <w:vAlign w:val="center"/>
            <w:hideMark/>
          </w:tcPr>
          <w:p w14:paraId="2A9BA3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FCAAD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380162</w:t>
            </w:r>
          </w:p>
        </w:tc>
        <w:tc>
          <w:tcPr>
            <w:tcW w:w="1980" w:type="dxa"/>
            <w:tcBorders>
              <w:top w:val="nil"/>
              <w:left w:val="nil"/>
              <w:bottom w:val="single" w:sz="4" w:space="0" w:color="auto"/>
              <w:right w:val="single" w:sz="4" w:space="0" w:color="auto"/>
            </w:tcBorders>
            <w:shd w:val="clear" w:color="auto" w:fill="auto"/>
            <w:vAlign w:val="center"/>
            <w:hideMark/>
          </w:tcPr>
          <w:p w14:paraId="0D62321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0B28BD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34E793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31726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86.0, 86.2</w:t>
            </w:r>
          </w:p>
        </w:tc>
        <w:tc>
          <w:tcPr>
            <w:tcW w:w="990" w:type="dxa"/>
            <w:tcBorders>
              <w:top w:val="nil"/>
              <w:left w:val="nil"/>
              <w:bottom w:val="single" w:sz="4" w:space="0" w:color="auto"/>
              <w:right w:val="single" w:sz="4" w:space="0" w:color="auto"/>
            </w:tcBorders>
            <w:shd w:val="clear" w:color="auto" w:fill="auto"/>
            <w:vAlign w:val="center"/>
            <w:hideMark/>
          </w:tcPr>
          <w:p w14:paraId="1A38AA3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0.465</w:t>
            </w:r>
          </w:p>
        </w:tc>
        <w:tc>
          <w:tcPr>
            <w:tcW w:w="1065" w:type="dxa"/>
            <w:tcBorders>
              <w:top w:val="nil"/>
              <w:left w:val="nil"/>
              <w:bottom w:val="single" w:sz="4" w:space="0" w:color="auto"/>
              <w:right w:val="single" w:sz="4" w:space="0" w:color="auto"/>
            </w:tcBorders>
            <w:shd w:val="clear" w:color="auto" w:fill="auto"/>
            <w:vAlign w:val="center"/>
            <w:hideMark/>
          </w:tcPr>
          <w:p w14:paraId="0AE5EF39" w14:textId="2A3306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180,000</w:t>
            </w:r>
          </w:p>
        </w:tc>
        <w:tc>
          <w:tcPr>
            <w:tcW w:w="1095" w:type="dxa"/>
            <w:tcBorders>
              <w:top w:val="nil"/>
              <w:left w:val="nil"/>
              <w:bottom w:val="single" w:sz="4" w:space="0" w:color="auto"/>
              <w:right w:val="single" w:sz="4" w:space="0" w:color="auto"/>
            </w:tcBorders>
            <w:shd w:val="clear" w:color="auto" w:fill="auto"/>
            <w:vAlign w:val="center"/>
            <w:hideMark/>
          </w:tcPr>
          <w:p w14:paraId="321713E2" w14:textId="16B6E16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c>
          <w:tcPr>
            <w:tcW w:w="1085" w:type="dxa"/>
            <w:tcBorders>
              <w:top w:val="nil"/>
              <w:left w:val="nil"/>
              <w:bottom w:val="single" w:sz="4" w:space="0" w:color="auto"/>
              <w:right w:val="single" w:sz="4" w:space="0" w:color="auto"/>
            </w:tcBorders>
            <w:shd w:val="clear" w:color="auto" w:fill="auto"/>
            <w:vAlign w:val="center"/>
            <w:hideMark/>
          </w:tcPr>
          <w:p w14:paraId="3A628517" w14:textId="742E511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200,000</w:t>
            </w:r>
          </w:p>
        </w:tc>
      </w:tr>
      <w:tr w:rsidR="008E3AA5" w:rsidRPr="00F3713C" w14:paraId="5D80F05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8590D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660</w:t>
            </w:r>
          </w:p>
        </w:tc>
        <w:tc>
          <w:tcPr>
            <w:tcW w:w="1213" w:type="dxa"/>
            <w:tcBorders>
              <w:top w:val="nil"/>
              <w:left w:val="nil"/>
              <w:bottom w:val="single" w:sz="4" w:space="0" w:color="auto"/>
              <w:right w:val="single" w:sz="4" w:space="0" w:color="auto"/>
            </w:tcBorders>
            <w:shd w:val="clear" w:color="auto" w:fill="auto"/>
            <w:vAlign w:val="center"/>
            <w:hideMark/>
          </w:tcPr>
          <w:p w14:paraId="6111885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8A8CA2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3801642</w:t>
            </w:r>
          </w:p>
        </w:tc>
        <w:tc>
          <w:tcPr>
            <w:tcW w:w="1980" w:type="dxa"/>
            <w:tcBorders>
              <w:top w:val="nil"/>
              <w:left w:val="nil"/>
              <w:bottom w:val="single" w:sz="4" w:space="0" w:color="auto"/>
              <w:right w:val="single" w:sz="4" w:space="0" w:color="auto"/>
            </w:tcBorders>
            <w:shd w:val="clear" w:color="auto" w:fill="auto"/>
            <w:vAlign w:val="center"/>
            <w:hideMark/>
          </w:tcPr>
          <w:p w14:paraId="7E5FEB6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Өвдөг ба шилбэний гэмтэл</w:t>
            </w:r>
          </w:p>
        </w:tc>
        <w:tc>
          <w:tcPr>
            <w:tcW w:w="2610" w:type="dxa"/>
            <w:tcBorders>
              <w:top w:val="nil"/>
              <w:left w:val="nil"/>
              <w:bottom w:val="single" w:sz="4" w:space="0" w:color="auto"/>
              <w:right w:val="single" w:sz="4" w:space="0" w:color="auto"/>
            </w:tcBorders>
            <w:shd w:val="clear" w:color="auto" w:fill="auto"/>
            <w:vAlign w:val="center"/>
            <w:hideMark/>
          </w:tcPr>
          <w:p w14:paraId="40D6689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S80, S81, S83, S86</w:t>
            </w:r>
          </w:p>
        </w:tc>
        <w:tc>
          <w:tcPr>
            <w:tcW w:w="1448" w:type="dxa"/>
            <w:tcBorders>
              <w:top w:val="nil"/>
              <w:left w:val="nil"/>
              <w:bottom w:val="single" w:sz="4" w:space="0" w:color="auto"/>
              <w:right w:val="single" w:sz="4" w:space="0" w:color="auto"/>
            </w:tcBorders>
            <w:shd w:val="clear" w:color="auto" w:fill="auto"/>
            <w:vAlign w:val="center"/>
            <w:hideMark/>
          </w:tcPr>
          <w:p w14:paraId="7C766BA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60CAB8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80.6, 81.4</w:t>
            </w:r>
          </w:p>
        </w:tc>
        <w:tc>
          <w:tcPr>
            <w:tcW w:w="990" w:type="dxa"/>
            <w:tcBorders>
              <w:top w:val="nil"/>
              <w:left w:val="nil"/>
              <w:bottom w:val="single" w:sz="4" w:space="0" w:color="auto"/>
              <w:right w:val="single" w:sz="4" w:space="0" w:color="auto"/>
            </w:tcBorders>
            <w:shd w:val="clear" w:color="auto" w:fill="auto"/>
            <w:vAlign w:val="center"/>
            <w:hideMark/>
          </w:tcPr>
          <w:p w14:paraId="0F1C32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7.442</w:t>
            </w:r>
          </w:p>
        </w:tc>
        <w:tc>
          <w:tcPr>
            <w:tcW w:w="1065" w:type="dxa"/>
            <w:tcBorders>
              <w:top w:val="nil"/>
              <w:left w:val="nil"/>
              <w:bottom w:val="single" w:sz="4" w:space="0" w:color="auto"/>
              <w:right w:val="single" w:sz="4" w:space="0" w:color="auto"/>
            </w:tcBorders>
            <w:shd w:val="clear" w:color="auto" w:fill="auto"/>
            <w:vAlign w:val="center"/>
            <w:hideMark/>
          </w:tcPr>
          <w:p w14:paraId="47C77323" w14:textId="32FFC10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2,880,000</w:t>
            </w:r>
          </w:p>
        </w:tc>
        <w:tc>
          <w:tcPr>
            <w:tcW w:w="1095" w:type="dxa"/>
            <w:tcBorders>
              <w:top w:val="nil"/>
              <w:left w:val="nil"/>
              <w:bottom w:val="single" w:sz="4" w:space="0" w:color="auto"/>
              <w:right w:val="single" w:sz="4" w:space="0" w:color="auto"/>
            </w:tcBorders>
            <w:shd w:val="clear" w:color="auto" w:fill="auto"/>
            <w:vAlign w:val="center"/>
            <w:hideMark/>
          </w:tcPr>
          <w:p w14:paraId="4998E300" w14:textId="078A329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320,000</w:t>
            </w:r>
          </w:p>
        </w:tc>
        <w:tc>
          <w:tcPr>
            <w:tcW w:w="1085" w:type="dxa"/>
            <w:tcBorders>
              <w:top w:val="nil"/>
              <w:left w:val="nil"/>
              <w:bottom w:val="single" w:sz="4" w:space="0" w:color="auto"/>
              <w:right w:val="single" w:sz="4" w:space="0" w:color="auto"/>
            </w:tcBorders>
            <w:shd w:val="clear" w:color="auto" w:fill="auto"/>
            <w:vAlign w:val="center"/>
            <w:hideMark/>
          </w:tcPr>
          <w:p w14:paraId="09495650" w14:textId="6FF2F8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3,200,000</w:t>
            </w:r>
          </w:p>
        </w:tc>
      </w:tr>
      <w:tr w:rsidR="008E3AA5" w:rsidRPr="00F3713C" w14:paraId="0423183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90F2B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661</w:t>
            </w:r>
          </w:p>
        </w:tc>
        <w:tc>
          <w:tcPr>
            <w:tcW w:w="1213" w:type="dxa"/>
            <w:tcBorders>
              <w:top w:val="nil"/>
              <w:left w:val="nil"/>
              <w:bottom w:val="single" w:sz="4" w:space="0" w:color="auto"/>
              <w:right w:val="single" w:sz="4" w:space="0" w:color="auto"/>
            </w:tcBorders>
            <w:shd w:val="clear" w:color="auto" w:fill="auto"/>
            <w:vAlign w:val="center"/>
            <w:hideMark/>
          </w:tcPr>
          <w:p w14:paraId="71BBA69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46F339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380172</w:t>
            </w:r>
          </w:p>
        </w:tc>
        <w:tc>
          <w:tcPr>
            <w:tcW w:w="1980" w:type="dxa"/>
            <w:tcBorders>
              <w:top w:val="nil"/>
              <w:left w:val="nil"/>
              <w:bottom w:val="single" w:sz="4" w:space="0" w:color="auto"/>
              <w:right w:val="single" w:sz="4" w:space="0" w:color="auto"/>
            </w:tcBorders>
            <w:shd w:val="clear" w:color="auto" w:fill="auto"/>
            <w:vAlign w:val="center"/>
            <w:hideMark/>
          </w:tcPr>
          <w:p w14:paraId="7BE4C437" w14:textId="1FA6740C"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Цээжний болон хэвлийн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гэмтэл</w:t>
            </w:r>
          </w:p>
        </w:tc>
        <w:tc>
          <w:tcPr>
            <w:tcW w:w="2610" w:type="dxa"/>
            <w:tcBorders>
              <w:top w:val="nil"/>
              <w:left w:val="nil"/>
              <w:bottom w:val="single" w:sz="4" w:space="0" w:color="auto"/>
              <w:right w:val="single" w:sz="4" w:space="0" w:color="auto"/>
            </w:tcBorders>
            <w:shd w:val="clear" w:color="auto" w:fill="auto"/>
            <w:vAlign w:val="center"/>
            <w:hideMark/>
          </w:tcPr>
          <w:p w14:paraId="124868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S27</w:t>
            </w:r>
          </w:p>
        </w:tc>
        <w:tc>
          <w:tcPr>
            <w:tcW w:w="1448" w:type="dxa"/>
            <w:tcBorders>
              <w:top w:val="nil"/>
              <w:left w:val="nil"/>
              <w:bottom w:val="single" w:sz="4" w:space="0" w:color="auto"/>
              <w:right w:val="single" w:sz="4" w:space="0" w:color="auto"/>
            </w:tcBorders>
            <w:shd w:val="clear" w:color="auto" w:fill="auto"/>
            <w:vAlign w:val="center"/>
            <w:hideMark/>
          </w:tcPr>
          <w:p w14:paraId="7EDE77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79E4A9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86.04</w:t>
            </w:r>
          </w:p>
        </w:tc>
        <w:tc>
          <w:tcPr>
            <w:tcW w:w="990" w:type="dxa"/>
            <w:tcBorders>
              <w:top w:val="nil"/>
              <w:left w:val="nil"/>
              <w:bottom w:val="single" w:sz="4" w:space="0" w:color="auto"/>
              <w:right w:val="single" w:sz="4" w:space="0" w:color="auto"/>
            </w:tcBorders>
            <w:shd w:val="clear" w:color="auto" w:fill="auto"/>
            <w:vAlign w:val="center"/>
            <w:hideMark/>
          </w:tcPr>
          <w:p w14:paraId="4EA1984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0.837</w:t>
            </w:r>
          </w:p>
        </w:tc>
        <w:tc>
          <w:tcPr>
            <w:tcW w:w="1065" w:type="dxa"/>
            <w:tcBorders>
              <w:top w:val="nil"/>
              <w:left w:val="nil"/>
              <w:bottom w:val="single" w:sz="4" w:space="0" w:color="auto"/>
              <w:right w:val="single" w:sz="4" w:space="0" w:color="auto"/>
            </w:tcBorders>
            <w:shd w:val="clear" w:color="auto" w:fill="auto"/>
            <w:vAlign w:val="center"/>
            <w:hideMark/>
          </w:tcPr>
          <w:p w14:paraId="285C499E" w14:textId="3AD8415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324,000</w:t>
            </w:r>
          </w:p>
        </w:tc>
        <w:tc>
          <w:tcPr>
            <w:tcW w:w="1095" w:type="dxa"/>
            <w:tcBorders>
              <w:top w:val="nil"/>
              <w:left w:val="nil"/>
              <w:bottom w:val="single" w:sz="4" w:space="0" w:color="auto"/>
              <w:right w:val="single" w:sz="4" w:space="0" w:color="auto"/>
            </w:tcBorders>
            <w:shd w:val="clear" w:color="auto" w:fill="auto"/>
            <w:vAlign w:val="center"/>
            <w:hideMark/>
          </w:tcPr>
          <w:p w14:paraId="7780FA1A" w14:textId="4886796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36,000</w:t>
            </w:r>
          </w:p>
        </w:tc>
        <w:tc>
          <w:tcPr>
            <w:tcW w:w="1085" w:type="dxa"/>
            <w:tcBorders>
              <w:top w:val="nil"/>
              <w:left w:val="nil"/>
              <w:bottom w:val="single" w:sz="4" w:space="0" w:color="auto"/>
              <w:right w:val="single" w:sz="4" w:space="0" w:color="auto"/>
            </w:tcBorders>
            <w:shd w:val="clear" w:color="auto" w:fill="auto"/>
            <w:vAlign w:val="center"/>
            <w:hideMark/>
          </w:tcPr>
          <w:p w14:paraId="2A07B121" w14:textId="30B12D5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360,000</w:t>
            </w:r>
          </w:p>
        </w:tc>
      </w:tr>
      <w:tr w:rsidR="008E3AA5" w:rsidRPr="00F3713C" w14:paraId="56E84B47"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654FB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662</w:t>
            </w:r>
          </w:p>
        </w:tc>
        <w:tc>
          <w:tcPr>
            <w:tcW w:w="1213" w:type="dxa"/>
            <w:tcBorders>
              <w:top w:val="nil"/>
              <w:left w:val="nil"/>
              <w:bottom w:val="single" w:sz="4" w:space="0" w:color="auto"/>
              <w:right w:val="single" w:sz="4" w:space="0" w:color="auto"/>
            </w:tcBorders>
            <w:shd w:val="clear" w:color="auto" w:fill="auto"/>
            <w:vAlign w:val="center"/>
            <w:hideMark/>
          </w:tcPr>
          <w:p w14:paraId="36B040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29BD61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380173</w:t>
            </w:r>
          </w:p>
        </w:tc>
        <w:tc>
          <w:tcPr>
            <w:tcW w:w="1980" w:type="dxa"/>
            <w:tcBorders>
              <w:top w:val="nil"/>
              <w:left w:val="nil"/>
              <w:bottom w:val="single" w:sz="4" w:space="0" w:color="auto"/>
              <w:right w:val="single" w:sz="4" w:space="0" w:color="auto"/>
            </w:tcBorders>
            <w:shd w:val="clear" w:color="auto" w:fill="auto"/>
            <w:vAlign w:val="center"/>
            <w:hideMark/>
          </w:tcPr>
          <w:p w14:paraId="4F7224D3" w14:textId="626BDA36"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Цээжний болон хэвлийн хөндийн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гэмтэл</w:t>
            </w:r>
          </w:p>
        </w:tc>
        <w:tc>
          <w:tcPr>
            <w:tcW w:w="2610" w:type="dxa"/>
            <w:tcBorders>
              <w:top w:val="nil"/>
              <w:left w:val="nil"/>
              <w:bottom w:val="single" w:sz="4" w:space="0" w:color="auto"/>
              <w:right w:val="single" w:sz="4" w:space="0" w:color="auto"/>
            </w:tcBorders>
            <w:shd w:val="clear" w:color="auto" w:fill="auto"/>
            <w:vAlign w:val="center"/>
            <w:hideMark/>
          </w:tcPr>
          <w:p w14:paraId="68FB8A0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S27</w:t>
            </w:r>
          </w:p>
        </w:tc>
        <w:tc>
          <w:tcPr>
            <w:tcW w:w="1448" w:type="dxa"/>
            <w:tcBorders>
              <w:top w:val="nil"/>
              <w:left w:val="nil"/>
              <w:bottom w:val="single" w:sz="4" w:space="0" w:color="auto"/>
              <w:right w:val="single" w:sz="4" w:space="0" w:color="auto"/>
            </w:tcBorders>
            <w:shd w:val="clear" w:color="auto" w:fill="auto"/>
            <w:vAlign w:val="center"/>
            <w:hideMark/>
          </w:tcPr>
          <w:p w14:paraId="14EAB3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AFD3B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34.91</w:t>
            </w:r>
          </w:p>
        </w:tc>
        <w:tc>
          <w:tcPr>
            <w:tcW w:w="990" w:type="dxa"/>
            <w:tcBorders>
              <w:top w:val="nil"/>
              <w:left w:val="nil"/>
              <w:bottom w:val="single" w:sz="4" w:space="0" w:color="auto"/>
              <w:right w:val="single" w:sz="4" w:space="0" w:color="auto"/>
            </w:tcBorders>
            <w:shd w:val="clear" w:color="auto" w:fill="auto"/>
            <w:vAlign w:val="center"/>
            <w:hideMark/>
          </w:tcPr>
          <w:p w14:paraId="2FDD135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2.442</w:t>
            </w:r>
          </w:p>
        </w:tc>
        <w:tc>
          <w:tcPr>
            <w:tcW w:w="1065" w:type="dxa"/>
            <w:tcBorders>
              <w:top w:val="nil"/>
              <w:left w:val="nil"/>
              <w:bottom w:val="single" w:sz="4" w:space="0" w:color="auto"/>
              <w:right w:val="single" w:sz="4" w:space="0" w:color="auto"/>
            </w:tcBorders>
            <w:shd w:val="clear" w:color="auto" w:fill="auto"/>
            <w:vAlign w:val="center"/>
            <w:hideMark/>
          </w:tcPr>
          <w:p w14:paraId="4F3CF063" w14:textId="5E1B3F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945,000</w:t>
            </w:r>
          </w:p>
        </w:tc>
        <w:tc>
          <w:tcPr>
            <w:tcW w:w="1095" w:type="dxa"/>
            <w:tcBorders>
              <w:top w:val="nil"/>
              <w:left w:val="nil"/>
              <w:bottom w:val="single" w:sz="4" w:space="0" w:color="auto"/>
              <w:right w:val="single" w:sz="4" w:space="0" w:color="auto"/>
            </w:tcBorders>
            <w:shd w:val="clear" w:color="auto" w:fill="auto"/>
            <w:vAlign w:val="center"/>
            <w:hideMark/>
          </w:tcPr>
          <w:p w14:paraId="6FDEEDBD" w14:textId="3A62FF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w:t>
            </w:r>
          </w:p>
        </w:tc>
        <w:tc>
          <w:tcPr>
            <w:tcW w:w="1085" w:type="dxa"/>
            <w:tcBorders>
              <w:top w:val="nil"/>
              <w:left w:val="nil"/>
              <w:bottom w:val="single" w:sz="4" w:space="0" w:color="auto"/>
              <w:right w:val="single" w:sz="4" w:space="0" w:color="auto"/>
            </w:tcBorders>
            <w:shd w:val="clear" w:color="auto" w:fill="auto"/>
            <w:vAlign w:val="center"/>
            <w:hideMark/>
          </w:tcPr>
          <w:p w14:paraId="56535B74" w14:textId="3FC2D6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1,050,000</w:t>
            </w:r>
          </w:p>
        </w:tc>
      </w:tr>
      <w:tr w:rsidR="008E3AA5" w:rsidRPr="00F3713C" w14:paraId="2D2BFADC"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9CD05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663</w:t>
            </w:r>
          </w:p>
        </w:tc>
        <w:tc>
          <w:tcPr>
            <w:tcW w:w="1213" w:type="dxa"/>
            <w:tcBorders>
              <w:top w:val="nil"/>
              <w:left w:val="nil"/>
              <w:bottom w:val="single" w:sz="4" w:space="0" w:color="auto"/>
              <w:right w:val="single" w:sz="4" w:space="0" w:color="auto"/>
            </w:tcBorders>
            <w:shd w:val="clear" w:color="auto" w:fill="auto"/>
            <w:vAlign w:val="center"/>
            <w:hideMark/>
          </w:tcPr>
          <w:p w14:paraId="22F162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15D0B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3827841</w:t>
            </w:r>
          </w:p>
        </w:tc>
        <w:tc>
          <w:tcPr>
            <w:tcW w:w="1980" w:type="dxa"/>
            <w:tcBorders>
              <w:top w:val="nil"/>
              <w:left w:val="nil"/>
              <w:bottom w:val="single" w:sz="4" w:space="0" w:color="auto"/>
              <w:right w:val="single" w:sz="4" w:space="0" w:color="auto"/>
            </w:tcBorders>
            <w:shd w:val="clear" w:color="auto" w:fill="auto"/>
            <w:vAlign w:val="center"/>
            <w:hideMark/>
          </w:tcPr>
          <w:p w14:paraId="0987E0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Шууны өнгөц гэмтэл, шарх</w:t>
            </w:r>
          </w:p>
        </w:tc>
        <w:tc>
          <w:tcPr>
            <w:tcW w:w="2610" w:type="dxa"/>
            <w:tcBorders>
              <w:top w:val="nil"/>
              <w:left w:val="nil"/>
              <w:bottom w:val="single" w:sz="4" w:space="0" w:color="auto"/>
              <w:right w:val="single" w:sz="4" w:space="0" w:color="auto"/>
            </w:tcBorders>
            <w:shd w:val="clear" w:color="auto" w:fill="auto"/>
            <w:vAlign w:val="center"/>
            <w:hideMark/>
          </w:tcPr>
          <w:p w14:paraId="3CACBF0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S51</w:t>
            </w:r>
          </w:p>
        </w:tc>
        <w:tc>
          <w:tcPr>
            <w:tcW w:w="1448" w:type="dxa"/>
            <w:tcBorders>
              <w:top w:val="nil"/>
              <w:left w:val="nil"/>
              <w:bottom w:val="single" w:sz="4" w:space="0" w:color="auto"/>
              <w:right w:val="single" w:sz="4" w:space="0" w:color="auto"/>
            </w:tcBorders>
            <w:shd w:val="clear" w:color="auto" w:fill="auto"/>
            <w:vAlign w:val="center"/>
            <w:hideMark/>
          </w:tcPr>
          <w:p w14:paraId="4A284B6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06E07CB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86.22, 86.28</w:t>
            </w:r>
          </w:p>
        </w:tc>
        <w:tc>
          <w:tcPr>
            <w:tcW w:w="990" w:type="dxa"/>
            <w:tcBorders>
              <w:top w:val="nil"/>
              <w:left w:val="nil"/>
              <w:bottom w:val="single" w:sz="4" w:space="0" w:color="auto"/>
              <w:right w:val="single" w:sz="4" w:space="0" w:color="auto"/>
            </w:tcBorders>
            <w:shd w:val="clear" w:color="auto" w:fill="auto"/>
            <w:vAlign w:val="center"/>
            <w:hideMark/>
          </w:tcPr>
          <w:p w14:paraId="6D1C4B7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1.233</w:t>
            </w:r>
          </w:p>
        </w:tc>
        <w:tc>
          <w:tcPr>
            <w:tcW w:w="1065" w:type="dxa"/>
            <w:tcBorders>
              <w:top w:val="nil"/>
              <w:left w:val="nil"/>
              <w:bottom w:val="single" w:sz="4" w:space="0" w:color="auto"/>
              <w:right w:val="single" w:sz="4" w:space="0" w:color="auto"/>
            </w:tcBorders>
            <w:shd w:val="clear" w:color="auto" w:fill="auto"/>
            <w:vAlign w:val="center"/>
            <w:hideMark/>
          </w:tcPr>
          <w:p w14:paraId="71882B22" w14:textId="3726536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477,000</w:t>
            </w:r>
          </w:p>
        </w:tc>
        <w:tc>
          <w:tcPr>
            <w:tcW w:w="1095" w:type="dxa"/>
            <w:tcBorders>
              <w:top w:val="nil"/>
              <w:left w:val="nil"/>
              <w:bottom w:val="single" w:sz="4" w:space="0" w:color="auto"/>
              <w:right w:val="single" w:sz="4" w:space="0" w:color="auto"/>
            </w:tcBorders>
            <w:shd w:val="clear" w:color="auto" w:fill="auto"/>
            <w:vAlign w:val="center"/>
            <w:hideMark/>
          </w:tcPr>
          <w:p w14:paraId="0FEBB0F7" w14:textId="55F4C8F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53,000</w:t>
            </w:r>
          </w:p>
        </w:tc>
        <w:tc>
          <w:tcPr>
            <w:tcW w:w="1085" w:type="dxa"/>
            <w:tcBorders>
              <w:top w:val="nil"/>
              <w:left w:val="nil"/>
              <w:bottom w:val="single" w:sz="4" w:space="0" w:color="auto"/>
              <w:right w:val="single" w:sz="4" w:space="0" w:color="auto"/>
            </w:tcBorders>
            <w:shd w:val="clear" w:color="auto" w:fill="auto"/>
            <w:vAlign w:val="center"/>
            <w:hideMark/>
          </w:tcPr>
          <w:p w14:paraId="5FF09FB6" w14:textId="3ED5C84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530,000</w:t>
            </w:r>
          </w:p>
        </w:tc>
      </w:tr>
      <w:tr w:rsidR="008E3AA5" w:rsidRPr="00F3713C" w14:paraId="6B5271C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43996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664</w:t>
            </w:r>
          </w:p>
        </w:tc>
        <w:tc>
          <w:tcPr>
            <w:tcW w:w="1213" w:type="dxa"/>
            <w:tcBorders>
              <w:top w:val="nil"/>
              <w:left w:val="nil"/>
              <w:bottom w:val="single" w:sz="4" w:space="0" w:color="auto"/>
              <w:right w:val="single" w:sz="4" w:space="0" w:color="auto"/>
            </w:tcBorders>
            <w:shd w:val="clear" w:color="auto" w:fill="auto"/>
            <w:vAlign w:val="center"/>
            <w:hideMark/>
          </w:tcPr>
          <w:p w14:paraId="3B61935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95F03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382812</w:t>
            </w:r>
          </w:p>
        </w:tc>
        <w:tc>
          <w:tcPr>
            <w:tcW w:w="1980" w:type="dxa"/>
            <w:tcBorders>
              <w:top w:val="nil"/>
              <w:left w:val="nil"/>
              <w:bottom w:val="single" w:sz="4" w:space="0" w:color="auto"/>
              <w:right w:val="single" w:sz="4" w:space="0" w:color="auto"/>
            </w:tcBorders>
            <w:shd w:val="clear" w:color="auto" w:fill="auto"/>
            <w:vAlign w:val="center"/>
            <w:hideMark/>
          </w:tcPr>
          <w:p w14:paraId="3D058A6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Бугуй ба сарвууны түвшинд булчин ба шөрмөс гэмтэх</w:t>
            </w:r>
          </w:p>
        </w:tc>
        <w:tc>
          <w:tcPr>
            <w:tcW w:w="2610" w:type="dxa"/>
            <w:tcBorders>
              <w:top w:val="nil"/>
              <w:left w:val="nil"/>
              <w:bottom w:val="single" w:sz="4" w:space="0" w:color="auto"/>
              <w:right w:val="single" w:sz="4" w:space="0" w:color="auto"/>
            </w:tcBorders>
            <w:shd w:val="clear" w:color="auto" w:fill="auto"/>
            <w:vAlign w:val="center"/>
            <w:hideMark/>
          </w:tcPr>
          <w:p w14:paraId="189C5CF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S66</w:t>
            </w:r>
          </w:p>
        </w:tc>
        <w:tc>
          <w:tcPr>
            <w:tcW w:w="1448" w:type="dxa"/>
            <w:tcBorders>
              <w:top w:val="nil"/>
              <w:left w:val="nil"/>
              <w:bottom w:val="single" w:sz="4" w:space="0" w:color="auto"/>
              <w:right w:val="single" w:sz="4" w:space="0" w:color="auto"/>
            </w:tcBorders>
            <w:shd w:val="clear" w:color="auto" w:fill="auto"/>
            <w:vAlign w:val="center"/>
            <w:hideMark/>
          </w:tcPr>
          <w:p w14:paraId="41A7B3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99BE0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82.4, 82.5, 82.7, 82.8</w:t>
            </w:r>
          </w:p>
        </w:tc>
        <w:tc>
          <w:tcPr>
            <w:tcW w:w="990" w:type="dxa"/>
            <w:tcBorders>
              <w:top w:val="nil"/>
              <w:left w:val="nil"/>
              <w:bottom w:val="single" w:sz="4" w:space="0" w:color="auto"/>
              <w:right w:val="single" w:sz="4" w:space="0" w:color="auto"/>
            </w:tcBorders>
            <w:shd w:val="clear" w:color="auto" w:fill="auto"/>
            <w:vAlign w:val="center"/>
            <w:hideMark/>
          </w:tcPr>
          <w:p w14:paraId="4C12920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1.349</w:t>
            </w:r>
          </w:p>
        </w:tc>
        <w:tc>
          <w:tcPr>
            <w:tcW w:w="1065" w:type="dxa"/>
            <w:tcBorders>
              <w:top w:val="nil"/>
              <w:left w:val="nil"/>
              <w:bottom w:val="single" w:sz="4" w:space="0" w:color="auto"/>
              <w:right w:val="single" w:sz="4" w:space="0" w:color="auto"/>
            </w:tcBorders>
            <w:shd w:val="clear" w:color="auto" w:fill="auto"/>
            <w:vAlign w:val="center"/>
            <w:hideMark/>
          </w:tcPr>
          <w:p w14:paraId="7F7869F5" w14:textId="5EC9B33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522,000</w:t>
            </w:r>
          </w:p>
        </w:tc>
        <w:tc>
          <w:tcPr>
            <w:tcW w:w="1095" w:type="dxa"/>
            <w:tcBorders>
              <w:top w:val="nil"/>
              <w:left w:val="nil"/>
              <w:bottom w:val="single" w:sz="4" w:space="0" w:color="auto"/>
              <w:right w:val="single" w:sz="4" w:space="0" w:color="auto"/>
            </w:tcBorders>
            <w:shd w:val="clear" w:color="auto" w:fill="auto"/>
            <w:vAlign w:val="center"/>
            <w:hideMark/>
          </w:tcPr>
          <w:p w14:paraId="4985D949" w14:textId="24B3936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58,000</w:t>
            </w:r>
          </w:p>
        </w:tc>
        <w:tc>
          <w:tcPr>
            <w:tcW w:w="1085" w:type="dxa"/>
            <w:tcBorders>
              <w:top w:val="nil"/>
              <w:left w:val="nil"/>
              <w:bottom w:val="single" w:sz="4" w:space="0" w:color="auto"/>
              <w:right w:val="single" w:sz="4" w:space="0" w:color="auto"/>
            </w:tcBorders>
            <w:shd w:val="clear" w:color="auto" w:fill="auto"/>
            <w:vAlign w:val="center"/>
            <w:hideMark/>
          </w:tcPr>
          <w:p w14:paraId="2EED93F9" w14:textId="160C35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580,000</w:t>
            </w:r>
          </w:p>
        </w:tc>
      </w:tr>
      <w:tr w:rsidR="008E3AA5" w:rsidRPr="00F3713C" w14:paraId="78D458E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E2B8B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665</w:t>
            </w:r>
          </w:p>
        </w:tc>
        <w:tc>
          <w:tcPr>
            <w:tcW w:w="1213" w:type="dxa"/>
            <w:tcBorders>
              <w:top w:val="nil"/>
              <w:left w:val="nil"/>
              <w:bottom w:val="single" w:sz="4" w:space="0" w:color="auto"/>
              <w:right w:val="single" w:sz="4" w:space="0" w:color="auto"/>
            </w:tcBorders>
            <w:shd w:val="clear" w:color="auto" w:fill="auto"/>
            <w:vAlign w:val="center"/>
            <w:hideMark/>
          </w:tcPr>
          <w:p w14:paraId="18D599A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55746C9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3807141</w:t>
            </w:r>
          </w:p>
        </w:tc>
        <w:tc>
          <w:tcPr>
            <w:tcW w:w="1980" w:type="dxa"/>
            <w:tcBorders>
              <w:top w:val="nil"/>
              <w:left w:val="nil"/>
              <w:bottom w:val="single" w:sz="4" w:space="0" w:color="auto"/>
              <w:right w:val="single" w:sz="4" w:space="0" w:color="auto"/>
            </w:tcBorders>
            <w:shd w:val="clear" w:color="auto" w:fill="auto"/>
            <w:vAlign w:val="center"/>
            <w:hideMark/>
          </w:tcPr>
          <w:p w14:paraId="6E76BD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Бусад дотор эрхтэн халууны ба химийн үйлчлэлээр түлэгдэх</w:t>
            </w:r>
          </w:p>
        </w:tc>
        <w:tc>
          <w:tcPr>
            <w:tcW w:w="2610" w:type="dxa"/>
            <w:tcBorders>
              <w:top w:val="nil"/>
              <w:left w:val="nil"/>
              <w:bottom w:val="single" w:sz="4" w:space="0" w:color="auto"/>
              <w:right w:val="single" w:sz="4" w:space="0" w:color="auto"/>
            </w:tcBorders>
            <w:shd w:val="clear" w:color="auto" w:fill="auto"/>
            <w:vAlign w:val="center"/>
            <w:hideMark/>
          </w:tcPr>
          <w:p w14:paraId="5C4890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T28</w:t>
            </w:r>
          </w:p>
        </w:tc>
        <w:tc>
          <w:tcPr>
            <w:tcW w:w="1448" w:type="dxa"/>
            <w:tcBorders>
              <w:top w:val="nil"/>
              <w:left w:val="nil"/>
              <w:bottom w:val="single" w:sz="4" w:space="0" w:color="auto"/>
              <w:right w:val="single" w:sz="4" w:space="0" w:color="auto"/>
            </w:tcBorders>
            <w:shd w:val="clear" w:color="auto" w:fill="auto"/>
            <w:vAlign w:val="center"/>
            <w:hideMark/>
          </w:tcPr>
          <w:p w14:paraId="66EDCF2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4C312EA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15D7F0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2.512</w:t>
            </w:r>
          </w:p>
        </w:tc>
        <w:tc>
          <w:tcPr>
            <w:tcW w:w="1065" w:type="dxa"/>
            <w:tcBorders>
              <w:top w:val="nil"/>
              <w:left w:val="nil"/>
              <w:bottom w:val="single" w:sz="4" w:space="0" w:color="auto"/>
              <w:right w:val="single" w:sz="4" w:space="0" w:color="auto"/>
            </w:tcBorders>
            <w:shd w:val="clear" w:color="auto" w:fill="auto"/>
            <w:vAlign w:val="center"/>
            <w:hideMark/>
          </w:tcPr>
          <w:p w14:paraId="18296FF8" w14:textId="3E94CA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972,000</w:t>
            </w:r>
          </w:p>
        </w:tc>
        <w:tc>
          <w:tcPr>
            <w:tcW w:w="1095" w:type="dxa"/>
            <w:tcBorders>
              <w:top w:val="nil"/>
              <w:left w:val="nil"/>
              <w:bottom w:val="single" w:sz="4" w:space="0" w:color="auto"/>
              <w:right w:val="single" w:sz="4" w:space="0" w:color="auto"/>
            </w:tcBorders>
            <w:shd w:val="clear" w:color="auto" w:fill="auto"/>
            <w:vAlign w:val="center"/>
            <w:hideMark/>
          </w:tcPr>
          <w:p w14:paraId="08B93BF6" w14:textId="53A68B0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w:t>
            </w:r>
          </w:p>
        </w:tc>
        <w:tc>
          <w:tcPr>
            <w:tcW w:w="1085" w:type="dxa"/>
            <w:tcBorders>
              <w:top w:val="nil"/>
              <w:left w:val="nil"/>
              <w:bottom w:val="single" w:sz="4" w:space="0" w:color="auto"/>
              <w:right w:val="single" w:sz="4" w:space="0" w:color="auto"/>
            </w:tcBorders>
            <w:shd w:val="clear" w:color="auto" w:fill="auto"/>
            <w:vAlign w:val="center"/>
            <w:hideMark/>
          </w:tcPr>
          <w:p w14:paraId="453E0F0E" w14:textId="47C4DE0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r>
      <w:tr w:rsidR="008E3AA5" w:rsidRPr="00F3713C" w14:paraId="5AF5E040"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62DD4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666</w:t>
            </w:r>
          </w:p>
        </w:tc>
        <w:tc>
          <w:tcPr>
            <w:tcW w:w="1213" w:type="dxa"/>
            <w:tcBorders>
              <w:top w:val="nil"/>
              <w:left w:val="nil"/>
              <w:bottom w:val="single" w:sz="4" w:space="0" w:color="auto"/>
              <w:right w:val="single" w:sz="4" w:space="0" w:color="auto"/>
            </w:tcBorders>
            <w:shd w:val="clear" w:color="auto" w:fill="auto"/>
            <w:vAlign w:val="center"/>
            <w:hideMark/>
          </w:tcPr>
          <w:p w14:paraId="3CCF93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026CDDF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381423</w:t>
            </w:r>
          </w:p>
        </w:tc>
        <w:tc>
          <w:tcPr>
            <w:tcW w:w="1980" w:type="dxa"/>
            <w:tcBorders>
              <w:top w:val="nil"/>
              <w:left w:val="nil"/>
              <w:bottom w:val="single" w:sz="4" w:space="0" w:color="auto"/>
              <w:right w:val="single" w:sz="4" w:space="0" w:color="auto"/>
            </w:tcBorders>
            <w:shd w:val="clear" w:color="auto" w:fill="auto"/>
            <w:vAlign w:val="center"/>
            <w:hideMark/>
          </w:tcPr>
          <w:p w14:paraId="258B7DF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736CE3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3368088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91B9CA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43.4</w:t>
            </w:r>
          </w:p>
        </w:tc>
        <w:tc>
          <w:tcPr>
            <w:tcW w:w="990" w:type="dxa"/>
            <w:tcBorders>
              <w:top w:val="nil"/>
              <w:left w:val="nil"/>
              <w:bottom w:val="single" w:sz="4" w:space="0" w:color="auto"/>
              <w:right w:val="single" w:sz="4" w:space="0" w:color="auto"/>
            </w:tcBorders>
            <w:shd w:val="clear" w:color="auto" w:fill="auto"/>
            <w:vAlign w:val="center"/>
            <w:hideMark/>
          </w:tcPr>
          <w:p w14:paraId="735661D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2.442</w:t>
            </w:r>
          </w:p>
        </w:tc>
        <w:tc>
          <w:tcPr>
            <w:tcW w:w="1065" w:type="dxa"/>
            <w:tcBorders>
              <w:top w:val="nil"/>
              <w:left w:val="nil"/>
              <w:bottom w:val="single" w:sz="4" w:space="0" w:color="auto"/>
              <w:right w:val="single" w:sz="4" w:space="0" w:color="auto"/>
            </w:tcBorders>
            <w:shd w:val="clear" w:color="auto" w:fill="auto"/>
            <w:vAlign w:val="center"/>
            <w:hideMark/>
          </w:tcPr>
          <w:p w14:paraId="53F3D8B5" w14:textId="4539B9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1,050,000</w:t>
            </w:r>
          </w:p>
        </w:tc>
        <w:tc>
          <w:tcPr>
            <w:tcW w:w="1095" w:type="dxa"/>
            <w:tcBorders>
              <w:top w:val="nil"/>
              <w:left w:val="nil"/>
              <w:bottom w:val="single" w:sz="4" w:space="0" w:color="auto"/>
              <w:right w:val="single" w:sz="4" w:space="0" w:color="auto"/>
            </w:tcBorders>
            <w:shd w:val="clear" w:color="auto" w:fill="auto"/>
            <w:vAlign w:val="center"/>
            <w:hideMark/>
          </w:tcPr>
          <w:p w14:paraId="4CCD77BD" w14:textId="528447A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1775B4A" w14:textId="2A31C1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1,050,000</w:t>
            </w:r>
          </w:p>
        </w:tc>
      </w:tr>
      <w:tr w:rsidR="008E3AA5" w:rsidRPr="00F3713C" w14:paraId="65B64284"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A8E4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667</w:t>
            </w:r>
          </w:p>
        </w:tc>
        <w:tc>
          <w:tcPr>
            <w:tcW w:w="1213" w:type="dxa"/>
            <w:tcBorders>
              <w:top w:val="nil"/>
              <w:left w:val="nil"/>
              <w:bottom w:val="single" w:sz="4" w:space="0" w:color="auto"/>
              <w:right w:val="single" w:sz="4" w:space="0" w:color="auto"/>
            </w:tcBorders>
            <w:shd w:val="clear" w:color="auto" w:fill="auto"/>
            <w:vAlign w:val="center"/>
            <w:hideMark/>
          </w:tcPr>
          <w:p w14:paraId="5B473B8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56C2F9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3814241</w:t>
            </w:r>
          </w:p>
        </w:tc>
        <w:tc>
          <w:tcPr>
            <w:tcW w:w="1980" w:type="dxa"/>
            <w:tcBorders>
              <w:top w:val="nil"/>
              <w:left w:val="nil"/>
              <w:bottom w:val="single" w:sz="4" w:space="0" w:color="auto"/>
              <w:right w:val="single" w:sz="4" w:space="0" w:color="auto"/>
            </w:tcBorders>
            <w:shd w:val="clear" w:color="auto" w:fill="auto"/>
            <w:vAlign w:val="center"/>
            <w:hideMark/>
          </w:tcPr>
          <w:p w14:paraId="10E176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Ходоодны өмөн</w:t>
            </w:r>
          </w:p>
        </w:tc>
        <w:tc>
          <w:tcPr>
            <w:tcW w:w="2610" w:type="dxa"/>
            <w:tcBorders>
              <w:top w:val="nil"/>
              <w:left w:val="nil"/>
              <w:bottom w:val="single" w:sz="4" w:space="0" w:color="auto"/>
              <w:right w:val="single" w:sz="4" w:space="0" w:color="auto"/>
            </w:tcBorders>
            <w:shd w:val="clear" w:color="auto" w:fill="auto"/>
            <w:vAlign w:val="center"/>
            <w:hideMark/>
          </w:tcPr>
          <w:p w14:paraId="3479B9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C16</w:t>
            </w:r>
          </w:p>
        </w:tc>
        <w:tc>
          <w:tcPr>
            <w:tcW w:w="1448" w:type="dxa"/>
            <w:tcBorders>
              <w:top w:val="nil"/>
              <w:left w:val="nil"/>
              <w:bottom w:val="single" w:sz="4" w:space="0" w:color="auto"/>
              <w:right w:val="single" w:sz="4" w:space="0" w:color="auto"/>
            </w:tcBorders>
            <w:shd w:val="clear" w:color="auto" w:fill="auto"/>
            <w:vAlign w:val="center"/>
            <w:hideMark/>
          </w:tcPr>
          <w:p w14:paraId="3CD1C7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6EE87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17D3845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2.512</w:t>
            </w:r>
          </w:p>
        </w:tc>
        <w:tc>
          <w:tcPr>
            <w:tcW w:w="1065" w:type="dxa"/>
            <w:tcBorders>
              <w:top w:val="nil"/>
              <w:left w:val="nil"/>
              <w:bottom w:val="single" w:sz="4" w:space="0" w:color="auto"/>
              <w:right w:val="single" w:sz="4" w:space="0" w:color="auto"/>
            </w:tcBorders>
            <w:shd w:val="clear" w:color="auto" w:fill="auto"/>
            <w:vAlign w:val="center"/>
            <w:hideMark/>
          </w:tcPr>
          <w:p w14:paraId="2887EB92" w14:textId="342F238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c>
          <w:tcPr>
            <w:tcW w:w="1095" w:type="dxa"/>
            <w:tcBorders>
              <w:top w:val="nil"/>
              <w:left w:val="nil"/>
              <w:bottom w:val="single" w:sz="4" w:space="0" w:color="auto"/>
              <w:right w:val="single" w:sz="4" w:space="0" w:color="auto"/>
            </w:tcBorders>
            <w:shd w:val="clear" w:color="auto" w:fill="auto"/>
            <w:vAlign w:val="center"/>
            <w:hideMark/>
          </w:tcPr>
          <w:p w14:paraId="01651935" w14:textId="0F734E3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E84BF94" w14:textId="576BCB2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r>
      <w:tr w:rsidR="008E3AA5" w:rsidRPr="00F3713C" w14:paraId="764F082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22BEA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668</w:t>
            </w:r>
          </w:p>
        </w:tc>
        <w:tc>
          <w:tcPr>
            <w:tcW w:w="1213" w:type="dxa"/>
            <w:tcBorders>
              <w:top w:val="nil"/>
              <w:left w:val="nil"/>
              <w:bottom w:val="single" w:sz="4" w:space="0" w:color="auto"/>
              <w:right w:val="single" w:sz="4" w:space="0" w:color="auto"/>
            </w:tcBorders>
            <w:shd w:val="clear" w:color="auto" w:fill="auto"/>
            <w:vAlign w:val="center"/>
            <w:hideMark/>
          </w:tcPr>
          <w:p w14:paraId="7BF9A04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3285BA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3814441</w:t>
            </w:r>
          </w:p>
        </w:tc>
        <w:tc>
          <w:tcPr>
            <w:tcW w:w="1980" w:type="dxa"/>
            <w:tcBorders>
              <w:top w:val="nil"/>
              <w:left w:val="nil"/>
              <w:bottom w:val="single" w:sz="4" w:space="0" w:color="auto"/>
              <w:right w:val="single" w:sz="4" w:space="0" w:color="auto"/>
            </w:tcBorders>
            <w:shd w:val="clear" w:color="auto" w:fill="auto"/>
            <w:vAlign w:val="center"/>
            <w:hideMark/>
          </w:tcPr>
          <w:p w14:paraId="4F48E9F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Бүдүүн, шулуун гэдэс, хошногоны өмөн</w:t>
            </w:r>
          </w:p>
        </w:tc>
        <w:tc>
          <w:tcPr>
            <w:tcW w:w="2610" w:type="dxa"/>
            <w:tcBorders>
              <w:top w:val="nil"/>
              <w:left w:val="nil"/>
              <w:bottom w:val="single" w:sz="4" w:space="0" w:color="auto"/>
              <w:right w:val="single" w:sz="4" w:space="0" w:color="auto"/>
            </w:tcBorders>
            <w:shd w:val="clear" w:color="auto" w:fill="auto"/>
            <w:vAlign w:val="center"/>
            <w:hideMark/>
          </w:tcPr>
          <w:p w14:paraId="3B44D2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C17, C18, C19, C20, C21</w:t>
            </w:r>
          </w:p>
        </w:tc>
        <w:tc>
          <w:tcPr>
            <w:tcW w:w="1448" w:type="dxa"/>
            <w:tcBorders>
              <w:top w:val="nil"/>
              <w:left w:val="nil"/>
              <w:bottom w:val="single" w:sz="4" w:space="0" w:color="auto"/>
              <w:right w:val="single" w:sz="4" w:space="0" w:color="auto"/>
            </w:tcBorders>
            <w:shd w:val="clear" w:color="auto" w:fill="auto"/>
            <w:vAlign w:val="center"/>
            <w:hideMark/>
          </w:tcPr>
          <w:p w14:paraId="5A52C27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33FB08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45.4, 48.3</w:t>
            </w:r>
          </w:p>
        </w:tc>
        <w:tc>
          <w:tcPr>
            <w:tcW w:w="990" w:type="dxa"/>
            <w:tcBorders>
              <w:top w:val="nil"/>
              <w:left w:val="nil"/>
              <w:bottom w:val="single" w:sz="4" w:space="0" w:color="auto"/>
              <w:right w:val="single" w:sz="4" w:space="0" w:color="auto"/>
            </w:tcBorders>
            <w:shd w:val="clear" w:color="auto" w:fill="auto"/>
            <w:vAlign w:val="center"/>
            <w:hideMark/>
          </w:tcPr>
          <w:p w14:paraId="4086C1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1.860</w:t>
            </w:r>
          </w:p>
        </w:tc>
        <w:tc>
          <w:tcPr>
            <w:tcW w:w="1065" w:type="dxa"/>
            <w:tcBorders>
              <w:top w:val="nil"/>
              <w:left w:val="nil"/>
              <w:bottom w:val="single" w:sz="4" w:space="0" w:color="auto"/>
              <w:right w:val="single" w:sz="4" w:space="0" w:color="auto"/>
            </w:tcBorders>
            <w:shd w:val="clear" w:color="auto" w:fill="auto"/>
            <w:vAlign w:val="center"/>
            <w:hideMark/>
          </w:tcPr>
          <w:p w14:paraId="0CAEFB5A" w14:textId="10EBAEE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800,000</w:t>
            </w:r>
          </w:p>
        </w:tc>
        <w:tc>
          <w:tcPr>
            <w:tcW w:w="1095" w:type="dxa"/>
            <w:tcBorders>
              <w:top w:val="nil"/>
              <w:left w:val="nil"/>
              <w:bottom w:val="single" w:sz="4" w:space="0" w:color="auto"/>
              <w:right w:val="single" w:sz="4" w:space="0" w:color="auto"/>
            </w:tcBorders>
            <w:shd w:val="clear" w:color="auto" w:fill="auto"/>
            <w:vAlign w:val="center"/>
            <w:hideMark/>
          </w:tcPr>
          <w:p w14:paraId="2FED7128" w14:textId="3CA12B8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31ACD9E" w14:textId="11C14E3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800,000</w:t>
            </w:r>
          </w:p>
        </w:tc>
      </w:tr>
      <w:tr w:rsidR="008E3AA5" w:rsidRPr="00F3713C" w14:paraId="3ABD5843"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0F9A81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669</w:t>
            </w:r>
          </w:p>
        </w:tc>
        <w:tc>
          <w:tcPr>
            <w:tcW w:w="1213" w:type="dxa"/>
            <w:tcBorders>
              <w:top w:val="nil"/>
              <w:left w:val="nil"/>
              <w:bottom w:val="single" w:sz="4" w:space="0" w:color="auto"/>
              <w:right w:val="single" w:sz="4" w:space="0" w:color="auto"/>
            </w:tcBorders>
            <w:shd w:val="clear" w:color="auto" w:fill="auto"/>
            <w:vAlign w:val="center"/>
            <w:hideMark/>
          </w:tcPr>
          <w:p w14:paraId="14B39E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49C81A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3820041</w:t>
            </w:r>
          </w:p>
        </w:tc>
        <w:tc>
          <w:tcPr>
            <w:tcW w:w="1980" w:type="dxa"/>
            <w:tcBorders>
              <w:top w:val="nil"/>
              <w:left w:val="nil"/>
              <w:bottom w:val="single" w:sz="4" w:space="0" w:color="auto"/>
              <w:right w:val="single" w:sz="4" w:space="0" w:color="auto"/>
            </w:tcBorders>
            <w:shd w:val="clear" w:color="auto" w:fill="auto"/>
            <w:vAlign w:val="center"/>
            <w:hideMark/>
          </w:tcPr>
          <w:p w14:paraId="1CA5389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0979AD9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1C042E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77B9F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42.3</w:t>
            </w:r>
          </w:p>
        </w:tc>
        <w:tc>
          <w:tcPr>
            <w:tcW w:w="990" w:type="dxa"/>
            <w:tcBorders>
              <w:top w:val="nil"/>
              <w:left w:val="nil"/>
              <w:bottom w:val="single" w:sz="4" w:space="0" w:color="auto"/>
              <w:right w:val="single" w:sz="4" w:space="0" w:color="auto"/>
            </w:tcBorders>
            <w:shd w:val="clear" w:color="auto" w:fill="auto"/>
            <w:vAlign w:val="center"/>
            <w:hideMark/>
          </w:tcPr>
          <w:p w14:paraId="0C99895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2.442</w:t>
            </w:r>
          </w:p>
        </w:tc>
        <w:tc>
          <w:tcPr>
            <w:tcW w:w="1065" w:type="dxa"/>
            <w:tcBorders>
              <w:top w:val="nil"/>
              <w:left w:val="nil"/>
              <w:bottom w:val="single" w:sz="4" w:space="0" w:color="auto"/>
              <w:right w:val="single" w:sz="4" w:space="0" w:color="auto"/>
            </w:tcBorders>
            <w:shd w:val="clear" w:color="auto" w:fill="auto"/>
            <w:vAlign w:val="center"/>
            <w:hideMark/>
          </w:tcPr>
          <w:p w14:paraId="793754DA" w14:textId="768610C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1,050,000</w:t>
            </w:r>
          </w:p>
        </w:tc>
        <w:tc>
          <w:tcPr>
            <w:tcW w:w="1095" w:type="dxa"/>
            <w:tcBorders>
              <w:top w:val="nil"/>
              <w:left w:val="nil"/>
              <w:bottom w:val="single" w:sz="4" w:space="0" w:color="auto"/>
              <w:right w:val="single" w:sz="4" w:space="0" w:color="auto"/>
            </w:tcBorders>
            <w:shd w:val="clear" w:color="auto" w:fill="auto"/>
            <w:vAlign w:val="center"/>
            <w:hideMark/>
          </w:tcPr>
          <w:p w14:paraId="5ABF2581" w14:textId="103E0E37"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20EBEDF" w14:textId="12664FF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1,050,000</w:t>
            </w:r>
          </w:p>
        </w:tc>
      </w:tr>
      <w:tr w:rsidR="008E3AA5" w:rsidRPr="00F3713C" w14:paraId="375B94DD"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EFE7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670</w:t>
            </w:r>
          </w:p>
        </w:tc>
        <w:tc>
          <w:tcPr>
            <w:tcW w:w="1213" w:type="dxa"/>
            <w:tcBorders>
              <w:top w:val="nil"/>
              <w:left w:val="nil"/>
              <w:bottom w:val="single" w:sz="4" w:space="0" w:color="auto"/>
              <w:right w:val="single" w:sz="4" w:space="0" w:color="auto"/>
            </w:tcBorders>
            <w:shd w:val="clear" w:color="auto" w:fill="auto"/>
            <w:vAlign w:val="center"/>
            <w:hideMark/>
          </w:tcPr>
          <w:p w14:paraId="6A9F0E3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72F0E9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3820042</w:t>
            </w:r>
          </w:p>
        </w:tc>
        <w:tc>
          <w:tcPr>
            <w:tcW w:w="1980" w:type="dxa"/>
            <w:tcBorders>
              <w:top w:val="nil"/>
              <w:left w:val="nil"/>
              <w:bottom w:val="single" w:sz="4" w:space="0" w:color="auto"/>
              <w:right w:val="single" w:sz="4" w:space="0" w:color="auto"/>
            </w:tcBorders>
            <w:shd w:val="clear" w:color="auto" w:fill="auto"/>
            <w:vAlign w:val="center"/>
            <w:hideMark/>
          </w:tcPr>
          <w:p w14:paraId="1F4B582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Улаан хоолойн өмөн</w:t>
            </w:r>
          </w:p>
        </w:tc>
        <w:tc>
          <w:tcPr>
            <w:tcW w:w="2610" w:type="dxa"/>
            <w:tcBorders>
              <w:top w:val="nil"/>
              <w:left w:val="nil"/>
              <w:bottom w:val="single" w:sz="4" w:space="0" w:color="auto"/>
              <w:right w:val="single" w:sz="4" w:space="0" w:color="auto"/>
            </w:tcBorders>
            <w:shd w:val="clear" w:color="auto" w:fill="auto"/>
            <w:vAlign w:val="center"/>
            <w:hideMark/>
          </w:tcPr>
          <w:p w14:paraId="2880CFD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C15</w:t>
            </w:r>
          </w:p>
        </w:tc>
        <w:tc>
          <w:tcPr>
            <w:tcW w:w="1448" w:type="dxa"/>
            <w:tcBorders>
              <w:top w:val="nil"/>
              <w:left w:val="nil"/>
              <w:bottom w:val="single" w:sz="4" w:space="0" w:color="auto"/>
              <w:right w:val="single" w:sz="4" w:space="0" w:color="auto"/>
            </w:tcBorders>
            <w:shd w:val="clear" w:color="auto" w:fill="auto"/>
            <w:vAlign w:val="center"/>
            <w:hideMark/>
          </w:tcPr>
          <w:p w14:paraId="70B158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EB000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42.92</w:t>
            </w:r>
          </w:p>
        </w:tc>
        <w:tc>
          <w:tcPr>
            <w:tcW w:w="990" w:type="dxa"/>
            <w:tcBorders>
              <w:top w:val="nil"/>
              <w:left w:val="nil"/>
              <w:bottom w:val="single" w:sz="4" w:space="0" w:color="auto"/>
              <w:right w:val="single" w:sz="4" w:space="0" w:color="auto"/>
            </w:tcBorders>
            <w:shd w:val="clear" w:color="auto" w:fill="auto"/>
            <w:vAlign w:val="center"/>
            <w:hideMark/>
          </w:tcPr>
          <w:p w14:paraId="211CCF4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2.512</w:t>
            </w:r>
          </w:p>
        </w:tc>
        <w:tc>
          <w:tcPr>
            <w:tcW w:w="1065" w:type="dxa"/>
            <w:tcBorders>
              <w:top w:val="nil"/>
              <w:left w:val="nil"/>
              <w:bottom w:val="single" w:sz="4" w:space="0" w:color="auto"/>
              <w:right w:val="single" w:sz="4" w:space="0" w:color="auto"/>
            </w:tcBorders>
            <w:shd w:val="clear" w:color="auto" w:fill="auto"/>
            <w:vAlign w:val="center"/>
            <w:hideMark/>
          </w:tcPr>
          <w:p w14:paraId="6947F5AF" w14:textId="50D72A2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c>
          <w:tcPr>
            <w:tcW w:w="1095" w:type="dxa"/>
            <w:tcBorders>
              <w:top w:val="nil"/>
              <w:left w:val="nil"/>
              <w:bottom w:val="single" w:sz="4" w:space="0" w:color="auto"/>
              <w:right w:val="single" w:sz="4" w:space="0" w:color="auto"/>
            </w:tcBorders>
            <w:shd w:val="clear" w:color="auto" w:fill="auto"/>
            <w:vAlign w:val="center"/>
            <w:hideMark/>
          </w:tcPr>
          <w:p w14:paraId="08A92B32" w14:textId="697870B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CEAD0DD" w14:textId="578AEC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1,080,000</w:t>
            </w:r>
          </w:p>
        </w:tc>
      </w:tr>
      <w:tr w:rsidR="008E3AA5" w:rsidRPr="00F3713C" w14:paraId="405F3298"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F6AAF5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671</w:t>
            </w:r>
          </w:p>
        </w:tc>
        <w:tc>
          <w:tcPr>
            <w:tcW w:w="1213" w:type="dxa"/>
            <w:tcBorders>
              <w:top w:val="nil"/>
              <w:left w:val="nil"/>
              <w:bottom w:val="single" w:sz="4" w:space="0" w:color="auto"/>
              <w:right w:val="single" w:sz="4" w:space="0" w:color="auto"/>
            </w:tcBorders>
            <w:shd w:val="clear" w:color="auto" w:fill="auto"/>
            <w:vAlign w:val="center"/>
            <w:hideMark/>
          </w:tcPr>
          <w:p w14:paraId="4AD45F6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505D26B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382062</w:t>
            </w:r>
          </w:p>
        </w:tc>
        <w:tc>
          <w:tcPr>
            <w:tcW w:w="1980" w:type="dxa"/>
            <w:tcBorders>
              <w:top w:val="nil"/>
              <w:left w:val="nil"/>
              <w:bottom w:val="single" w:sz="4" w:space="0" w:color="auto"/>
              <w:right w:val="single" w:sz="4" w:space="0" w:color="auto"/>
            </w:tcBorders>
            <w:shd w:val="clear" w:color="auto" w:fill="auto"/>
            <w:vAlign w:val="center"/>
            <w:hideMark/>
          </w:tcPr>
          <w:p w14:paraId="20A2558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Элэг ба элгэн дэх цөсний сувгийн өмөн</w:t>
            </w:r>
          </w:p>
        </w:tc>
        <w:tc>
          <w:tcPr>
            <w:tcW w:w="2610" w:type="dxa"/>
            <w:tcBorders>
              <w:top w:val="nil"/>
              <w:left w:val="nil"/>
              <w:bottom w:val="single" w:sz="4" w:space="0" w:color="auto"/>
              <w:right w:val="single" w:sz="4" w:space="0" w:color="auto"/>
            </w:tcBorders>
            <w:shd w:val="clear" w:color="auto" w:fill="auto"/>
            <w:vAlign w:val="center"/>
            <w:hideMark/>
          </w:tcPr>
          <w:p w14:paraId="0EB8E8B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C22, C23</w:t>
            </w:r>
          </w:p>
        </w:tc>
        <w:tc>
          <w:tcPr>
            <w:tcW w:w="1448" w:type="dxa"/>
            <w:tcBorders>
              <w:top w:val="nil"/>
              <w:left w:val="nil"/>
              <w:bottom w:val="single" w:sz="4" w:space="0" w:color="auto"/>
              <w:right w:val="single" w:sz="4" w:space="0" w:color="auto"/>
            </w:tcBorders>
            <w:shd w:val="clear" w:color="auto" w:fill="auto"/>
            <w:vAlign w:val="center"/>
            <w:hideMark/>
          </w:tcPr>
          <w:p w14:paraId="66C4ED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2BDD0C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54.91</w:t>
            </w:r>
          </w:p>
        </w:tc>
        <w:tc>
          <w:tcPr>
            <w:tcW w:w="990" w:type="dxa"/>
            <w:tcBorders>
              <w:top w:val="nil"/>
              <w:left w:val="nil"/>
              <w:bottom w:val="single" w:sz="4" w:space="0" w:color="auto"/>
              <w:right w:val="single" w:sz="4" w:space="0" w:color="auto"/>
            </w:tcBorders>
            <w:shd w:val="clear" w:color="auto" w:fill="auto"/>
            <w:vAlign w:val="center"/>
            <w:hideMark/>
          </w:tcPr>
          <w:p w14:paraId="5A46FA2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1.023</w:t>
            </w:r>
          </w:p>
        </w:tc>
        <w:tc>
          <w:tcPr>
            <w:tcW w:w="1065" w:type="dxa"/>
            <w:tcBorders>
              <w:top w:val="nil"/>
              <w:left w:val="nil"/>
              <w:bottom w:val="single" w:sz="4" w:space="0" w:color="auto"/>
              <w:right w:val="single" w:sz="4" w:space="0" w:color="auto"/>
            </w:tcBorders>
            <w:shd w:val="clear" w:color="auto" w:fill="auto"/>
            <w:vAlign w:val="center"/>
            <w:hideMark/>
          </w:tcPr>
          <w:p w14:paraId="6FF8951E" w14:textId="3ABE63D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440,000</w:t>
            </w:r>
          </w:p>
        </w:tc>
        <w:tc>
          <w:tcPr>
            <w:tcW w:w="1095" w:type="dxa"/>
            <w:tcBorders>
              <w:top w:val="nil"/>
              <w:left w:val="nil"/>
              <w:bottom w:val="single" w:sz="4" w:space="0" w:color="auto"/>
              <w:right w:val="single" w:sz="4" w:space="0" w:color="auto"/>
            </w:tcBorders>
            <w:shd w:val="clear" w:color="auto" w:fill="auto"/>
            <w:vAlign w:val="center"/>
            <w:hideMark/>
          </w:tcPr>
          <w:p w14:paraId="2E7D9B02" w14:textId="35096EC6"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3B05FFD" w14:textId="73E15E4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440,000</w:t>
            </w:r>
          </w:p>
        </w:tc>
      </w:tr>
      <w:tr w:rsidR="008E3AA5" w:rsidRPr="00F3713C" w14:paraId="4FB7C776"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24C83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672</w:t>
            </w:r>
          </w:p>
        </w:tc>
        <w:tc>
          <w:tcPr>
            <w:tcW w:w="1213" w:type="dxa"/>
            <w:tcBorders>
              <w:top w:val="nil"/>
              <w:left w:val="nil"/>
              <w:bottom w:val="single" w:sz="4" w:space="0" w:color="auto"/>
              <w:right w:val="single" w:sz="4" w:space="0" w:color="auto"/>
            </w:tcBorders>
            <w:shd w:val="clear" w:color="auto" w:fill="auto"/>
            <w:vAlign w:val="center"/>
            <w:hideMark/>
          </w:tcPr>
          <w:p w14:paraId="6121950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605F56C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382822</w:t>
            </w:r>
          </w:p>
        </w:tc>
        <w:tc>
          <w:tcPr>
            <w:tcW w:w="1980" w:type="dxa"/>
            <w:tcBorders>
              <w:top w:val="nil"/>
              <w:left w:val="nil"/>
              <w:bottom w:val="single" w:sz="4" w:space="0" w:color="auto"/>
              <w:right w:val="single" w:sz="4" w:space="0" w:color="auto"/>
            </w:tcBorders>
            <w:shd w:val="clear" w:color="auto" w:fill="auto"/>
            <w:vAlign w:val="center"/>
            <w:hideMark/>
          </w:tcPr>
          <w:p w14:paraId="449203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Бөөр, шээсний замын өмөн</w:t>
            </w:r>
          </w:p>
        </w:tc>
        <w:tc>
          <w:tcPr>
            <w:tcW w:w="2610" w:type="dxa"/>
            <w:tcBorders>
              <w:top w:val="nil"/>
              <w:left w:val="nil"/>
              <w:bottom w:val="single" w:sz="4" w:space="0" w:color="auto"/>
              <w:right w:val="single" w:sz="4" w:space="0" w:color="auto"/>
            </w:tcBorders>
            <w:shd w:val="clear" w:color="auto" w:fill="auto"/>
            <w:vAlign w:val="center"/>
            <w:hideMark/>
          </w:tcPr>
          <w:p w14:paraId="309126E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C64, C65, C66, C67, C68</w:t>
            </w:r>
          </w:p>
        </w:tc>
        <w:tc>
          <w:tcPr>
            <w:tcW w:w="1448" w:type="dxa"/>
            <w:tcBorders>
              <w:top w:val="nil"/>
              <w:left w:val="nil"/>
              <w:bottom w:val="single" w:sz="4" w:space="0" w:color="auto"/>
              <w:right w:val="single" w:sz="4" w:space="0" w:color="auto"/>
            </w:tcBorders>
            <w:shd w:val="clear" w:color="auto" w:fill="auto"/>
            <w:vAlign w:val="center"/>
            <w:hideMark/>
          </w:tcPr>
          <w:p w14:paraId="4B8F07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491D86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55.02, 56.33</w:t>
            </w:r>
          </w:p>
        </w:tc>
        <w:tc>
          <w:tcPr>
            <w:tcW w:w="990" w:type="dxa"/>
            <w:tcBorders>
              <w:top w:val="nil"/>
              <w:left w:val="nil"/>
              <w:bottom w:val="single" w:sz="4" w:space="0" w:color="auto"/>
              <w:right w:val="single" w:sz="4" w:space="0" w:color="auto"/>
            </w:tcBorders>
            <w:shd w:val="clear" w:color="auto" w:fill="auto"/>
            <w:vAlign w:val="center"/>
            <w:hideMark/>
          </w:tcPr>
          <w:p w14:paraId="0CCACB9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1.163</w:t>
            </w:r>
          </w:p>
        </w:tc>
        <w:tc>
          <w:tcPr>
            <w:tcW w:w="1065" w:type="dxa"/>
            <w:tcBorders>
              <w:top w:val="nil"/>
              <w:left w:val="nil"/>
              <w:bottom w:val="single" w:sz="4" w:space="0" w:color="auto"/>
              <w:right w:val="single" w:sz="4" w:space="0" w:color="auto"/>
            </w:tcBorders>
            <w:shd w:val="clear" w:color="auto" w:fill="auto"/>
            <w:vAlign w:val="center"/>
            <w:hideMark/>
          </w:tcPr>
          <w:p w14:paraId="5AF0048A" w14:textId="066548D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c>
          <w:tcPr>
            <w:tcW w:w="1095" w:type="dxa"/>
            <w:tcBorders>
              <w:top w:val="nil"/>
              <w:left w:val="nil"/>
              <w:bottom w:val="single" w:sz="4" w:space="0" w:color="auto"/>
              <w:right w:val="single" w:sz="4" w:space="0" w:color="auto"/>
            </w:tcBorders>
            <w:shd w:val="clear" w:color="auto" w:fill="auto"/>
            <w:vAlign w:val="center"/>
            <w:hideMark/>
          </w:tcPr>
          <w:p w14:paraId="44EB08EF" w14:textId="76A702C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7C29AC2" w14:textId="33F3E20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500,000</w:t>
            </w:r>
          </w:p>
        </w:tc>
      </w:tr>
      <w:tr w:rsidR="008E3AA5" w:rsidRPr="00F3713C" w14:paraId="2FC3F055"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6BE28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673</w:t>
            </w:r>
          </w:p>
        </w:tc>
        <w:tc>
          <w:tcPr>
            <w:tcW w:w="1213" w:type="dxa"/>
            <w:tcBorders>
              <w:top w:val="nil"/>
              <w:left w:val="nil"/>
              <w:bottom w:val="single" w:sz="4" w:space="0" w:color="auto"/>
              <w:right w:val="single" w:sz="4" w:space="0" w:color="auto"/>
            </w:tcBorders>
            <w:shd w:val="clear" w:color="auto" w:fill="auto"/>
            <w:vAlign w:val="center"/>
            <w:hideMark/>
          </w:tcPr>
          <w:p w14:paraId="3DDEBE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254B4D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380052</w:t>
            </w:r>
          </w:p>
        </w:tc>
        <w:tc>
          <w:tcPr>
            <w:tcW w:w="1980" w:type="dxa"/>
            <w:tcBorders>
              <w:top w:val="nil"/>
              <w:left w:val="nil"/>
              <w:bottom w:val="single" w:sz="4" w:space="0" w:color="auto"/>
              <w:right w:val="single" w:sz="4" w:space="0" w:color="auto"/>
            </w:tcBorders>
            <w:shd w:val="clear" w:color="auto" w:fill="auto"/>
            <w:vAlign w:val="center"/>
            <w:hideMark/>
          </w:tcPr>
          <w:p w14:paraId="54E2CE48" w14:textId="1B81A145"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Эм бэлэг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өмөн</w:t>
            </w:r>
          </w:p>
        </w:tc>
        <w:tc>
          <w:tcPr>
            <w:tcW w:w="2610" w:type="dxa"/>
            <w:tcBorders>
              <w:top w:val="nil"/>
              <w:left w:val="nil"/>
              <w:bottom w:val="single" w:sz="4" w:space="0" w:color="auto"/>
              <w:right w:val="single" w:sz="4" w:space="0" w:color="auto"/>
            </w:tcBorders>
            <w:shd w:val="clear" w:color="auto" w:fill="auto"/>
            <w:vAlign w:val="center"/>
            <w:hideMark/>
          </w:tcPr>
          <w:p w14:paraId="1C108B8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C51, C54, C55, C56, C57, C58</w:t>
            </w:r>
          </w:p>
        </w:tc>
        <w:tc>
          <w:tcPr>
            <w:tcW w:w="1448" w:type="dxa"/>
            <w:tcBorders>
              <w:top w:val="nil"/>
              <w:left w:val="nil"/>
              <w:bottom w:val="single" w:sz="4" w:space="0" w:color="auto"/>
              <w:right w:val="single" w:sz="4" w:space="0" w:color="auto"/>
            </w:tcBorders>
            <w:shd w:val="clear" w:color="auto" w:fill="auto"/>
            <w:vAlign w:val="center"/>
            <w:hideMark/>
          </w:tcPr>
          <w:p w14:paraId="41C59F0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557363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54.91</w:t>
            </w:r>
          </w:p>
        </w:tc>
        <w:tc>
          <w:tcPr>
            <w:tcW w:w="990" w:type="dxa"/>
            <w:tcBorders>
              <w:top w:val="nil"/>
              <w:left w:val="nil"/>
              <w:bottom w:val="single" w:sz="4" w:space="0" w:color="auto"/>
              <w:right w:val="single" w:sz="4" w:space="0" w:color="auto"/>
            </w:tcBorders>
            <w:shd w:val="clear" w:color="auto" w:fill="auto"/>
            <w:vAlign w:val="center"/>
            <w:hideMark/>
          </w:tcPr>
          <w:p w14:paraId="46BD250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1.512</w:t>
            </w:r>
          </w:p>
        </w:tc>
        <w:tc>
          <w:tcPr>
            <w:tcW w:w="1065" w:type="dxa"/>
            <w:tcBorders>
              <w:top w:val="nil"/>
              <w:left w:val="nil"/>
              <w:bottom w:val="single" w:sz="4" w:space="0" w:color="auto"/>
              <w:right w:val="single" w:sz="4" w:space="0" w:color="auto"/>
            </w:tcBorders>
            <w:shd w:val="clear" w:color="auto" w:fill="auto"/>
            <w:vAlign w:val="center"/>
            <w:hideMark/>
          </w:tcPr>
          <w:p w14:paraId="61425D3A" w14:textId="7D3C981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650,000</w:t>
            </w:r>
          </w:p>
        </w:tc>
        <w:tc>
          <w:tcPr>
            <w:tcW w:w="1095" w:type="dxa"/>
            <w:tcBorders>
              <w:top w:val="nil"/>
              <w:left w:val="nil"/>
              <w:bottom w:val="single" w:sz="4" w:space="0" w:color="auto"/>
              <w:right w:val="single" w:sz="4" w:space="0" w:color="auto"/>
            </w:tcBorders>
            <w:shd w:val="clear" w:color="auto" w:fill="auto"/>
            <w:vAlign w:val="center"/>
            <w:hideMark/>
          </w:tcPr>
          <w:p w14:paraId="49FF5230" w14:textId="18A422F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300C64A" w14:textId="4AFA803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650,000</w:t>
            </w:r>
          </w:p>
        </w:tc>
      </w:tr>
      <w:tr w:rsidR="008E3AA5" w:rsidRPr="00F3713C" w14:paraId="497929D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E7B27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674</w:t>
            </w:r>
          </w:p>
        </w:tc>
        <w:tc>
          <w:tcPr>
            <w:tcW w:w="1213" w:type="dxa"/>
            <w:tcBorders>
              <w:top w:val="nil"/>
              <w:left w:val="nil"/>
              <w:bottom w:val="single" w:sz="4" w:space="0" w:color="auto"/>
              <w:right w:val="single" w:sz="4" w:space="0" w:color="auto"/>
            </w:tcBorders>
            <w:shd w:val="clear" w:color="auto" w:fill="auto"/>
            <w:vAlign w:val="center"/>
            <w:hideMark/>
          </w:tcPr>
          <w:p w14:paraId="75B735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1089BC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380122</w:t>
            </w:r>
          </w:p>
        </w:tc>
        <w:tc>
          <w:tcPr>
            <w:tcW w:w="1980" w:type="dxa"/>
            <w:tcBorders>
              <w:top w:val="nil"/>
              <w:left w:val="nil"/>
              <w:bottom w:val="single" w:sz="4" w:space="0" w:color="auto"/>
              <w:right w:val="single" w:sz="4" w:space="0" w:color="auto"/>
            </w:tcBorders>
            <w:shd w:val="clear" w:color="auto" w:fill="auto"/>
            <w:vAlign w:val="center"/>
            <w:hideMark/>
          </w:tcPr>
          <w:p w14:paraId="0F1F46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Үр хөндөлт, умайн гаднах жирэмсэн ба цулцан хураатай холбоотой хүндрэл</w:t>
            </w:r>
          </w:p>
        </w:tc>
        <w:tc>
          <w:tcPr>
            <w:tcW w:w="2610" w:type="dxa"/>
            <w:tcBorders>
              <w:top w:val="nil"/>
              <w:left w:val="nil"/>
              <w:bottom w:val="single" w:sz="4" w:space="0" w:color="auto"/>
              <w:right w:val="single" w:sz="4" w:space="0" w:color="auto"/>
            </w:tcBorders>
            <w:shd w:val="clear" w:color="auto" w:fill="auto"/>
            <w:vAlign w:val="center"/>
            <w:hideMark/>
          </w:tcPr>
          <w:p w14:paraId="3DE14D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O00, O01, O02, O08</w:t>
            </w:r>
          </w:p>
        </w:tc>
        <w:tc>
          <w:tcPr>
            <w:tcW w:w="1448" w:type="dxa"/>
            <w:tcBorders>
              <w:top w:val="nil"/>
              <w:left w:val="nil"/>
              <w:bottom w:val="single" w:sz="4" w:space="0" w:color="auto"/>
              <w:right w:val="single" w:sz="4" w:space="0" w:color="auto"/>
            </w:tcBorders>
            <w:shd w:val="clear" w:color="auto" w:fill="auto"/>
            <w:vAlign w:val="center"/>
            <w:hideMark/>
          </w:tcPr>
          <w:p w14:paraId="0759E68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1EEC96B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69</w:t>
            </w:r>
          </w:p>
        </w:tc>
        <w:tc>
          <w:tcPr>
            <w:tcW w:w="990" w:type="dxa"/>
            <w:tcBorders>
              <w:top w:val="nil"/>
              <w:left w:val="nil"/>
              <w:bottom w:val="single" w:sz="4" w:space="0" w:color="auto"/>
              <w:right w:val="single" w:sz="4" w:space="0" w:color="auto"/>
            </w:tcBorders>
            <w:shd w:val="clear" w:color="auto" w:fill="auto"/>
            <w:vAlign w:val="center"/>
            <w:hideMark/>
          </w:tcPr>
          <w:p w14:paraId="755EB8A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0.465</w:t>
            </w:r>
          </w:p>
        </w:tc>
        <w:tc>
          <w:tcPr>
            <w:tcW w:w="1065" w:type="dxa"/>
            <w:tcBorders>
              <w:top w:val="nil"/>
              <w:left w:val="nil"/>
              <w:bottom w:val="single" w:sz="4" w:space="0" w:color="auto"/>
              <w:right w:val="single" w:sz="4" w:space="0" w:color="auto"/>
            </w:tcBorders>
            <w:shd w:val="clear" w:color="auto" w:fill="auto"/>
            <w:vAlign w:val="center"/>
            <w:hideMark/>
          </w:tcPr>
          <w:p w14:paraId="4DDDE3A3" w14:textId="3B38689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180,000</w:t>
            </w:r>
          </w:p>
        </w:tc>
        <w:tc>
          <w:tcPr>
            <w:tcW w:w="1095" w:type="dxa"/>
            <w:tcBorders>
              <w:top w:val="nil"/>
              <w:left w:val="nil"/>
              <w:bottom w:val="single" w:sz="4" w:space="0" w:color="auto"/>
              <w:right w:val="single" w:sz="4" w:space="0" w:color="auto"/>
            </w:tcBorders>
            <w:shd w:val="clear" w:color="auto" w:fill="auto"/>
            <w:vAlign w:val="center"/>
            <w:hideMark/>
          </w:tcPr>
          <w:p w14:paraId="5472B476" w14:textId="55553E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c>
          <w:tcPr>
            <w:tcW w:w="1085" w:type="dxa"/>
            <w:tcBorders>
              <w:top w:val="nil"/>
              <w:left w:val="nil"/>
              <w:bottom w:val="single" w:sz="4" w:space="0" w:color="auto"/>
              <w:right w:val="single" w:sz="4" w:space="0" w:color="auto"/>
            </w:tcBorders>
            <w:shd w:val="clear" w:color="auto" w:fill="auto"/>
            <w:vAlign w:val="center"/>
            <w:hideMark/>
          </w:tcPr>
          <w:p w14:paraId="4F820150" w14:textId="37AB152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200,000</w:t>
            </w:r>
          </w:p>
        </w:tc>
      </w:tr>
      <w:tr w:rsidR="008E3AA5" w:rsidRPr="00F3713C" w14:paraId="3FD0DC7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47C7E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675</w:t>
            </w:r>
          </w:p>
        </w:tc>
        <w:tc>
          <w:tcPr>
            <w:tcW w:w="1213" w:type="dxa"/>
            <w:tcBorders>
              <w:top w:val="nil"/>
              <w:left w:val="nil"/>
              <w:bottom w:val="single" w:sz="4" w:space="0" w:color="auto"/>
              <w:right w:val="single" w:sz="4" w:space="0" w:color="auto"/>
            </w:tcBorders>
            <w:shd w:val="clear" w:color="auto" w:fill="auto"/>
            <w:vAlign w:val="center"/>
            <w:hideMark/>
          </w:tcPr>
          <w:p w14:paraId="04CD6AE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578ABBF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382853</w:t>
            </w:r>
          </w:p>
        </w:tc>
        <w:tc>
          <w:tcPr>
            <w:tcW w:w="1980" w:type="dxa"/>
            <w:tcBorders>
              <w:top w:val="nil"/>
              <w:left w:val="nil"/>
              <w:bottom w:val="single" w:sz="4" w:space="0" w:color="auto"/>
              <w:right w:val="single" w:sz="4" w:space="0" w:color="auto"/>
            </w:tcBorders>
            <w:shd w:val="clear" w:color="auto" w:fill="auto"/>
            <w:vAlign w:val="center"/>
            <w:hideMark/>
          </w:tcPr>
          <w:p w14:paraId="0058E3D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Эмнэлгийн үр хөндөлт</w:t>
            </w:r>
          </w:p>
        </w:tc>
        <w:tc>
          <w:tcPr>
            <w:tcW w:w="2610" w:type="dxa"/>
            <w:tcBorders>
              <w:top w:val="nil"/>
              <w:left w:val="nil"/>
              <w:bottom w:val="single" w:sz="4" w:space="0" w:color="auto"/>
              <w:right w:val="single" w:sz="4" w:space="0" w:color="auto"/>
            </w:tcBorders>
            <w:shd w:val="clear" w:color="auto" w:fill="auto"/>
            <w:vAlign w:val="center"/>
            <w:hideMark/>
          </w:tcPr>
          <w:p w14:paraId="6D29A06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O04</w:t>
            </w:r>
          </w:p>
        </w:tc>
        <w:tc>
          <w:tcPr>
            <w:tcW w:w="1448" w:type="dxa"/>
            <w:tcBorders>
              <w:top w:val="nil"/>
              <w:left w:val="nil"/>
              <w:bottom w:val="single" w:sz="4" w:space="0" w:color="auto"/>
              <w:right w:val="single" w:sz="4" w:space="0" w:color="auto"/>
            </w:tcBorders>
            <w:shd w:val="clear" w:color="auto" w:fill="auto"/>
            <w:vAlign w:val="center"/>
            <w:hideMark/>
          </w:tcPr>
          <w:p w14:paraId="70FB351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703143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69.01, 69.02, 69.5, 73.4</w:t>
            </w:r>
          </w:p>
        </w:tc>
        <w:tc>
          <w:tcPr>
            <w:tcW w:w="990" w:type="dxa"/>
            <w:tcBorders>
              <w:top w:val="nil"/>
              <w:left w:val="nil"/>
              <w:bottom w:val="single" w:sz="4" w:space="0" w:color="auto"/>
              <w:right w:val="single" w:sz="4" w:space="0" w:color="auto"/>
            </w:tcBorders>
            <w:shd w:val="clear" w:color="auto" w:fill="auto"/>
            <w:vAlign w:val="center"/>
            <w:hideMark/>
          </w:tcPr>
          <w:p w14:paraId="2CE8CEE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0.186</w:t>
            </w:r>
          </w:p>
        </w:tc>
        <w:tc>
          <w:tcPr>
            <w:tcW w:w="1065" w:type="dxa"/>
            <w:tcBorders>
              <w:top w:val="nil"/>
              <w:left w:val="nil"/>
              <w:bottom w:val="single" w:sz="4" w:space="0" w:color="auto"/>
              <w:right w:val="single" w:sz="4" w:space="0" w:color="auto"/>
            </w:tcBorders>
            <w:shd w:val="clear" w:color="auto" w:fill="auto"/>
            <w:vAlign w:val="center"/>
            <w:hideMark/>
          </w:tcPr>
          <w:p w14:paraId="7A56819B" w14:textId="41BCA82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72,000</w:t>
            </w:r>
          </w:p>
        </w:tc>
        <w:tc>
          <w:tcPr>
            <w:tcW w:w="1095" w:type="dxa"/>
            <w:tcBorders>
              <w:top w:val="nil"/>
              <w:left w:val="nil"/>
              <w:bottom w:val="single" w:sz="4" w:space="0" w:color="auto"/>
              <w:right w:val="single" w:sz="4" w:space="0" w:color="auto"/>
            </w:tcBorders>
            <w:shd w:val="clear" w:color="auto" w:fill="auto"/>
            <w:vAlign w:val="center"/>
            <w:hideMark/>
          </w:tcPr>
          <w:p w14:paraId="63B703A7" w14:textId="7922FA1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w:t>
            </w:r>
          </w:p>
        </w:tc>
        <w:tc>
          <w:tcPr>
            <w:tcW w:w="1085" w:type="dxa"/>
            <w:tcBorders>
              <w:top w:val="nil"/>
              <w:left w:val="nil"/>
              <w:bottom w:val="single" w:sz="4" w:space="0" w:color="auto"/>
              <w:right w:val="single" w:sz="4" w:space="0" w:color="auto"/>
            </w:tcBorders>
            <w:shd w:val="clear" w:color="auto" w:fill="auto"/>
            <w:vAlign w:val="center"/>
            <w:hideMark/>
          </w:tcPr>
          <w:p w14:paraId="7F1410AE" w14:textId="4418C29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80,000</w:t>
            </w:r>
          </w:p>
        </w:tc>
      </w:tr>
      <w:tr w:rsidR="008E3AA5" w:rsidRPr="00F3713C" w14:paraId="3596D29B"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A5D75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676</w:t>
            </w:r>
          </w:p>
        </w:tc>
        <w:tc>
          <w:tcPr>
            <w:tcW w:w="1213" w:type="dxa"/>
            <w:tcBorders>
              <w:top w:val="nil"/>
              <w:left w:val="nil"/>
              <w:bottom w:val="single" w:sz="4" w:space="0" w:color="auto"/>
              <w:right w:val="single" w:sz="4" w:space="0" w:color="auto"/>
            </w:tcBorders>
            <w:shd w:val="clear" w:color="auto" w:fill="auto"/>
            <w:vAlign w:val="center"/>
            <w:hideMark/>
          </w:tcPr>
          <w:p w14:paraId="5743A50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900" w:type="dxa"/>
            <w:tcBorders>
              <w:top w:val="nil"/>
              <w:left w:val="nil"/>
              <w:bottom w:val="single" w:sz="4" w:space="0" w:color="auto"/>
              <w:right w:val="single" w:sz="4" w:space="0" w:color="auto"/>
            </w:tcBorders>
            <w:shd w:val="clear" w:color="auto" w:fill="auto"/>
            <w:noWrap/>
            <w:vAlign w:val="center"/>
            <w:hideMark/>
          </w:tcPr>
          <w:p w14:paraId="591E2D9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381112</w:t>
            </w:r>
          </w:p>
        </w:tc>
        <w:tc>
          <w:tcPr>
            <w:tcW w:w="1980" w:type="dxa"/>
            <w:tcBorders>
              <w:top w:val="nil"/>
              <w:left w:val="nil"/>
              <w:bottom w:val="single" w:sz="4" w:space="0" w:color="auto"/>
              <w:right w:val="single" w:sz="4" w:space="0" w:color="auto"/>
            </w:tcBorders>
            <w:shd w:val="clear" w:color="auto" w:fill="auto"/>
            <w:vAlign w:val="center"/>
            <w:hideMark/>
          </w:tcPr>
          <w:p w14:paraId="75C80153" w14:textId="4E15DDD3"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Мэдрэлийн болон бусад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сүрьеэ</w:t>
            </w:r>
          </w:p>
        </w:tc>
        <w:tc>
          <w:tcPr>
            <w:tcW w:w="2610" w:type="dxa"/>
            <w:tcBorders>
              <w:top w:val="nil"/>
              <w:left w:val="nil"/>
              <w:bottom w:val="single" w:sz="4" w:space="0" w:color="auto"/>
              <w:right w:val="single" w:sz="4" w:space="0" w:color="auto"/>
            </w:tcBorders>
            <w:shd w:val="clear" w:color="auto" w:fill="auto"/>
            <w:vAlign w:val="center"/>
            <w:hideMark/>
          </w:tcPr>
          <w:p w14:paraId="14E7B69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A18</w:t>
            </w:r>
          </w:p>
        </w:tc>
        <w:tc>
          <w:tcPr>
            <w:tcW w:w="1448" w:type="dxa"/>
            <w:tcBorders>
              <w:top w:val="nil"/>
              <w:left w:val="nil"/>
              <w:bottom w:val="single" w:sz="4" w:space="0" w:color="auto"/>
              <w:right w:val="single" w:sz="4" w:space="0" w:color="auto"/>
            </w:tcBorders>
            <w:shd w:val="clear" w:color="auto" w:fill="auto"/>
            <w:vAlign w:val="center"/>
            <w:hideMark/>
          </w:tcPr>
          <w:p w14:paraId="185415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Өдрийн мэс засал</w:t>
            </w:r>
          </w:p>
        </w:tc>
        <w:tc>
          <w:tcPr>
            <w:tcW w:w="1890" w:type="dxa"/>
            <w:tcBorders>
              <w:top w:val="nil"/>
              <w:left w:val="nil"/>
              <w:bottom w:val="single" w:sz="4" w:space="0" w:color="auto"/>
              <w:right w:val="single" w:sz="4" w:space="0" w:color="auto"/>
            </w:tcBorders>
            <w:shd w:val="clear" w:color="auto" w:fill="auto"/>
            <w:vAlign w:val="center"/>
            <w:hideMark/>
          </w:tcPr>
          <w:p w14:paraId="6CBB196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40.2</w:t>
            </w:r>
          </w:p>
        </w:tc>
        <w:tc>
          <w:tcPr>
            <w:tcW w:w="990" w:type="dxa"/>
            <w:tcBorders>
              <w:top w:val="nil"/>
              <w:left w:val="nil"/>
              <w:bottom w:val="single" w:sz="4" w:space="0" w:color="auto"/>
              <w:right w:val="single" w:sz="4" w:space="0" w:color="auto"/>
            </w:tcBorders>
            <w:shd w:val="clear" w:color="auto" w:fill="auto"/>
            <w:vAlign w:val="center"/>
            <w:hideMark/>
          </w:tcPr>
          <w:p w14:paraId="60CB82A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0.930</w:t>
            </w:r>
          </w:p>
        </w:tc>
        <w:tc>
          <w:tcPr>
            <w:tcW w:w="1065" w:type="dxa"/>
            <w:tcBorders>
              <w:top w:val="nil"/>
              <w:left w:val="nil"/>
              <w:bottom w:val="single" w:sz="4" w:space="0" w:color="auto"/>
              <w:right w:val="single" w:sz="4" w:space="0" w:color="auto"/>
            </w:tcBorders>
            <w:shd w:val="clear" w:color="auto" w:fill="auto"/>
            <w:vAlign w:val="center"/>
            <w:hideMark/>
          </w:tcPr>
          <w:p w14:paraId="7A5F2317" w14:textId="60516FD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400,000</w:t>
            </w:r>
          </w:p>
        </w:tc>
        <w:tc>
          <w:tcPr>
            <w:tcW w:w="1095" w:type="dxa"/>
            <w:tcBorders>
              <w:top w:val="nil"/>
              <w:left w:val="nil"/>
              <w:bottom w:val="single" w:sz="4" w:space="0" w:color="auto"/>
              <w:right w:val="single" w:sz="4" w:space="0" w:color="auto"/>
            </w:tcBorders>
            <w:shd w:val="clear" w:color="auto" w:fill="auto"/>
            <w:vAlign w:val="center"/>
            <w:hideMark/>
          </w:tcPr>
          <w:p w14:paraId="2ED229EF" w14:textId="2F3D124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F9F83F9" w14:textId="678735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400,000</w:t>
            </w:r>
          </w:p>
        </w:tc>
      </w:tr>
      <w:tr w:rsidR="008E3AA5" w:rsidRPr="00F3713C" w14:paraId="60D37BD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1A546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677</w:t>
            </w:r>
          </w:p>
        </w:tc>
        <w:tc>
          <w:tcPr>
            <w:tcW w:w="1213" w:type="dxa"/>
            <w:tcBorders>
              <w:top w:val="nil"/>
              <w:left w:val="nil"/>
              <w:bottom w:val="single" w:sz="4" w:space="0" w:color="auto"/>
              <w:right w:val="single" w:sz="4" w:space="0" w:color="auto"/>
            </w:tcBorders>
            <w:shd w:val="clear" w:color="auto" w:fill="auto"/>
            <w:vAlign w:val="center"/>
            <w:hideMark/>
          </w:tcPr>
          <w:p w14:paraId="6B24FA4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04A2C0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350011</w:t>
            </w:r>
          </w:p>
        </w:tc>
        <w:tc>
          <w:tcPr>
            <w:tcW w:w="1980" w:type="dxa"/>
            <w:tcBorders>
              <w:top w:val="nil"/>
              <w:left w:val="nil"/>
              <w:bottom w:val="single" w:sz="4" w:space="0" w:color="auto"/>
              <w:right w:val="single" w:sz="4" w:space="0" w:color="auto"/>
            </w:tcBorders>
            <w:shd w:val="clear" w:color="auto" w:fill="auto"/>
            <w:vAlign w:val="center"/>
            <w:hideMark/>
          </w:tcPr>
          <w:p w14:paraId="72D0080E" w14:textId="7505A545" w:rsidR="00F3713C" w:rsidRPr="00F3713C" w:rsidRDefault="00984102" w:rsidP="008E3AA5">
            <w:pPr>
              <w:spacing w:after="0" w:line="240" w:lineRule="auto"/>
              <w:rPr>
                <w:rFonts w:ascii="Arial" w:eastAsia="Times New Roman" w:hAnsi="Arial" w:cs="Arial"/>
                <w:sz w:val="14"/>
                <w:szCs w:val="14"/>
                <w:lang w:val="mn-MN"/>
              </w:rPr>
            </w:pPr>
            <w:r>
              <w:rPr>
                <w:rFonts w:ascii="Arial" w:eastAsia="Times New Roman" w:hAnsi="Arial" w:cs="Arial"/>
                <w:sz w:val="14"/>
                <w:szCs w:val="14"/>
                <w:lang w:val="mn-MN"/>
              </w:rPr>
              <w:t>Арьсны</w:t>
            </w:r>
            <w:r w:rsidR="00F3713C" w:rsidRPr="00F3713C">
              <w:rPr>
                <w:rFonts w:ascii="Arial" w:eastAsia="Times New Roman" w:hAnsi="Arial" w:cs="Arial"/>
                <w:sz w:val="14"/>
                <w:szCs w:val="14"/>
                <w:lang w:val="mn-MN"/>
              </w:rPr>
              <w:t xml:space="preserve"> эмгэгийн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1D1F7A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Z50.8, Z50.9</w:t>
            </w:r>
          </w:p>
        </w:tc>
        <w:tc>
          <w:tcPr>
            <w:tcW w:w="1448" w:type="dxa"/>
            <w:tcBorders>
              <w:top w:val="nil"/>
              <w:left w:val="nil"/>
              <w:bottom w:val="single" w:sz="4" w:space="0" w:color="auto"/>
              <w:right w:val="single" w:sz="4" w:space="0" w:color="auto"/>
            </w:tcBorders>
            <w:shd w:val="clear" w:color="auto" w:fill="auto"/>
            <w:vAlign w:val="center"/>
            <w:hideMark/>
          </w:tcPr>
          <w:p w14:paraId="5F1576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556B95D2" w14:textId="492EE95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B5F7BA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w:t>
            </w:r>
          </w:p>
        </w:tc>
        <w:tc>
          <w:tcPr>
            <w:tcW w:w="1065" w:type="dxa"/>
            <w:tcBorders>
              <w:top w:val="nil"/>
              <w:left w:val="nil"/>
              <w:bottom w:val="single" w:sz="4" w:space="0" w:color="auto"/>
              <w:right w:val="single" w:sz="4" w:space="0" w:color="auto"/>
            </w:tcBorders>
            <w:shd w:val="clear" w:color="auto" w:fill="auto"/>
            <w:vAlign w:val="center"/>
            <w:hideMark/>
          </w:tcPr>
          <w:p w14:paraId="39183BEB" w14:textId="24D5A3A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700,000</w:t>
            </w:r>
          </w:p>
        </w:tc>
        <w:tc>
          <w:tcPr>
            <w:tcW w:w="1095" w:type="dxa"/>
            <w:tcBorders>
              <w:top w:val="nil"/>
              <w:left w:val="nil"/>
              <w:bottom w:val="single" w:sz="4" w:space="0" w:color="auto"/>
              <w:right w:val="single" w:sz="4" w:space="0" w:color="auto"/>
            </w:tcBorders>
            <w:shd w:val="clear" w:color="auto" w:fill="auto"/>
            <w:vAlign w:val="center"/>
            <w:hideMark/>
          </w:tcPr>
          <w:p w14:paraId="71BF7651" w14:textId="32F3A92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592AFA5C" w14:textId="1DACB3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700,000</w:t>
            </w:r>
          </w:p>
        </w:tc>
      </w:tr>
      <w:tr w:rsidR="008E3AA5" w:rsidRPr="00F3713C" w14:paraId="197B7FC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4351A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678</w:t>
            </w:r>
          </w:p>
        </w:tc>
        <w:tc>
          <w:tcPr>
            <w:tcW w:w="1213" w:type="dxa"/>
            <w:tcBorders>
              <w:top w:val="nil"/>
              <w:left w:val="nil"/>
              <w:bottom w:val="single" w:sz="4" w:space="0" w:color="auto"/>
              <w:right w:val="single" w:sz="4" w:space="0" w:color="auto"/>
            </w:tcBorders>
            <w:shd w:val="clear" w:color="auto" w:fill="auto"/>
            <w:vAlign w:val="center"/>
            <w:hideMark/>
          </w:tcPr>
          <w:p w14:paraId="2D9F7B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5A5F6FC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350012</w:t>
            </w:r>
          </w:p>
        </w:tc>
        <w:tc>
          <w:tcPr>
            <w:tcW w:w="1980" w:type="dxa"/>
            <w:tcBorders>
              <w:top w:val="nil"/>
              <w:left w:val="nil"/>
              <w:bottom w:val="single" w:sz="4" w:space="0" w:color="auto"/>
              <w:right w:val="single" w:sz="4" w:space="0" w:color="auto"/>
            </w:tcBorders>
            <w:shd w:val="clear" w:color="auto" w:fill="auto"/>
            <w:vAlign w:val="center"/>
            <w:hideMark/>
          </w:tcPr>
          <w:p w14:paraId="1A4F07D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Ахмадын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4EDB7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Z50.3, Z50.7, Z50.8, Z50.9</w:t>
            </w:r>
          </w:p>
        </w:tc>
        <w:tc>
          <w:tcPr>
            <w:tcW w:w="1448" w:type="dxa"/>
            <w:tcBorders>
              <w:top w:val="nil"/>
              <w:left w:val="nil"/>
              <w:bottom w:val="single" w:sz="4" w:space="0" w:color="auto"/>
              <w:right w:val="single" w:sz="4" w:space="0" w:color="auto"/>
            </w:tcBorders>
            <w:shd w:val="clear" w:color="auto" w:fill="auto"/>
            <w:vAlign w:val="center"/>
            <w:hideMark/>
          </w:tcPr>
          <w:p w14:paraId="0EB0F96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365BEA23" w14:textId="055BC67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F3209C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2.320</w:t>
            </w:r>
          </w:p>
        </w:tc>
        <w:tc>
          <w:tcPr>
            <w:tcW w:w="1065" w:type="dxa"/>
            <w:tcBorders>
              <w:top w:val="nil"/>
              <w:left w:val="nil"/>
              <w:bottom w:val="single" w:sz="4" w:space="0" w:color="auto"/>
              <w:right w:val="single" w:sz="4" w:space="0" w:color="auto"/>
            </w:tcBorders>
            <w:shd w:val="clear" w:color="auto" w:fill="auto"/>
            <w:vAlign w:val="center"/>
            <w:hideMark/>
          </w:tcPr>
          <w:p w14:paraId="3DADA83A" w14:textId="328E372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1,624,000</w:t>
            </w:r>
          </w:p>
        </w:tc>
        <w:tc>
          <w:tcPr>
            <w:tcW w:w="1095" w:type="dxa"/>
            <w:tcBorders>
              <w:top w:val="nil"/>
              <w:left w:val="nil"/>
              <w:bottom w:val="single" w:sz="4" w:space="0" w:color="auto"/>
              <w:right w:val="single" w:sz="4" w:space="0" w:color="auto"/>
            </w:tcBorders>
            <w:shd w:val="clear" w:color="auto" w:fill="auto"/>
            <w:vAlign w:val="center"/>
            <w:hideMark/>
          </w:tcPr>
          <w:p w14:paraId="4A1B9502" w14:textId="14E7506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F3042B3" w14:textId="290F00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1,624,000</w:t>
            </w:r>
          </w:p>
        </w:tc>
      </w:tr>
      <w:tr w:rsidR="008E3AA5" w:rsidRPr="00F3713C" w14:paraId="628355E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E0E7D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679</w:t>
            </w:r>
          </w:p>
        </w:tc>
        <w:tc>
          <w:tcPr>
            <w:tcW w:w="1213" w:type="dxa"/>
            <w:tcBorders>
              <w:top w:val="nil"/>
              <w:left w:val="nil"/>
              <w:bottom w:val="single" w:sz="4" w:space="0" w:color="auto"/>
              <w:right w:val="single" w:sz="4" w:space="0" w:color="auto"/>
            </w:tcBorders>
            <w:shd w:val="clear" w:color="auto" w:fill="auto"/>
            <w:vAlign w:val="center"/>
            <w:hideMark/>
          </w:tcPr>
          <w:p w14:paraId="1C2A8C4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275364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350013</w:t>
            </w:r>
          </w:p>
        </w:tc>
        <w:tc>
          <w:tcPr>
            <w:tcW w:w="1980" w:type="dxa"/>
            <w:tcBorders>
              <w:top w:val="nil"/>
              <w:left w:val="nil"/>
              <w:bottom w:val="single" w:sz="4" w:space="0" w:color="auto"/>
              <w:right w:val="single" w:sz="4" w:space="0" w:color="auto"/>
            </w:tcBorders>
            <w:shd w:val="clear" w:color="auto" w:fill="auto"/>
            <w:vAlign w:val="center"/>
            <w:hideMark/>
          </w:tcPr>
          <w:p w14:paraId="4533B5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Гэмтэл, согогын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BC00B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Z50.2, Z50.3, Z50.7, Z50.8, Z50.9</w:t>
            </w:r>
          </w:p>
        </w:tc>
        <w:tc>
          <w:tcPr>
            <w:tcW w:w="1448" w:type="dxa"/>
            <w:tcBorders>
              <w:top w:val="nil"/>
              <w:left w:val="nil"/>
              <w:bottom w:val="single" w:sz="4" w:space="0" w:color="auto"/>
              <w:right w:val="single" w:sz="4" w:space="0" w:color="auto"/>
            </w:tcBorders>
            <w:shd w:val="clear" w:color="auto" w:fill="auto"/>
            <w:vAlign w:val="center"/>
            <w:hideMark/>
          </w:tcPr>
          <w:p w14:paraId="4180E34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089CC5D6" w14:textId="3FA576E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15E537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2.199</w:t>
            </w:r>
          </w:p>
        </w:tc>
        <w:tc>
          <w:tcPr>
            <w:tcW w:w="1065" w:type="dxa"/>
            <w:tcBorders>
              <w:top w:val="nil"/>
              <w:left w:val="nil"/>
              <w:bottom w:val="single" w:sz="4" w:space="0" w:color="auto"/>
              <w:right w:val="single" w:sz="4" w:space="0" w:color="auto"/>
            </w:tcBorders>
            <w:shd w:val="clear" w:color="auto" w:fill="auto"/>
            <w:vAlign w:val="center"/>
            <w:hideMark/>
          </w:tcPr>
          <w:p w14:paraId="1AB418CE" w14:textId="068B9A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1,539,000</w:t>
            </w:r>
          </w:p>
        </w:tc>
        <w:tc>
          <w:tcPr>
            <w:tcW w:w="1095" w:type="dxa"/>
            <w:tcBorders>
              <w:top w:val="nil"/>
              <w:left w:val="nil"/>
              <w:bottom w:val="single" w:sz="4" w:space="0" w:color="auto"/>
              <w:right w:val="single" w:sz="4" w:space="0" w:color="auto"/>
            </w:tcBorders>
            <w:shd w:val="clear" w:color="auto" w:fill="auto"/>
            <w:vAlign w:val="center"/>
            <w:hideMark/>
          </w:tcPr>
          <w:p w14:paraId="0A2848E5" w14:textId="34BE9E50"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6811EB1" w14:textId="283B07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1,539,000</w:t>
            </w:r>
          </w:p>
        </w:tc>
      </w:tr>
      <w:tr w:rsidR="008E3AA5" w:rsidRPr="00F3713C" w14:paraId="7068F13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83B9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680</w:t>
            </w:r>
          </w:p>
        </w:tc>
        <w:tc>
          <w:tcPr>
            <w:tcW w:w="1213" w:type="dxa"/>
            <w:tcBorders>
              <w:top w:val="nil"/>
              <w:left w:val="nil"/>
              <w:bottom w:val="single" w:sz="4" w:space="0" w:color="auto"/>
              <w:right w:val="single" w:sz="4" w:space="0" w:color="auto"/>
            </w:tcBorders>
            <w:shd w:val="clear" w:color="auto" w:fill="auto"/>
            <w:vAlign w:val="center"/>
            <w:hideMark/>
          </w:tcPr>
          <w:p w14:paraId="4F6FD53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1052780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350014</w:t>
            </w:r>
          </w:p>
        </w:tc>
        <w:tc>
          <w:tcPr>
            <w:tcW w:w="1980" w:type="dxa"/>
            <w:tcBorders>
              <w:top w:val="nil"/>
              <w:left w:val="nil"/>
              <w:bottom w:val="single" w:sz="4" w:space="0" w:color="auto"/>
              <w:right w:val="single" w:sz="4" w:space="0" w:color="auto"/>
            </w:tcBorders>
            <w:shd w:val="clear" w:color="auto" w:fill="auto"/>
            <w:vAlign w:val="center"/>
            <w:hideMark/>
          </w:tcPr>
          <w:p w14:paraId="46D3FD2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Дотрын эмгэгийн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DA3EC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Z50.1, Z50.3, Z50.4, Z50.7, Z50.8, Z50.9</w:t>
            </w:r>
          </w:p>
        </w:tc>
        <w:tc>
          <w:tcPr>
            <w:tcW w:w="1448" w:type="dxa"/>
            <w:tcBorders>
              <w:top w:val="nil"/>
              <w:left w:val="nil"/>
              <w:bottom w:val="single" w:sz="4" w:space="0" w:color="auto"/>
              <w:right w:val="single" w:sz="4" w:space="0" w:color="auto"/>
            </w:tcBorders>
            <w:shd w:val="clear" w:color="auto" w:fill="auto"/>
            <w:vAlign w:val="center"/>
            <w:hideMark/>
          </w:tcPr>
          <w:p w14:paraId="24B300D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02335A99" w14:textId="7BA5078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7275F0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2.334</w:t>
            </w:r>
          </w:p>
        </w:tc>
        <w:tc>
          <w:tcPr>
            <w:tcW w:w="1065" w:type="dxa"/>
            <w:tcBorders>
              <w:top w:val="nil"/>
              <w:left w:val="nil"/>
              <w:bottom w:val="single" w:sz="4" w:space="0" w:color="auto"/>
              <w:right w:val="single" w:sz="4" w:space="0" w:color="auto"/>
            </w:tcBorders>
            <w:shd w:val="clear" w:color="auto" w:fill="auto"/>
            <w:vAlign w:val="center"/>
            <w:hideMark/>
          </w:tcPr>
          <w:p w14:paraId="0C76236F" w14:textId="7BE3E3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1,634,000</w:t>
            </w:r>
          </w:p>
        </w:tc>
        <w:tc>
          <w:tcPr>
            <w:tcW w:w="1095" w:type="dxa"/>
            <w:tcBorders>
              <w:top w:val="nil"/>
              <w:left w:val="nil"/>
              <w:bottom w:val="single" w:sz="4" w:space="0" w:color="auto"/>
              <w:right w:val="single" w:sz="4" w:space="0" w:color="auto"/>
            </w:tcBorders>
            <w:shd w:val="clear" w:color="auto" w:fill="auto"/>
            <w:vAlign w:val="center"/>
            <w:hideMark/>
          </w:tcPr>
          <w:p w14:paraId="2B3A1C27" w14:textId="70A5296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F56CFA5" w14:textId="15D956C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1,634,000</w:t>
            </w:r>
          </w:p>
        </w:tc>
      </w:tr>
      <w:tr w:rsidR="008E3AA5" w:rsidRPr="00F3713C" w14:paraId="544C8A7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F9AF3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681</w:t>
            </w:r>
          </w:p>
        </w:tc>
        <w:tc>
          <w:tcPr>
            <w:tcW w:w="1213" w:type="dxa"/>
            <w:tcBorders>
              <w:top w:val="nil"/>
              <w:left w:val="nil"/>
              <w:bottom w:val="single" w:sz="4" w:space="0" w:color="auto"/>
              <w:right w:val="single" w:sz="4" w:space="0" w:color="auto"/>
            </w:tcBorders>
            <w:shd w:val="clear" w:color="auto" w:fill="auto"/>
            <w:vAlign w:val="center"/>
            <w:hideMark/>
          </w:tcPr>
          <w:p w14:paraId="79C345F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535FFA0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350015</w:t>
            </w:r>
          </w:p>
        </w:tc>
        <w:tc>
          <w:tcPr>
            <w:tcW w:w="1980" w:type="dxa"/>
            <w:tcBorders>
              <w:top w:val="nil"/>
              <w:left w:val="nil"/>
              <w:bottom w:val="single" w:sz="4" w:space="0" w:color="auto"/>
              <w:right w:val="single" w:sz="4" w:space="0" w:color="auto"/>
            </w:tcBorders>
            <w:shd w:val="clear" w:color="auto" w:fill="auto"/>
            <w:vAlign w:val="center"/>
            <w:hideMark/>
          </w:tcPr>
          <w:p w14:paraId="2407F4E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Тархи, мэдрэлийн гаралтай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04BF0C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Z50.1, Z50.4, Z50.5, Z50.7, Z50.8, Z50.9</w:t>
            </w:r>
          </w:p>
        </w:tc>
        <w:tc>
          <w:tcPr>
            <w:tcW w:w="1448" w:type="dxa"/>
            <w:tcBorders>
              <w:top w:val="nil"/>
              <w:left w:val="nil"/>
              <w:bottom w:val="single" w:sz="4" w:space="0" w:color="auto"/>
              <w:right w:val="single" w:sz="4" w:space="0" w:color="auto"/>
            </w:tcBorders>
            <w:shd w:val="clear" w:color="auto" w:fill="auto"/>
            <w:vAlign w:val="center"/>
            <w:hideMark/>
          </w:tcPr>
          <w:p w14:paraId="5C60E37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0C03895A" w14:textId="4DE3FB1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EB906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2.530</w:t>
            </w:r>
          </w:p>
        </w:tc>
        <w:tc>
          <w:tcPr>
            <w:tcW w:w="1065" w:type="dxa"/>
            <w:tcBorders>
              <w:top w:val="nil"/>
              <w:left w:val="nil"/>
              <w:bottom w:val="single" w:sz="4" w:space="0" w:color="auto"/>
              <w:right w:val="single" w:sz="4" w:space="0" w:color="auto"/>
            </w:tcBorders>
            <w:shd w:val="clear" w:color="auto" w:fill="auto"/>
            <w:vAlign w:val="center"/>
            <w:hideMark/>
          </w:tcPr>
          <w:p w14:paraId="1B48CC23" w14:textId="213C5B4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1,771,000</w:t>
            </w:r>
          </w:p>
        </w:tc>
        <w:tc>
          <w:tcPr>
            <w:tcW w:w="1095" w:type="dxa"/>
            <w:tcBorders>
              <w:top w:val="nil"/>
              <w:left w:val="nil"/>
              <w:bottom w:val="single" w:sz="4" w:space="0" w:color="auto"/>
              <w:right w:val="single" w:sz="4" w:space="0" w:color="auto"/>
            </w:tcBorders>
            <w:shd w:val="clear" w:color="auto" w:fill="auto"/>
            <w:vAlign w:val="center"/>
            <w:hideMark/>
          </w:tcPr>
          <w:p w14:paraId="52CC26C4" w14:textId="2385B0F2"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7CF8150D" w14:textId="28B5CAA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1,771,000</w:t>
            </w:r>
          </w:p>
        </w:tc>
      </w:tr>
      <w:tr w:rsidR="008E3AA5" w:rsidRPr="00F3713C" w14:paraId="1945753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698D2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682</w:t>
            </w:r>
          </w:p>
        </w:tc>
        <w:tc>
          <w:tcPr>
            <w:tcW w:w="1213" w:type="dxa"/>
            <w:tcBorders>
              <w:top w:val="nil"/>
              <w:left w:val="nil"/>
              <w:bottom w:val="single" w:sz="4" w:space="0" w:color="auto"/>
              <w:right w:val="single" w:sz="4" w:space="0" w:color="auto"/>
            </w:tcBorders>
            <w:shd w:val="clear" w:color="auto" w:fill="auto"/>
            <w:vAlign w:val="center"/>
            <w:hideMark/>
          </w:tcPr>
          <w:p w14:paraId="47586C9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264B37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350016</w:t>
            </w:r>
          </w:p>
        </w:tc>
        <w:tc>
          <w:tcPr>
            <w:tcW w:w="1980" w:type="dxa"/>
            <w:tcBorders>
              <w:top w:val="nil"/>
              <w:left w:val="nil"/>
              <w:bottom w:val="single" w:sz="4" w:space="0" w:color="auto"/>
              <w:right w:val="single" w:sz="4" w:space="0" w:color="auto"/>
            </w:tcBorders>
            <w:shd w:val="clear" w:color="auto" w:fill="auto"/>
            <w:vAlign w:val="center"/>
            <w:hideMark/>
          </w:tcPr>
          <w:p w14:paraId="2E9FBDE6" w14:textId="6C61D9D0"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 xml:space="preserve">Үе мөч, тулгуур </w:t>
            </w:r>
            <w:r w:rsidR="00881659">
              <w:rPr>
                <w:rFonts w:ascii="Arial" w:eastAsia="Times New Roman" w:hAnsi="Arial" w:cs="Arial"/>
                <w:sz w:val="14"/>
                <w:szCs w:val="14"/>
                <w:lang w:val="mn-MN"/>
              </w:rPr>
              <w:t>эрхтний</w:t>
            </w:r>
            <w:r w:rsidRPr="00F3713C">
              <w:rPr>
                <w:rFonts w:ascii="Arial" w:eastAsia="Times New Roman" w:hAnsi="Arial" w:cs="Arial"/>
                <w:sz w:val="14"/>
                <w:szCs w:val="14"/>
                <w:lang w:val="mn-MN"/>
              </w:rPr>
              <w:t xml:space="preserve">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144DC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Z50.7, Z50.8, Z50.9</w:t>
            </w:r>
          </w:p>
        </w:tc>
        <w:tc>
          <w:tcPr>
            <w:tcW w:w="1448" w:type="dxa"/>
            <w:tcBorders>
              <w:top w:val="nil"/>
              <w:left w:val="nil"/>
              <w:bottom w:val="single" w:sz="4" w:space="0" w:color="auto"/>
              <w:right w:val="single" w:sz="4" w:space="0" w:color="auto"/>
            </w:tcBorders>
            <w:shd w:val="clear" w:color="auto" w:fill="auto"/>
            <w:vAlign w:val="center"/>
            <w:hideMark/>
          </w:tcPr>
          <w:p w14:paraId="09CEB9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5ABC16B0" w14:textId="612BF840"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CBF56D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1.886</w:t>
            </w:r>
          </w:p>
        </w:tc>
        <w:tc>
          <w:tcPr>
            <w:tcW w:w="1065" w:type="dxa"/>
            <w:tcBorders>
              <w:top w:val="nil"/>
              <w:left w:val="nil"/>
              <w:bottom w:val="single" w:sz="4" w:space="0" w:color="auto"/>
              <w:right w:val="single" w:sz="4" w:space="0" w:color="auto"/>
            </w:tcBorders>
            <w:shd w:val="clear" w:color="auto" w:fill="auto"/>
            <w:vAlign w:val="center"/>
            <w:hideMark/>
          </w:tcPr>
          <w:p w14:paraId="5374894B" w14:textId="1518D54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1,320,000</w:t>
            </w:r>
          </w:p>
        </w:tc>
        <w:tc>
          <w:tcPr>
            <w:tcW w:w="1095" w:type="dxa"/>
            <w:tcBorders>
              <w:top w:val="nil"/>
              <w:left w:val="nil"/>
              <w:bottom w:val="single" w:sz="4" w:space="0" w:color="auto"/>
              <w:right w:val="single" w:sz="4" w:space="0" w:color="auto"/>
            </w:tcBorders>
            <w:shd w:val="clear" w:color="auto" w:fill="auto"/>
            <w:vAlign w:val="center"/>
            <w:hideMark/>
          </w:tcPr>
          <w:p w14:paraId="38C3EBD2" w14:textId="74BB9F58"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F3AAE81" w14:textId="2338D30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1,320,000</w:t>
            </w:r>
          </w:p>
        </w:tc>
      </w:tr>
      <w:tr w:rsidR="008E3AA5" w:rsidRPr="00F3713C" w14:paraId="20EF948F"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AD829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683</w:t>
            </w:r>
          </w:p>
        </w:tc>
        <w:tc>
          <w:tcPr>
            <w:tcW w:w="1213" w:type="dxa"/>
            <w:tcBorders>
              <w:top w:val="nil"/>
              <w:left w:val="nil"/>
              <w:bottom w:val="single" w:sz="4" w:space="0" w:color="auto"/>
              <w:right w:val="single" w:sz="4" w:space="0" w:color="auto"/>
            </w:tcBorders>
            <w:shd w:val="clear" w:color="auto" w:fill="auto"/>
            <w:vAlign w:val="center"/>
            <w:hideMark/>
          </w:tcPr>
          <w:p w14:paraId="5378822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5125BFB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350017</w:t>
            </w:r>
          </w:p>
        </w:tc>
        <w:tc>
          <w:tcPr>
            <w:tcW w:w="1980" w:type="dxa"/>
            <w:tcBorders>
              <w:top w:val="nil"/>
              <w:left w:val="nil"/>
              <w:bottom w:val="single" w:sz="4" w:space="0" w:color="auto"/>
              <w:right w:val="single" w:sz="4" w:space="0" w:color="auto"/>
            </w:tcBorders>
            <w:shd w:val="clear" w:color="auto" w:fill="auto"/>
            <w:vAlign w:val="center"/>
            <w:hideMark/>
          </w:tcPr>
          <w:p w14:paraId="303906D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Хавдрын дараах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16C7DF1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Z50.1, Z50.7, Z50.8, Z50.9</w:t>
            </w:r>
          </w:p>
        </w:tc>
        <w:tc>
          <w:tcPr>
            <w:tcW w:w="1448" w:type="dxa"/>
            <w:tcBorders>
              <w:top w:val="nil"/>
              <w:left w:val="nil"/>
              <w:bottom w:val="single" w:sz="4" w:space="0" w:color="auto"/>
              <w:right w:val="single" w:sz="4" w:space="0" w:color="auto"/>
            </w:tcBorders>
            <w:shd w:val="clear" w:color="auto" w:fill="auto"/>
            <w:vAlign w:val="center"/>
            <w:hideMark/>
          </w:tcPr>
          <w:p w14:paraId="0CC53FC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062D9742" w14:textId="5603AE0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E10752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1.053</w:t>
            </w:r>
          </w:p>
        </w:tc>
        <w:tc>
          <w:tcPr>
            <w:tcW w:w="1065" w:type="dxa"/>
            <w:tcBorders>
              <w:top w:val="nil"/>
              <w:left w:val="nil"/>
              <w:bottom w:val="single" w:sz="4" w:space="0" w:color="auto"/>
              <w:right w:val="single" w:sz="4" w:space="0" w:color="auto"/>
            </w:tcBorders>
            <w:shd w:val="clear" w:color="auto" w:fill="auto"/>
            <w:vAlign w:val="center"/>
            <w:hideMark/>
          </w:tcPr>
          <w:p w14:paraId="786B1927" w14:textId="07F7DC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737,000</w:t>
            </w:r>
          </w:p>
        </w:tc>
        <w:tc>
          <w:tcPr>
            <w:tcW w:w="1095" w:type="dxa"/>
            <w:tcBorders>
              <w:top w:val="nil"/>
              <w:left w:val="nil"/>
              <w:bottom w:val="single" w:sz="4" w:space="0" w:color="auto"/>
              <w:right w:val="single" w:sz="4" w:space="0" w:color="auto"/>
            </w:tcBorders>
            <w:shd w:val="clear" w:color="auto" w:fill="auto"/>
            <w:vAlign w:val="center"/>
            <w:hideMark/>
          </w:tcPr>
          <w:p w14:paraId="3FB0F204" w14:textId="4ADCA211"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2415F3F" w14:textId="4339B8A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737,000</w:t>
            </w:r>
          </w:p>
        </w:tc>
      </w:tr>
      <w:tr w:rsidR="008E3AA5" w:rsidRPr="00F3713C" w14:paraId="00C52D7D"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22ECE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684</w:t>
            </w:r>
          </w:p>
        </w:tc>
        <w:tc>
          <w:tcPr>
            <w:tcW w:w="1213" w:type="dxa"/>
            <w:tcBorders>
              <w:top w:val="nil"/>
              <w:left w:val="nil"/>
              <w:bottom w:val="single" w:sz="4" w:space="0" w:color="auto"/>
              <w:right w:val="single" w:sz="4" w:space="0" w:color="auto"/>
            </w:tcBorders>
            <w:shd w:val="clear" w:color="auto" w:fill="auto"/>
            <w:vAlign w:val="center"/>
            <w:hideMark/>
          </w:tcPr>
          <w:p w14:paraId="30E7E25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4AE2FDD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350018</w:t>
            </w:r>
          </w:p>
        </w:tc>
        <w:tc>
          <w:tcPr>
            <w:tcW w:w="1980" w:type="dxa"/>
            <w:tcBorders>
              <w:top w:val="nil"/>
              <w:left w:val="nil"/>
              <w:bottom w:val="single" w:sz="4" w:space="0" w:color="auto"/>
              <w:right w:val="single" w:sz="4" w:space="0" w:color="auto"/>
            </w:tcBorders>
            <w:shd w:val="clear" w:color="auto" w:fill="auto"/>
            <w:vAlign w:val="center"/>
            <w:hideMark/>
          </w:tcPr>
          <w:p w14:paraId="01302F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Хүүхдийн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098C6D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Z50.1, Z50.4, Z50.6, Z50.7, Z50.8, Z50.9</w:t>
            </w:r>
          </w:p>
        </w:tc>
        <w:tc>
          <w:tcPr>
            <w:tcW w:w="1448" w:type="dxa"/>
            <w:tcBorders>
              <w:top w:val="nil"/>
              <w:left w:val="nil"/>
              <w:bottom w:val="single" w:sz="4" w:space="0" w:color="auto"/>
              <w:right w:val="single" w:sz="4" w:space="0" w:color="auto"/>
            </w:tcBorders>
            <w:shd w:val="clear" w:color="auto" w:fill="auto"/>
            <w:vAlign w:val="center"/>
            <w:hideMark/>
          </w:tcPr>
          <w:p w14:paraId="7010CFD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5002571D" w14:textId="186CEA6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4D4DA44"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1.607</w:t>
            </w:r>
          </w:p>
        </w:tc>
        <w:tc>
          <w:tcPr>
            <w:tcW w:w="1065" w:type="dxa"/>
            <w:tcBorders>
              <w:top w:val="nil"/>
              <w:left w:val="nil"/>
              <w:bottom w:val="single" w:sz="4" w:space="0" w:color="auto"/>
              <w:right w:val="single" w:sz="4" w:space="0" w:color="auto"/>
            </w:tcBorders>
            <w:shd w:val="clear" w:color="auto" w:fill="auto"/>
            <w:vAlign w:val="center"/>
            <w:hideMark/>
          </w:tcPr>
          <w:p w14:paraId="74C6174D" w14:textId="31847BB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1,125,000</w:t>
            </w:r>
          </w:p>
        </w:tc>
        <w:tc>
          <w:tcPr>
            <w:tcW w:w="1095" w:type="dxa"/>
            <w:tcBorders>
              <w:top w:val="nil"/>
              <w:left w:val="nil"/>
              <w:bottom w:val="single" w:sz="4" w:space="0" w:color="auto"/>
              <w:right w:val="single" w:sz="4" w:space="0" w:color="auto"/>
            </w:tcBorders>
            <w:shd w:val="clear" w:color="auto" w:fill="auto"/>
            <w:vAlign w:val="center"/>
            <w:hideMark/>
          </w:tcPr>
          <w:p w14:paraId="6E78D271" w14:textId="428B8854"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2C2E216D" w14:textId="75E241B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1,125,000</w:t>
            </w:r>
          </w:p>
        </w:tc>
      </w:tr>
      <w:tr w:rsidR="008E3AA5" w:rsidRPr="00F3713C" w14:paraId="6F12B6A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6ED48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685</w:t>
            </w:r>
          </w:p>
        </w:tc>
        <w:tc>
          <w:tcPr>
            <w:tcW w:w="1213" w:type="dxa"/>
            <w:tcBorders>
              <w:top w:val="nil"/>
              <w:left w:val="nil"/>
              <w:bottom w:val="single" w:sz="4" w:space="0" w:color="auto"/>
              <w:right w:val="single" w:sz="4" w:space="0" w:color="auto"/>
            </w:tcBorders>
            <w:shd w:val="clear" w:color="auto" w:fill="auto"/>
            <w:vAlign w:val="center"/>
            <w:hideMark/>
          </w:tcPr>
          <w:p w14:paraId="61DCEB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733B08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350019</w:t>
            </w:r>
          </w:p>
        </w:tc>
        <w:tc>
          <w:tcPr>
            <w:tcW w:w="1980" w:type="dxa"/>
            <w:tcBorders>
              <w:top w:val="nil"/>
              <w:left w:val="nil"/>
              <w:bottom w:val="single" w:sz="4" w:space="0" w:color="auto"/>
              <w:right w:val="single" w:sz="4" w:space="0" w:color="auto"/>
            </w:tcBorders>
            <w:shd w:val="clear" w:color="auto" w:fill="auto"/>
            <w:vAlign w:val="center"/>
            <w:hideMark/>
          </w:tcPr>
          <w:p w14:paraId="3AB3A9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Эх барих эмэгтэйчүүдийн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19770F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Z50.1, Z50.7, Z50.8, Z50.9</w:t>
            </w:r>
          </w:p>
        </w:tc>
        <w:tc>
          <w:tcPr>
            <w:tcW w:w="1448" w:type="dxa"/>
            <w:tcBorders>
              <w:top w:val="nil"/>
              <w:left w:val="nil"/>
              <w:bottom w:val="single" w:sz="4" w:space="0" w:color="auto"/>
              <w:right w:val="single" w:sz="4" w:space="0" w:color="auto"/>
            </w:tcBorders>
            <w:shd w:val="clear" w:color="auto" w:fill="auto"/>
            <w:vAlign w:val="center"/>
            <w:hideMark/>
          </w:tcPr>
          <w:p w14:paraId="07A0C38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3D79D28F" w14:textId="0400C41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58F7A7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1.203</w:t>
            </w:r>
          </w:p>
        </w:tc>
        <w:tc>
          <w:tcPr>
            <w:tcW w:w="1065" w:type="dxa"/>
            <w:tcBorders>
              <w:top w:val="nil"/>
              <w:left w:val="nil"/>
              <w:bottom w:val="single" w:sz="4" w:space="0" w:color="auto"/>
              <w:right w:val="single" w:sz="4" w:space="0" w:color="auto"/>
            </w:tcBorders>
            <w:shd w:val="clear" w:color="auto" w:fill="auto"/>
            <w:vAlign w:val="center"/>
            <w:hideMark/>
          </w:tcPr>
          <w:p w14:paraId="6C5ACC46" w14:textId="61EB5A1D"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842,000</w:t>
            </w:r>
          </w:p>
        </w:tc>
        <w:tc>
          <w:tcPr>
            <w:tcW w:w="1095" w:type="dxa"/>
            <w:tcBorders>
              <w:top w:val="nil"/>
              <w:left w:val="nil"/>
              <w:bottom w:val="single" w:sz="4" w:space="0" w:color="auto"/>
              <w:right w:val="single" w:sz="4" w:space="0" w:color="auto"/>
            </w:tcBorders>
            <w:shd w:val="clear" w:color="auto" w:fill="auto"/>
            <w:vAlign w:val="center"/>
            <w:hideMark/>
          </w:tcPr>
          <w:p w14:paraId="725B827A" w14:textId="1CED066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BA975A3" w14:textId="44EE869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842,000</w:t>
            </w:r>
          </w:p>
        </w:tc>
      </w:tr>
      <w:tr w:rsidR="008E3AA5" w:rsidRPr="00F3713C" w14:paraId="306D2724"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BF6B0C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686</w:t>
            </w:r>
          </w:p>
        </w:tc>
        <w:tc>
          <w:tcPr>
            <w:tcW w:w="1213" w:type="dxa"/>
            <w:tcBorders>
              <w:top w:val="nil"/>
              <w:left w:val="nil"/>
              <w:bottom w:val="single" w:sz="4" w:space="0" w:color="auto"/>
              <w:right w:val="single" w:sz="4" w:space="0" w:color="auto"/>
            </w:tcBorders>
            <w:shd w:val="clear" w:color="auto" w:fill="auto"/>
            <w:vAlign w:val="center"/>
            <w:hideMark/>
          </w:tcPr>
          <w:p w14:paraId="01E7FF6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3C3D24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350020</w:t>
            </w:r>
          </w:p>
        </w:tc>
        <w:tc>
          <w:tcPr>
            <w:tcW w:w="1980" w:type="dxa"/>
            <w:tcBorders>
              <w:top w:val="nil"/>
              <w:left w:val="nil"/>
              <w:bottom w:val="single" w:sz="4" w:space="0" w:color="auto"/>
              <w:right w:val="single" w:sz="4" w:space="0" w:color="auto"/>
            </w:tcBorders>
            <w:shd w:val="clear" w:color="auto" w:fill="auto"/>
            <w:vAlign w:val="center"/>
            <w:hideMark/>
          </w:tcPr>
          <w:p w14:paraId="10B0EA4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Сэтгэцийн сэргээн засах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E19871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Z50.2, Z50.3, Z50.7, Z50.8, Z50.9</w:t>
            </w:r>
          </w:p>
        </w:tc>
        <w:tc>
          <w:tcPr>
            <w:tcW w:w="1448" w:type="dxa"/>
            <w:tcBorders>
              <w:top w:val="nil"/>
              <w:left w:val="nil"/>
              <w:bottom w:val="single" w:sz="4" w:space="0" w:color="auto"/>
              <w:right w:val="single" w:sz="4" w:space="0" w:color="auto"/>
            </w:tcBorders>
            <w:shd w:val="clear" w:color="auto" w:fill="auto"/>
            <w:vAlign w:val="center"/>
            <w:hideMark/>
          </w:tcPr>
          <w:p w14:paraId="645FF4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503FB4CA" w14:textId="0DAEED89"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707926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1.189</w:t>
            </w:r>
          </w:p>
        </w:tc>
        <w:tc>
          <w:tcPr>
            <w:tcW w:w="1065" w:type="dxa"/>
            <w:tcBorders>
              <w:top w:val="nil"/>
              <w:left w:val="nil"/>
              <w:bottom w:val="single" w:sz="4" w:space="0" w:color="auto"/>
              <w:right w:val="single" w:sz="4" w:space="0" w:color="auto"/>
            </w:tcBorders>
            <w:shd w:val="clear" w:color="auto" w:fill="auto"/>
            <w:vAlign w:val="center"/>
            <w:hideMark/>
          </w:tcPr>
          <w:p w14:paraId="38897920" w14:textId="1AFC896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832,000</w:t>
            </w:r>
          </w:p>
        </w:tc>
        <w:tc>
          <w:tcPr>
            <w:tcW w:w="1095" w:type="dxa"/>
            <w:tcBorders>
              <w:top w:val="nil"/>
              <w:left w:val="nil"/>
              <w:bottom w:val="single" w:sz="4" w:space="0" w:color="auto"/>
              <w:right w:val="single" w:sz="4" w:space="0" w:color="auto"/>
            </w:tcBorders>
            <w:shd w:val="clear" w:color="auto" w:fill="auto"/>
            <w:vAlign w:val="center"/>
            <w:hideMark/>
          </w:tcPr>
          <w:p w14:paraId="0CF8A170" w14:textId="65301BBE"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3955ECE0" w14:textId="39D6ED0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832,000</w:t>
            </w:r>
          </w:p>
        </w:tc>
      </w:tr>
      <w:tr w:rsidR="008E3AA5" w:rsidRPr="00F3713C" w14:paraId="71679312"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835AC8"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687</w:t>
            </w:r>
          </w:p>
        </w:tc>
        <w:tc>
          <w:tcPr>
            <w:tcW w:w="1213" w:type="dxa"/>
            <w:tcBorders>
              <w:top w:val="nil"/>
              <w:left w:val="nil"/>
              <w:bottom w:val="single" w:sz="4" w:space="0" w:color="auto"/>
              <w:right w:val="single" w:sz="4" w:space="0" w:color="auto"/>
            </w:tcBorders>
            <w:shd w:val="clear" w:color="auto" w:fill="auto"/>
            <w:vAlign w:val="center"/>
            <w:hideMark/>
          </w:tcPr>
          <w:p w14:paraId="583E882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71FAA77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350022</w:t>
            </w:r>
          </w:p>
        </w:tc>
        <w:tc>
          <w:tcPr>
            <w:tcW w:w="1980" w:type="dxa"/>
            <w:tcBorders>
              <w:top w:val="nil"/>
              <w:left w:val="nil"/>
              <w:bottom w:val="single" w:sz="4" w:space="0" w:color="auto"/>
              <w:right w:val="single" w:sz="4" w:space="0" w:color="auto"/>
            </w:tcBorders>
            <w:shd w:val="clear" w:color="auto" w:fill="auto"/>
            <w:vAlign w:val="center"/>
            <w:hideMark/>
          </w:tcPr>
          <w:p w14:paraId="37F79C3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засахын 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13164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Z50.2, Z50.3, Z50.7, Z50.8, Z50.9, Z50.5</w:t>
            </w:r>
          </w:p>
        </w:tc>
        <w:tc>
          <w:tcPr>
            <w:tcW w:w="1448" w:type="dxa"/>
            <w:tcBorders>
              <w:top w:val="nil"/>
              <w:left w:val="nil"/>
              <w:bottom w:val="single" w:sz="4" w:space="0" w:color="auto"/>
              <w:right w:val="single" w:sz="4" w:space="0" w:color="auto"/>
            </w:tcBorders>
            <w:shd w:val="clear" w:color="auto" w:fill="auto"/>
            <w:vAlign w:val="center"/>
            <w:hideMark/>
          </w:tcPr>
          <w:p w14:paraId="4EDC8C3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7DFB84C6" w14:textId="054F776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521909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0.029</w:t>
            </w:r>
          </w:p>
        </w:tc>
        <w:tc>
          <w:tcPr>
            <w:tcW w:w="1065" w:type="dxa"/>
            <w:tcBorders>
              <w:top w:val="nil"/>
              <w:left w:val="nil"/>
              <w:bottom w:val="single" w:sz="4" w:space="0" w:color="auto"/>
              <w:right w:val="single" w:sz="4" w:space="0" w:color="auto"/>
            </w:tcBorders>
            <w:shd w:val="clear" w:color="auto" w:fill="auto"/>
            <w:vAlign w:val="center"/>
            <w:hideMark/>
          </w:tcPr>
          <w:p w14:paraId="63B604CB" w14:textId="31CC777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c>
          <w:tcPr>
            <w:tcW w:w="1095" w:type="dxa"/>
            <w:tcBorders>
              <w:top w:val="nil"/>
              <w:left w:val="nil"/>
              <w:bottom w:val="single" w:sz="4" w:space="0" w:color="auto"/>
              <w:right w:val="single" w:sz="4" w:space="0" w:color="auto"/>
            </w:tcBorders>
            <w:shd w:val="clear" w:color="auto" w:fill="auto"/>
            <w:vAlign w:val="center"/>
            <w:hideMark/>
          </w:tcPr>
          <w:p w14:paraId="58E2C233" w14:textId="0C1071C5"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0E41124B" w14:textId="27AFB7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r>
      <w:tr w:rsidR="008E3AA5" w:rsidRPr="00F3713C" w14:paraId="2BFEB13A"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8212D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688</w:t>
            </w:r>
          </w:p>
        </w:tc>
        <w:tc>
          <w:tcPr>
            <w:tcW w:w="1213" w:type="dxa"/>
            <w:tcBorders>
              <w:top w:val="nil"/>
              <w:left w:val="nil"/>
              <w:bottom w:val="single" w:sz="4" w:space="0" w:color="auto"/>
              <w:right w:val="single" w:sz="4" w:space="0" w:color="auto"/>
            </w:tcBorders>
            <w:shd w:val="clear" w:color="auto" w:fill="auto"/>
            <w:vAlign w:val="center"/>
            <w:hideMark/>
          </w:tcPr>
          <w:p w14:paraId="7219EB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w:t>
            </w:r>
          </w:p>
        </w:tc>
        <w:tc>
          <w:tcPr>
            <w:tcW w:w="900" w:type="dxa"/>
            <w:tcBorders>
              <w:top w:val="nil"/>
              <w:left w:val="nil"/>
              <w:bottom w:val="single" w:sz="4" w:space="0" w:color="auto"/>
              <w:right w:val="single" w:sz="4" w:space="0" w:color="auto"/>
            </w:tcBorders>
            <w:shd w:val="clear" w:color="auto" w:fill="auto"/>
            <w:noWrap/>
            <w:vAlign w:val="center"/>
            <w:hideMark/>
          </w:tcPr>
          <w:p w14:paraId="6772DA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350023</w:t>
            </w:r>
          </w:p>
        </w:tc>
        <w:tc>
          <w:tcPr>
            <w:tcW w:w="1980" w:type="dxa"/>
            <w:tcBorders>
              <w:top w:val="nil"/>
              <w:left w:val="nil"/>
              <w:bottom w:val="single" w:sz="4" w:space="0" w:color="auto"/>
              <w:right w:val="single" w:sz="4" w:space="0" w:color="auto"/>
            </w:tcBorders>
            <w:shd w:val="clear" w:color="auto" w:fill="auto"/>
            <w:vAlign w:val="center"/>
            <w:hideMark/>
          </w:tcPr>
          <w:p w14:paraId="3C47C3B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Сэргээн засахын 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282B6ED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Z50.0, Z50.2, Z50.3, Z50.7, Z50.8, Z50.9</w:t>
            </w:r>
          </w:p>
        </w:tc>
        <w:tc>
          <w:tcPr>
            <w:tcW w:w="1448" w:type="dxa"/>
            <w:tcBorders>
              <w:top w:val="nil"/>
              <w:left w:val="nil"/>
              <w:bottom w:val="single" w:sz="4" w:space="0" w:color="auto"/>
              <w:right w:val="single" w:sz="4" w:space="0" w:color="auto"/>
            </w:tcBorders>
            <w:shd w:val="clear" w:color="auto" w:fill="auto"/>
            <w:vAlign w:val="center"/>
            <w:hideMark/>
          </w:tcPr>
          <w:p w14:paraId="2546F1A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Дагнасан сэргээн засах</w:t>
            </w:r>
          </w:p>
        </w:tc>
        <w:tc>
          <w:tcPr>
            <w:tcW w:w="1890" w:type="dxa"/>
            <w:tcBorders>
              <w:top w:val="nil"/>
              <w:left w:val="nil"/>
              <w:bottom w:val="single" w:sz="4" w:space="0" w:color="auto"/>
              <w:right w:val="single" w:sz="4" w:space="0" w:color="auto"/>
            </w:tcBorders>
            <w:shd w:val="clear" w:color="auto" w:fill="auto"/>
            <w:vAlign w:val="center"/>
            <w:hideMark/>
          </w:tcPr>
          <w:p w14:paraId="2DB1C0E7" w14:textId="1B0C3D2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74235F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0.214</w:t>
            </w:r>
          </w:p>
        </w:tc>
        <w:tc>
          <w:tcPr>
            <w:tcW w:w="1065" w:type="dxa"/>
            <w:tcBorders>
              <w:top w:val="nil"/>
              <w:left w:val="nil"/>
              <w:bottom w:val="single" w:sz="4" w:space="0" w:color="auto"/>
              <w:right w:val="single" w:sz="4" w:space="0" w:color="auto"/>
            </w:tcBorders>
            <w:shd w:val="clear" w:color="auto" w:fill="auto"/>
            <w:vAlign w:val="center"/>
            <w:hideMark/>
          </w:tcPr>
          <w:p w14:paraId="621CE240" w14:textId="0DA42F3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c>
          <w:tcPr>
            <w:tcW w:w="1095" w:type="dxa"/>
            <w:tcBorders>
              <w:top w:val="nil"/>
              <w:left w:val="nil"/>
              <w:bottom w:val="single" w:sz="4" w:space="0" w:color="auto"/>
              <w:right w:val="single" w:sz="4" w:space="0" w:color="auto"/>
            </w:tcBorders>
            <w:shd w:val="clear" w:color="auto" w:fill="auto"/>
            <w:vAlign w:val="center"/>
            <w:hideMark/>
          </w:tcPr>
          <w:p w14:paraId="0920A0D2" w14:textId="6EB4DBB9"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43C65D86" w14:textId="58FBCDB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r w:rsidR="008E3AA5" w:rsidRPr="00F3713C" w14:paraId="34A5AFA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E1C5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689</w:t>
            </w:r>
          </w:p>
        </w:tc>
        <w:tc>
          <w:tcPr>
            <w:tcW w:w="1213" w:type="dxa"/>
            <w:tcBorders>
              <w:top w:val="nil"/>
              <w:left w:val="nil"/>
              <w:bottom w:val="single" w:sz="4" w:space="0" w:color="auto"/>
              <w:right w:val="single" w:sz="4" w:space="0" w:color="auto"/>
            </w:tcBorders>
            <w:shd w:val="clear" w:color="auto" w:fill="auto"/>
            <w:vAlign w:val="center"/>
            <w:hideMark/>
          </w:tcPr>
          <w:p w14:paraId="447016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Хөнгөвчлөх</w:t>
            </w:r>
          </w:p>
        </w:tc>
        <w:tc>
          <w:tcPr>
            <w:tcW w:w="900" w:type="dxa"/>
            <w:tcBorders>
              <w:top w:val="nil"/>
              <w:left w:val="nil"/>
              <w:bottom w:val="single" w:sz="4" w:space="0" w:color="auto"/>
              <w:right w:val="single" w:sz="4" w:space="0" w:color="auto"/>
            </w:tcBorders>
            <w:shd w:val="clear" w:color="auto" w:fill="auto"/>
            <w:noWrap/>
            <w:vAlign w:val="center"/>
            <w:hideMark/>
          </w:tcPr>
          <w:p w14:paraId="1B1B682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360011</w:t>
            </w:r>
          </w:p>
        </w:tc>
        <w:tc>
          <w:tcPr>
            <w:tcW w:w="1980" w:type="dxa"/>
            <w:tcBorders>
              <w:top w:val="nil"/>
              <w:left w:val="nil"/>
              <w:bottom w:val="single" w:sz="4" w:space="0" w:color="auto"/>
              <w:right w:val="single" w:sz="4" w:space="0" w:color="auto"/>
            </w:tcBorders>
            <w:shd w:val="clear" w:color="auto" w:fill="auto"/>
            <w:vAlign w:val="center"/>
            <w:hideMark/>
          </w:tcPr>
          <w:p w14:paraId="0577FA4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Хорт хавдрын болон бусад өвчний үеийн хөнгөвчлөх эмчилгээ,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6C992F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Z51.5</w:t>
            </w:r>
          </w:p>
        </w:tc>
        <w:tc>
          <w:tcPr>
            <w:tcW w:w="1448" w:type="dxa"/>
            <w:tcBorders>
              <w:top w:val="nil"/>
              <w:left w:val="nil"/>
              <w:bottom w:val="single" w:sz="4" w:space="0" w:color="auto"/>
              <w:right w:val="single" w:sz="4" w:space="0" w:color="auto"/>
            </w:tcBorders>
            <w:shd w:val="clear" w:color="auto" w:fill="auto"/>
            <w:vAlign w:val="center"/>
            <w:hideMark/>
          </w:tcPr>
          <w:p w14:paraId="5E18F74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Эмийн эмчилгээ</w:t>
            </w:r>
          </w:p>
        </w:tc>
        <w:tc>
          <w:tcPr>
            <w:tcW w:w="1890" w:type="dxa"/>
            <w:tcBorders>
              <w:top w:val="nil"/>
              <w:left w:val="nil"/>
              <w:bottom w:val="single" w:sz="4" w:space="0" w:color="auto"/>
              <w:right w:val="single" w:sz="4" w:space="0" w:color="auto"/>
            </w:tcBorders>
            <w:shd w:val="clear" w:color="auto" w:fill="auto"/>
            <w:vAlign w:val="center"/>
            <w:hideMark/>
          </w:tcPr>
          <w:p w14:paraId="7ED288C6" w14:textId="4F0EB04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DD600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1.000</w:t>
            </w:r>
          </w:p>
        </w:tc>
        <w:tc>
          <w:tcPr>
            <w:tcW w:w="1065" w:type="dxa"/>
            <w:tcBorders>
              <w:top w:val="nil"/>
              <w:left w:val="nil"/>
              <w:bottom w:val="single" w:sz="4" w:space="0" w:color="auto"/>
              <w:right w:val="single" w:sz="4" w:space="0" w:color="auto"/>
            </w:tcBorders>
            <w:shd w:val="clear" w:color="auto" w:fill="auto"/>
            <w:vAlign w:val="center"/>
            <w:hideMark/>
          </w:tcPr>
          <w:p w14:paraId="45CCD0C2" w14:textId="50C12FB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880,000</w:t>
            </w:r>
          </w:p>
        </w:tc>
        <w:tc>
          <w:tcPr>
            <w:tcW w:w="1095" w:type="dxa"/>
            <w:tcBorders>
              <w:top w:val="nil"/>
              <w:left w:val="nil"/>
              <w:bottom w:val="single" w:sz="4" w:space="0" w:color="auto"/>
              <w:right w:val="single" w:sz="4" w:space="0" w:color="auto"/>
            </w:tcBorders>
            <w:shd w:val="clear" w:color="auto" w:fill="auto"/>
            <w:vAlign w:val="center"/>
            <w:hideMark/>
          </w:tcPr>
          <w:p w14:paraId="5D717AD1" w14:textId="1E50DACD"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658183AF" w14:textId="100CC78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880,000</w:t>
            </w:r>
          </w:p>
        </w:tc>
      </w:tr>
      <w:tr w:rsidR="008E3AA5" w:rsidRPr="00F3713C" w14:paraId="26AA18A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50AD2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690</w:t>
            </w:r>
          </w:p>
        </w:tc>
        <w:tc>
          <w:tcPr>
            <w:tcW w:w="1213" w:type="dxa"/>
            <w:tcBorders>
              <w:top w:val="nil"/>
              <w:left w:val="nil"/>
              <w:bottom w:val="single" w:sz="4" w:space="0" w:color="auto"/>
              <w:right w:val="single" w:sz="4" w:space="0" w:color="auto"/>
            </w:tcBorders>
            <w:shd w:val="clear" w:color="auto" w:fill="auto"/>
            <w:vAlign w:val="center"/>
            <w:hideMark/>
          </w:tcPr>
          <w:p w14:paraId="590E907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1EC84DD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370011</w:t>
            </w:r>
          </w:p>
        </w:tc>
        <w:tc>
          <w:tcPr>
            <w:tcW w:w="1980" w:type="dxa"/>
            <w:tcBorders>
              <w:top w:val="nil"/>
              <w:left w:val="nil"/>
              <w:bottom w:val="single" w:sz="4" w:space="0" w:color="auto"/>
              <w:right w:val="single" w:sz="4" w:space="0" w:color="auto"/>
            </w:tcBorders>
            <w:shd w:val="clear" w:color="auto" w:fill="auto"/>
            <w:vAlign w:val="center"/>
            <w:hideMark/>
          </w:tcPr>
          <w:p w14:paraId="055FF91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DE2DC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TMA</w:t>
            </w:r>
          </w:p>
        </w:tc>
        <w:tc>
          <w:tcPr>
            <w:tcW w:w="1448" w:type="dxa"/>
            <w:tcBorders>
              <w:top w:val="nil"/>
              <w:left w:val="nil"/>
              <w:bottom w:val="single" w:sz="4" w:space="0" w:color="auto"/>
              <w:right w:val="single" w:sz="4" w:space="0" w:color="auto"/>
            </w:tcBorders>
            <w:shd w:val="clear" w:color="auto" w:fill="auto"/>
            <w:vAlign w:val="center"/>
            <w:hideMark/>
          </w:tcPr>
          <w:p w14:paraId="133557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006726B9" w14:textId="554FB1DA"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04536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1.176</w:t>
            </w:r>
          </w:p>
        </w:tc>
        <w:tc>
          <w:tcPr>
            <w:tcW w:w="1065" w:type="dxa"/>
            <w:tcBorders>
              <w:top w:val="nil"/>
              <w:left w:val="nil"/>
              <w:bottom w:val="single" w:sz="4" w:space="0" w:color="auto"/>
              <w:right w:val="single" w:sz="4" w:space="0" w:color="auto"/>
            </w:tcBorders>
            <w:shd w:val="clear" w:color="auto" w:fill="auto"/>
            <w:vAlign w:val="center"/>
            <w:hideMark/>
          </w:tcPr>
          <w:p w14:paraId="4A5963B7" w14:textId="1F7733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449,650</w:t>
            </w:r>
          </w:p>
        </w:tc>
        <w:tc>
          <w:tcPr>
            <w:tcW w:w="1095" w:type="dxa"/>
            <w:tcBorders>
              <w:top w:val="nil"/>
              <w:left w:val="nil"/>
              <w:bottom w:val="single" w:sz="4" w:space="0" w:color="auto"/>
              <w:right w:val="single" w:sz="4" w:space="0" w:color="auto"/>
            </w:tcBorders>
            <w:shd w:val="clear" w:color="auto" w:fill="auto"/>
            <w:vAlign w:val="center"/>
            <w:hideMark/>
          </w:tcPr>
          <w:p w14:paraId="6253331C" w14:textId="2650C1C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79,350</w:t>
            </w:r>
          </w:p>
        </w:tc>
        <w:tc>
          <w:tcPr>
            <w:tcW w:w="1085" w:type="dxa"/>
            <w:tcBorders>
              <w:top w:val="nil"/>
              <w:left w:val="nil"/>
              <w:bottom w:val="single" w:sz="4" w:space="0" w:color="auto"/>
              <w:right w:val="single" w:sz="4" w:space="0" w:color="auto"/>
            </w:tcBorders>
            <w:shd w:val="clear" w:color="auto" w:fill="auto"/>
            <w:vAlign w:val="center"/>
            <w:hideMark/>
          </w:tcPr>
          <w:p w14:paraId="2CDC9E1A" w14:textId="64DE7E7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529,000</w:t>
            </w:r>
          </w:p>
        </w:tc>
      </w:tr>
      <w:tr w:rsidR="008E3AA5" w:rsidRPr="00F3713C" w14:paraId="79FC09B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7F690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691</w:t>
            </w:r>
          </w:p>
        </w:tc>
        <w:tc>
          <w:tcPr>
            <w:tcW w:w="1213" w:type="dxa"/>
            <w:tcBorders>
              <w:top w:val="nil"/>
              <w:left w:val="nil"/>
              <w:bottom w:val="single" w:sz="4" w:space="0" w:color="auto"/>
              <w:right w:val="single" w:sz="4" w:space="0" w:color="auto"/>
            </w:tcBorders>
            <w:shd w:val="clear" w:color="auto" w:fill="auto"/>
            <w:vAlign w:val="center"/>
            <w:hideMark/>
          </w:tcPr>
          <w:p w14:paraId="40EDD0A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7E6B0B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370012</w:t>
            </w:r>
          </w:p>
        </w:tc>
        <w:tc>
          <w:tcPr>
            <w:tcW w:w="1980" w:type="dxa"/>
            <w:tcBorders>
              <w:top w:val="nil"/>
              <w:left w:val="nil"/>
              <w:bottom w:val="single" w:sz="4" w:space="0" w:color="auto"/>
              <w:right w:val="single" w:sz="4" w:space="0" w:color="auto"/>
            </w:tcBorders>
            <w:shd w:val="clear" w:color="auto" w:fill="auto"/>
            <w:vAlign w:val="center"/>
            <w:hideMark/>
          </w:tcPr>
          <w:p w14:paraId="6BAEF0E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15DEA8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TMB</w:t>
            </w:r>
          </w:p>
        </w:tc>
        <w:tc>
          <w:tcPr>
            <w:tcW w:w="1448" w:type="dxa"/>
            <w:tcBorders>
              <w:top w:val="nil"/>
              <w:left w:val="nil"/>
              <w:bottom w:val="single" w:sz="4" w:space="0" w:color="auto"/>
              <w:right w:val="single" w:sz="4" w:space="0" w:color="auto"/>
            </w:tcBorders>
            <w:shd w:val="clear" w:color="auto" w:fill="auto"/>
            <w:vAlign w:val="center"/>
            <w:hideMark/>
          </w:tcPr>
          <w:p w14:paraId="7AFBE2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2C1D4F0B" w14:textId="46A79A31"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B6E25F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0.916</w:t>
            </w:r>
          </w:p>
        </w:tc>
        <w:tc>
          <w:tcPr>
            <w:tcW w:w="1065" w:type="dxa"/>
            <w:tcBorders>
              <w:top w:val="nil"/>
              <w:left w:val="nil"/>
              <w:bottom w:val="single" w:sz="4" w:space="0" w:color="auto"/>
              <w:right w:val="single" w:sz="4" w:space="0" w:color="auto"/>
            </w:tcBorders>
            <w:shd w:val="clear" w:color="auto" w:fill="auto"/>
            <w:vAlign w:val="center"/>
            <w:hideMark/>
          </w:tcPr>
          <w:p w14:paraId="4BB2A3A8" w14:textId="0CD75E9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350,200</w:t>
            </w:r>
          </w:p>
        </w:tc>
        <w:tc>
          <w:tcPr>
            <w:tcW w:w="1095" w:type="dxa"/>
            <w:tcBorders>
              <w:top w:val="nil"/>
              <w:left w:val="nil"/>
              <w:bottom w:val="single" w:sz="4" w:space="0" w:color="auto"/>
              <w:right w:val="single" w:sz="4" w:space="0" w:color="auto"/>
            </w:tcBorders>
            <w:shd w:val="clear" w:color="auto" w:fill="auto"/>
            <w:vAlign w:val="center"/>
            <w:hideMark/>
          </w:tcPr>
          <w:p w14:paraId="1F3D4FDB" w14:textId="60F36A2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61,800</w:t>
            </w:r>
          </w:p>
        </w:tc>
        <w:tc>
          <w:tcPr>
            <w:tcW w:w="1085" w:type="dxa"/>
            <w:tcBorders>
              <w:top w:val="nil"/>
              <w:left w:val="nil"/>
              <w:bottom w:val="single" w:sz="4" w:space="0" w:color="auto"/>
              <w:right w:val="single" w:sz="4" w:space="0" w:color="auto"/>
            </w:tcBorders>
            <w:shd w:val="clear" w:color="auto" w:fill="auto"/>
            <w:vAlign w:val="center"/>
            <w:hideMark/>
          </w:tcPr>
          <w:p w14:paraId="0E2D46A6" w14:textId="2347AF8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412,000</w:t>
            </w:r>
          </w:p>
        </w:tc>
      </w:tr>
      <w:tr w:rsidR="008E3AA5" w:rsidRPr="00F3713C" w14:paraId="12881CC0"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50DD99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692</w:t>
            </w:r>
          </w:p>
        </w:tc>
        <w:tc>
          <w:tcPr>
            <w:tcW w:w="1213" w:type="dxa"/>
            <w:tcBorders>
              <w:top w:val="nil"/>
              <w:left w:val="nil"/>
              <w:bottom w:val="single" w:sz="4" w:space="0" w:color="auto"/>
              <w:right w:val="single" w:sz="4" w:space="0" w:color="auto"/>
            </w:tcBorders>
            <w:shd w:val="clear" w:color="auto" w:fill="auto"/>
            <w:vAlign w:val="center"/>
            <w:hideMark/>
          </w:tcPr>
          <w:p w14:paraId="0F62735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4EEEBA0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370013</w:t>
            </w:r>
          </w:p>
        </w:tc>
        <w:tc>
          <w:tcPr>
            <w:tcW w:w="1980" w:type="dxa"/>
            <w:tcBorders>
              <w:top w:val="nil"/>
              <w:left w:val="nil"/>
              <w:bottom w:val="single" w:sz="4" w:space="0" w:color="auto"/>
              <w:right w:val="single" w:sz="4" w:space="0" w:color="auto"/>
            </w:tcBorders>
            <w:shd w:val="clear" w:color="auto" w:fill="auto"/>
            <w:vAlign w:val="center"/>
            <w:hideMark/>
          </w:tcPr>
          <w:p w14:paraId="3762681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55402F3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TMC</w:t>
            </w:r>
          </w:p>
        </w:tc>
        <w:tc>
          <w:tcPr>
            <w:tcW w:w="1448" w:type="dxa"/>
            <w:tcBorders>
              <w:top w:val="nil"/>
              <w:left w:val="nil"/>
              <w:bottom w:val="single" w:sz="4" w:space="0" w:color="auto"/>
              <w:right w:val="single" w:sz="4" w:space="0" w:color="auto"/>
            </w:tcBorders>
            <w:shd w:val="clear" w:color="auto" w:fill="auto"/>
            <w:vAlign w:val="center"/>
            <w:hideMark/>
          </w:tcPr>
          <w:p w14:paraId="1A6145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20A6A4AA" w14:textId="1025407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3407C9C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0.896</w:t>
            </w:r>
          </w:p>
        </w:tc>
        <w:tc>
          <w:tcPr>
            <w:tcW w:w="1065" w:type="dxa"/>
            <w:tcBorders>
              <w:top w:val="nil"/>
              <w:left w:val="nil"/>
              <w:bottom w:val="single" w:sz="4" w:space="0" w:color="auto"/>
              <w:right w:val="single" w:sz="4" w:space="0" w:color="auto"/>
            </w:tcBorders>
            <w:shd w:val="clear" w:color="auto" w:fill="auto"/>
            <w:vAlign w:val="center"/>
            <w:hideMark/>
          </w:tcPr>
          <w:p w14:paraId="29D49DBA" w14:textId="0862663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342,550</w:t>
            </w:r>
          </w:p>
        </w:tc>
        <w:tc>
          <w:tcPr>
            <w:tcW w:w="1095" w:type="dxa"/>
            <w:tcBorders>
              <w:top w:val="nil"/>
              <w:left w:val="nil"/>
              <w:bottom w:val="single" w:sz="4" w:space="0" w:color="auto"/>
              <w:right w:val="single" w:sz="4" w:space="0" w:color="auto"/>
            </w:tcBorders>
            <w:shd w:val="clear" w:color="auto" w:fill="auto"/>
            <w:vAlign w:val="center"/>
            <w:hideMark/>
          </w:tcPr>
          <w:p w14:paraId="5CB3B884" w14:textId="57D5615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60,450</w:t>
            </w:r>
          </w:p>
        </w:tc>
        <w:tc>
          <w:tcPr>
            <w:tcW w:w="1085" w:type="dxa"/>
            <w:tcBorders>
              <w:top w:val="nil"/>
              <w:left w:val="nil"/>
              <w:bottom w:val="single" w:sz="4" w:space="0" w:color="auto"/>
              <w:right w:val="single" w:sz="4" w:space="0" w:color="auto"/>
            </w:tcBorders>
            <w:shd w:val="clear" w:color="auto" w:fill="auto"/>
            <w:vAlign w:val="center"/>
            <w:hideMark/>
          </w:tcPr>
          <w:p w14:paraId="75BA98E2" w14:textId="537BC1F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403,000</w:t>
            </w:r>
          </w:p>
        </w:tc>
      </w:tr>
      <w:tr w:rsidR="008E3AA5" w:rsidRPr="00F3713C" w14:paraId="49E4940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C3B4F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693</w:t>
            </w:r>
          </w:p>
        </w:tc>
        <w:tc>
          <w:tcPr>
            <w:tcW w:w="1213" w:type="dxa"/>
            <w:tcBorders>
              <w:top w:val="nil"/>
              <w:left w:val="nil"/>
              <w:bottom w:val="single" w:sz="4" w:space="0" w:color="auto"/>
              <w:right w:val="single" w:sz="4" w:space="0" w:color="auto"/>
            </w:tcBorders>
            <w:shd w:val="clear" w:color="auto" w:fill="auto"/>
            <w:vAlign w:val="center"/>
            <w:hideMark/>
          </w:tcPr>
          <w:p w14:paraId="1102189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1875F67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370014</w:t>
            </w:r>
          </w:p>
        </w:tc>
        <w:tc>
          <w:tcPr>
            <w:tcW w:w="1980" w:type="dxa"/>
            <w:tcBorders>
              <w:top w:val="nil"/>
              <w:left w:val="nil"/>
              <w:bottom w:val="single" w:sz="4" w:space="0" w:color="auto"/>
              <w:right w:val="single" w:sz="4" w:space="0" w:color="auto"/>
            </w:tcBorders>
            <w:shd w:val="clear" w:color="auto" w:fill="auto"/>
            <w:vAlign w:val="center"/>
            <w:hideMark/>
          </w:tcPr>
          <w:p w14:paraId="007C905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5B9348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TMD</w:t>
            </w:r>
          </w:p>
        </w:tc>
        <w:tc>
          <w:tcPr>
            <w:tcW w:w="1448" w:type="dxa"/>
            <w:tcBorders>
              <w:top w:val="nil"/>
              <w:left w:val="nil"/>
              <w:bottom w:val="single" w:sz="4" w:space="0" w:color="auto"/>
              <w:right w:val="single" w:sz="4" w:space="0" w:color="auto"/>
            </w:tcBorders>
            <w:shd w:val="clear" w:color="auto" w:fill="auto"/>
            <w:vAlign w:val="center"/>
            <w:hideMark/>
          </w:tcPr>
          <w:p w14:paraId="6D2166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3554F6D0" w14:textId="4DCDBC4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78D473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0.862</w:t>
            </w:r>
          </w:p>
        </w:tc>
        <w:tc>
          <w:tcPr>
            <w:tcW w:w="1065" w:type="dxa"/>
            <w:tcBorders>
              <w:top w:val="nil"/>
              <w:left w:val="nil"/>
              <w:bottom w:val="single" w:sz="4" w:space="0" w:color="auto"/>
              <w:right w:val="single" w:sz="4" w:space="0" w:color="auto"/>
            </w:tcBorders>
            <w:shd w:val="clear" w:color="auto" w:fill="auto"/>
            <w:vAlign w:val="center"/>
            <w:hideMark/>
          </w:tcPr>
          <w:p w14:paraId="21F268B8" w14:textId="12B452E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329,800</w:t>
            </w:r>
          </w:p>
        </w:tc>
        <w:tc>
          <w:tcPr>
            <w:tcW w:w="1095" w:type="dxa"/>
            <w:tcBorders>
              <w:top w:val="nil"/>
              <w:left w:val="nil"/>
              <w:bottom w:val="single" w:sz="4" w:space="0" w:color="auto"/>
              <w:right w:val="single" w:sz="4" w:space="0" w:color="auto"/>
            </w:tcBorders>
            <w:shd w:val="clear" w:color="auto" w:fill="auto"/>
            <w:vAlign w:val="center"/>
            <w:hideMark/>
          </w:tcPr>
          <w:p w14:paraId="6BA81CDA" w14:textId="56DC56B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58,200</w:t>
            </w:r>
          </w:p>
        </w:tc>
        <w:tc>
          <w:tcPr>
            <w:tcW w:w="1085" w:type="dxa"/>
            <w:tcBorders>
              <w:top w:val="nil"/>
              <w:left w:val="nil"/>
              <w:bottom w:val="single" w:sz="4" w:space="0" w:color="auto"/>
              <w:right w:val="single" w:sz="4" w:space="0" w:color="auto"/>
            </w:tcBorders>
            <w:shd w:val="clear" w:color="auto" w:fill="auto"/>
            <w:vAlign w:val="center"/>
            <w:hideMark/>
          </w:tcPr>
          <w:p w14:paraId="2B67D860" w14:textId="2AD06FC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388,000</w:t>
            </w:r>
          </w:p>
        </w:tc>
      </w:tr>
      <w:tr w:rsidR="008E3AA5" w:rsidRPr="00F3713C" w14:paraId="10AB226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105A8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694</w:t>
            </w:r>
          </w:p>
        </w:tc>
        <w:tc>
          <w:tcPr>
            <w:tcW w:w="1213" w:type="dxa"/>
            <w:tcBorders>
              <w:top w:val="nil"/>
              <w:left w:val="nil"/>
              <w:bottom w:val="single" w:sz="4" w:space="0" w:color="auto"/>
              <w:right w:val="single" w:sz="4" w:space="0" w:color="auto"/>
            </w:tcBorders>
            <w:shd w:val="clear" w:color="auto" w:fill="auto"/>
            <w:vAlign w:val="center"/>
            <w:hideMark/>
          </w:tcPr>
          <w:p w14:paraId="4B6E333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5DB022C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370015</w:t>
            </w:r>
          </w:p>
        </w:tc>
        <w:tc>
          <w:tcPr>
            <w:tcW w:w="1980" w:type="dxa"/>
            <w:tcBorders>
              <w:top w:val="nil"/>
              <w:left w:val="nil"/>
              <w:bottom w:val="single" w:sz="4" w:space="0" w:color="auto"/>
              <w:right w:val="single" w:sz="4" w:space="0" w:color="auto"/>
            </w:tcBorders>
            <w:shd w:val="clear" w:color="auto" w:fill="auto"/>
            <w:vAlign w:val="center"/>
            <w:hideMark/>
          </w:tcPr>
          <w:p w14:paraId="4932AC3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805B33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TME00-TME06</w:t>
            </w:r>
          </w:p>
        </w:tc>
        <w:tc>
          <w:tcPr>
            <w:tcW w:w="1448" w:type="dxa"/>
            <w:tcBorders>
              <w:top w:val="nil"/>
              <w:left w:val="nil"/>
              <w:bottom w:val="single" w:sz="4" w:space="0" w:color="auto"/>
              <w:right w:val="single" w:sz="4" w:space="0" w:color="auto"/>
            </w:tcBorders>
            <w:shd w:val="clear" w:color="auto" w:fill="auto"/>
            <w:vAlign w:val="center"/>
            <w:hideMark/>
          </w:tcPr>
          <w:p w14:paraId="4DB91AC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5144F6F2" w14:textId="195CE79B"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DC273A9"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1.171</w:t>
            </w:r>
          </w:p>
        </w:tc>
        <w:tc>
          <w:tcPr>
            <w:tcW w:w="1065" w:type="dxa"/>
            <w:tcBorders>
              <w:top w:val="nil"/>
              <w:left w:val="nil"/>
              <w:bottom w:val="single" w:sz="4" w:space="0" w:color="auto"/>
              <w:right w:val="single" w:sz="4" w:space="0" w:color="auto"/>
            </w:tcBorders>
            <w:shd w:val="clear" w:color="auto" w:fill="auto"/>
            <w:vAlign w:val="center"/>
            <w:hideMark/>
          </w:tcPr>
          <w:p w14:paraId="07DBFAC2" w14:textId="2A3516E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447,950</w:t>
            </w:r>
          </w:p>
        </w:tc>
        <w:tc>
          <w:tcPr>
            <w:tcW w:w="1095" w:type="dxa"/>
            <w:tcBorders>
              <w:top w:val="nil"/>
              <w:left w:val="nil"/>
              <w:bottom w:val="single" w:sz="4" w:space="0" w:color="auto"/>
              <w:right w:val="single" w:sz="4" w:space="0" w:color="auto"/>
            </w:tcBorders>
            <w:shd w:val="clear" w:color="auto" w:fill="auto"/>
            <w:vAlign w:val="center"/>
            <w:hideMark/>
          </w:tcPr>
          <w:p w14:paraId="1D2F8838" w14:textId="43DF1D9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79,050</w:t>
            </w:r>
          </w:p>
        </w:tc>
        <w:tc>
          <w:tcPr>
            <w:tcW w:w="1085" w:type="dxa"/>
            <w:tcBorders>
              <w:top w:val="nil"/>
              <w:left w:val="nil"/>
              <w:bottom w:val="single" w:sz="4" w:space="0" w:color="auto"/>
              <w:right w:val="single" w:sz="4" w:space="0" w:color="auto"/>
            </w:tcBorders>
            <w:shd w:val="clear" w:color="auto" w:fill="auto"/>
            <w:vAlign w:val="center"/>
            <w:hideMark/>
          </w:tcPr>
          <w:p w14:paraId="43899879" w14:textId="6269E21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527,000</w:t>
            </w:r>
          </w:p>
        </w:tc>
      </w:tr>
      <w:tr w:rsidR="008E3AA5" w:rsidRPr="00F3713C" w14:paraId="213503F2"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5408C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695</w:t>
            </w:r>
          </w:p>
        </w:tc>
        <w:tc>
          <w:tcPr>
            <w:tcW w:w="1213" w:type="dxa"/>
            <w:tcBorders>
              <w:top w:val="nil"/>
              <w:left w:val="nil"/>
              <w:bottom w:val="single" w:sz="4" w:space="0" w:color="auto"/>
              <w:right w:val="single" w:sz="4" w:space="0" w:color="auto"/>
            </w:tcBorders>
            <w:shd w:val="clear" w:color="auto" w:fill="auto"/>
            <w:vAlign w:val="center"/>
            <w:hideMark/>
          </w:tcPr>
          <w:p w14:paraId="02E1DD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2DF7EF8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370016</w:t>
            </w:r>
          </w:p>
        </w:tc>
        <w:tc>
          <w:tcPr>
            <w:tcW w:w="1980" w:type="dxa"/>
            <w:tcBorders>
              <w:top w:val="nil"/>
              <w:left w:val="nil"/>
              <w:bottom w:val="single" w:sz="4" w:space="0" w:color="auto"/>
              <w:right w:val="single" w:sz="4" w:space="0" w:color="auto"/>
            </w:tcBorders>
            <w:shd w:val="clear" w:color="auto" w:fill="auto"/>
            <w:vAlign w:val="center"/>
            <w:hideMark/>
          </w:tcPr>
          <w:p w14:paraId="1BAD7EA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9E02D92"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TMG01</w:t>
            </w:r>
          </w:p>
        </w:tc>
        <w:tc>
          <w:tcPr>
            <w:tcW w:w="1448" w:type="dxa"/>
            <w:tcBorders>
              <w:top w:val="nil"/>
              <w:left w:val="nil"/>
              <w:bottom w:val="single" w:sz="4" w:space="0" w:color="auto"/>
              <w:right w:val="single" w:sz="4" w:space="0" w:color="auto"/>
            </w:tcBorders>
            <w:shd w:val="clear" w:color="auto" w:fill="auto"/>
            <w:vAlign w:val="center"/>
            <w:hideMark/>
          </w:tcPr>
          <w:p w14:paraId="58412B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5733A76A" w14:textId="13127F58"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3AA64D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0.836</w:t>
            </w:r>
          </w:p>
        </w:tc>
        <w:tc>
          <w:tcPr>
            <w:tcW w:w="1065" w:type="dxa"/>
            <w:tcBorders>
              <w:top w:val="nil"/>
              <w:left w:val="nil"/>
              <w:bottom w:val="single" w:sz="4" w:space="0" w:color="auto"/>
              <w:right w:val="single" w:sz="4" w:space="0" w:color="auto"/>
            </w:tcBorders>
            <w:shd w:val="clear" w:color="auto" w:fill="auto"/>
            <w:vAlign w:val="center"/>
            <w:hideMark/>
          </w:tcPr>
          <w:p w14:paraId="6AECB745" w14:textId="2E604B0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319,600</w:t>
            </w:r>
          </w:p>
        </w:tc>
        <w:tc>
          <w:tcPr>
            <w:tcW w:w="1095" w:type="dxa"/>
            <w:tcBorders>
              <w:top w:val="nil"/>
              <w:left w:val="nil"/>
              <w:bottom w:val="single" w:sz="4" w:space="0" w:color="auto"/>
              <w:right w:val="single" w:sz="4" w:space="0" w:color="auto"/>
            </w:tcBorders>
            <w:shd w:val="clear" w:color="auto" w:fill="auto"/>
            <w:vAlign w:val="center"/>
            <w:hideMark/>
          </w:tcPr>
          <w:p w14:paraId="163FC070" w14:textId="4AC8DBA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56,400</w:t>
            </w:r>
          </w:p>
        </w:tc>
        <w:tc>
          <w:tcPr>
            <w:tcW w:w="1085" w:type="dxa"/>
            <w:tcBorders>
              <w:top w:val="nil"/>
              <w:left w:val="nil"/>
              <w:bottom w:val="single" w:sz="4" w:space="0" w:color="auto"/>
              <w:right w:val="single" w:sz="4" w:space="0" w:color="auto"/>
            </w:tcBorders>
            <w:shd w:val="clear" w:color="auto" w:fill="auto"/>
            <w:vAlign w:val="center"/>
            <w:hideMark/>
          </w:tcPr>
          <w:p w14:paraId="26C65198" w14:textId="6EFE07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376,000</w:t>
            </w:r>
          </w:p>
        </w:tc>
      </w:tr>
      <w:tr w:rsidR="008E3AA5" w:rsidRPr="00F3713C" w14:paraId="3A4790B7"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E5189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lastRenderedPageBreak/>
              <w:t>696</w:t>
            </w:r>
          </w:p>
        </w:tc>
        <w:tc>
          <w:tcPr>
            <w:tcW w:w="1213" w:type="dxa"/>
            <w:tcBorders>
              <w:top w:val="nil"/>
              <w:left w:val="nil"/>
              <w:bottom w:val="single" w:sz="4" w:space="0" w:color="auto"/>
              <w:right w:val="single" w:sz="4" w:space="0" w:color="auto"/>
            </w:tcBorders>
            <w:shd w:val="clear" w:color="auto" w:fill="auto"/>
            <w:vAlign w:val="center"/>
            <w:hideMark/>
          </w:tcPr>
          <w:p w14:paraId="34ECD2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7C50EE8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370017</w:t>
            </w:r>
          </w:p>
        </w:tc>
        <w:tc>
          <w:tcPr>
            <w:tcW w:w="1980" w:type="dxa"/>
            <w:tcBorders>
              <w:top w:val="nil"/>
              <w:left w:val="nil"/>
              <w:bottom w:val="single" w:sz="4" w:space="0" w:color="auto"/>
              <w:right w:val="single" w:sz="4" w:space="0" w:color="auto"/>
            </w:tcBorders>
            <w:shd w:val="clear" w:color="auto" w:fill="auto"/>
            <w:vAlign w:val="center"/>
            <w:hideMark/>
          </w:tcPr>
          <w:p w14:paraId="47DB3F2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111B48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TMG02-TMG07</w:t>
            </w:r>
          </w:p>
        </w:tc>
        <w:tc>
          <w:tcPr>
            <w:tcW w:w="1448" w:type="dxa"/>
            <w:tcBorders>
              <w:top w:val="nil"/>
              <w:left w:val="nil"/>
              <w:bottom w:val="single" w:sz="4" w:space="0" w:color="auto"/>
              <w:right w:val="single" w:sz="4" w:space="0" w:color="auto"/>
            </w:tcBorders>
            <w:shd w:val="clear" w:color="auto" w:fill="auto"/>
            <w:vAlign w:val="center"/>
            <w:hideMark/>
          </w:tcPr>
          <w:p w14:paraId="5F4742D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4BDCC504" w14:textId="2268D56E"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6F7F152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0.889</w:t>
            </w:r>
          </w:p>
        </w:tc>
        <w:tc>
          <w:tcPr>
            <w:tcW w:w="1065" w:type="dxa"/>
            <w:tcBorders>
              <w:top w:val="nil"/>
              <w:left w:val="nil"/>
              <w:bottom w:val="single" w:sz="4" w:space="0" w:color="auto"/>
              <w:right w:val="single" w:sz="4" w:space="0" w:color="auto"/>
            </w:tcBorders>
            <w:shd w:val="clear" w:color="auto" w:fill="auto"/>
            <w:vAlign w:val="center"/>
            <w:hideMark/>
          </w:tcPr>
          <w:p w14:paraId="795B45D1" w14:textId="1E9DE63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340,000</w:t>
            </w:r>
          </w:p>
        </w:tc>
        <w:tc>
          <w:tcPr>
            <w:tcW w:w="1095" w:type="dxa"/>
            <w:tcBorders>
              <w:top w:val="nil"/>
              <w:left w:val="nil"/>
              <w:bottom w:val="single" w:sz="4" w:space="0" w:color="auto"/>
              <w:right w:val="single" w:sz="4" w:space="0" w:color="auto"/>
            </w:tcBorders>
            <w:shd w:val="clear" w:color="auto" w:fill="auto"/>
            <w:vAlign w:val="center"/>
            <w:hideMark/>
          </w:tcPr>
          <w:p w14:paraId="3D925C3C" w14:textId="52F194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60,000</w:t>
            </w:r>
          </w:p>
        </w:tc>
        <w:tc>
          <w:tcPr>
            <w:tcW w:w="1085" w:type="dxa"/>
            <w:tcBorders>
              <w:top w:val="nil"/>
              <w:left w:val="nil"/>
              <w:bottom w:val="single" w:sz="4" w:space="0" w:color="auto"/>
              <w:right w:val="single" w:sz="4" w:space="0" w:color="auto"/>
            </w:tcBorders>
            <w:shd w:val="clear" w:color="auto" w:fill="auto"/>
            <w:vAlign w:val="center"/>
            <w:hideMark/>
          </w:tcPr>
          <w:p w14:paraId="32E946A2" w14:textId="536C49B3"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400,000</w:t>
            </w:r>
          </w:p>
        </w:tc>
      </w:tr>
      <w:tr w:rsidR="008E3AA5" w:rsidRPr="00F3713C" w14:paraId="0D4DE5F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878A7B"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697</w:t>
            </w:r>
          </w:p>
        </w:tc>
        <w:tc>
          <w:tcPr>
            <w:tcW w:w="1213" w:type="dxa"/>
            <w:tcBorders>
              <w:top w:val="nil"/>
              <w:left w:val="nil"/>
              <w:bottom w:val="single" w:sz="4" w:space="0" w:color="auto"/>
              <w:right w:val="single" w:sz="4" w:space="0" w:color="auto"/>
            </w:tcBorders>
            <w:shd w:val="clear" w:color="auto" w:fill="auto"/>
            <w:vAlign w:val="center"/>
            <w:hideMark/>
          </w:tcPr>
          <w:p w14:paraId="78D86DE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21FCC289"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370018</w:t>
            </w:r>
          </w:p>
        </w:tc>
        <w:tc>
          <w:tcPr>
            <w:tcW w:w="1980" w:type="dxa"/>
            <w:tcBorders>
              <w:top w:val="nil"/>
              <w:left w:val="nil"/>
              <w:bottom w:val="single" w:sz="4" w:space="0" w:color="auto"/>
              <w:right w:val="single" w:sz="4" w:space="0" w:color="auto"/>
            </w:tcBorders>
            <w:shd w:val="clear" w:color="auto" w:fill="auto"/>
            <w:vAlign w:val="center"/>
            <w:hideMark/>
          </w:tcPr>
          <w:p w14:paraId="78BFBB3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6E7EF93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TMG08-TMG09</w:t>
            </w:r>
          </w:p>
        </w:tc>
        <w:tc>
          <w:tcPr>
            <w:tcW w:w="1448" w:type="dxa"/>
            <w:tcBorders>
              <w:top w:val="nil"/>
              <w:left w:val="nil"/>
              <w:bottom w:val="single" w:sz="4" w:space="0" w:color="auto"/>
              <w:right w:val="single" w:sz="4" w:space="0" w:color="auto"/>
            </w:tcBorders>
            <w:shd w:val="clear" w:color="auto" w:fill="auto"/>
            <w:vAlign w:val="center"/>
            <w:hideMark/>
          </w:tcPr>
          <w:p w14:paraId="182B75B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5650CDDE" w14:textId="7C54281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74F6A1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0.880</w:t>
            </w:r>
          </w:p>
        </w:tc>
        <w:tc>
          <w:tcPr>
            <w:tcW w:w="1065" w:type="dxa"/>
            <w:tcBorders>
              <w:top w:val="nil"/>
              <w:left w:val="nil"/>
              <w:bottom w:val="single" w:sz="4" w:space="0" w:color="auto"/>
              <w:right w:val="single" w:sz="4" w:space="0" w:color="auto"/>
            </w:tcBorders>
            <w:shd w:val="clear" w:color="auto" w:fill="auto"/>
            <w:vAlign w:val="center"/>
            <w:hideMark/>
          </w:tcPr>
          <w:p w14:paraId="3496F724" w14:textId="27A0D46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336,600</w:t>
            </w:r>
          </w:p>
        </w:tc>
        <w:tc>
          <w:tcPr>
            <w:tcW w:w="1095" w:type="dxa"/>
            <w:tcBorders>
              <w:top w:val="nil"/>
              <w:left w:val="nil"/>
              <w:bottom w:val="single" w:sz="4" w:space="0" w:color="auto"/>
              <w:right w:val="single" w:sz="4" w:space="0" w:color="auto"/>
            </w:tcBorders>
            <w:shd w:val="clear" w:color="auto" w:fill="auto"/>
            <w:vAlign w:val="center"/>
            <w:hideMark/>
          </w:tcPr>
          <w:p w14:paraId="1E93F6C6" w14:textId="1E33F8F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59,400</w:t>
            </w:r>
          </w:p>
        </w:tc>
        <w:tc>
          <w:tcPr>
            <w:tcW w:w="1085" w:type="dxa"/>
            <w:tcBorders>
              <w:top w:val="nil"/>
              <w:left w:val="nil"/>
              <w:bottom w:val="single" w:sz="4" w:space="0" w:color="auto"/>
              <w:right w:val="single" w:sz="4" w:space="0" w:color="auto"/>
            </w:tcBorders>
            <w:shd w:val="clear" w:color="auto" w:fill="auto"/>
            <w:vAlign w:val="center"/>
            <w:hideMark/>
          </w:tcPr>
          <w:p w14:paraId="2D6EC37A" w14:textId="085CB2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396,000</w:t>
            </w:r>
          </w:p>
        </w:tc>
      </w:tr>
      <w:tr w:rsidR="008E3AA5" w:rsidRPr="00F3713C" w14:paraId="6740548E"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7C8CAE"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698</w:t>
            </w:r>
          </w:p>
        </w:tc>
        <w:tc>
          <w:tcPr>
            <w:tcW w:w="1213" w:type="dxa"/>
            <w:tcBorders>
              <w:top w:val="nil"/>
              <w:left w:val="nil"/>
              <w:bottom w:val="single" w:sz="4" w:space="0" w:color="auto"/>
              <w:right w:val="single" w:sz="4" w:space="0" w:color="auto"/>
            </w:tcBorders>
            <w:shd w:val="clear" w:color="auto" w:fill="auto"/>
            <w:vAlign w:val="center"/>
            <w:hideMark/>
          </w:tcPr>
          <w:p w14:paraId="452D8F0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7FD5ED7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370019</w:t>
            </w:r>
          </w:p>
        </w:tc>
        <w:tc>
          <w:tcPr>
            <w:tcW w:w="1980" w:type="dxa"/>
            <w:tcBorders>
              <w:top w:val="nil"/>
              <w:left w:val="nil"/>
              <w:bottom w:val="single" w:sz="4" w:space="0" w:color="auto"/>
              <w:right w:val="single" w:sz="4" w:space="0" w:color="auto"/>
            </w:tcBorders>
            <w:shd w:val="clear" w:color="auto" w:fill="auto"/>
            <w:vAlign w:val="center"/>
            <w:hideMark/>
          </w:tcPr>
          <w:p w14:paraId="4D04E52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FD8A02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TMJ00</w:t>
            </w:r>
          </w:p>
        </w:tc>
        <w:tc>
          <w:tcPr>
            <w:tcW w:w="1448" w:type="dxa"/>
            <w:tcBorders>
              <w:top w:val="nil"/>
              <w:left w:val="nil"/>
              <w:bottom w:val="single" w:sz="4" w:space="0" w:color="auto"/>
              <w:right w:val="single" w:sz="4" w:space="0" w:color="auto"/>
            </w:tcBorders>
            <w:shd w:val="clear" w:color="auto" w:fill="auto"/>
            <w:vAlign w:val="center"/>
            <w:hideMark/>
          </w:tcPr>
          <w:p w14:paraId="4483CEF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0FA8477B" w14:textId="6745F69C"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5CAFA6C"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1.056</w:t>
            </w:r>
          </w:p>
        </w:tc>
        <w:tc>
          <w:tcPr>
            <w:tcW w:w="1065" w:type="dxa"/>
            <w:tcBorders>
              <w:top w:val="nil"/>
              <w:left w:val="nil"/>
              <w:bottom w:val="single" w:sz="4" w:space="0" w:color="auto"/>
              <w:right w:val="single" w:sz="4" w:space="0" w:color="auto"/>
            </w:tcBorders>
            <w:shd w:val="clear" w:color="auto" w:fill="auto"/>
            <w:vAlign w:val="center"/>
            <w:hideMark/>
          </w:tcPr>
          <w:p w14:paraId="16F5D8AE" w14:textId="2442A84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403,750</w:t>
            </w:r>
          </w:p>
        </w:tc>
        <w:tc>
          <w:tcPr>
            <w:tcW w:w="1095" w:type="dxa"/>
            <w:tcBorders>
              <w:top w:val="nil"/>
              <w:left w:val="nil"/>
              <w:bottom w:val="single" w:sz="4" w:space="0" w:color="auto"/>
              <w:right w:val="single" w:sz="4" w:space="0" w:color="auto"/>
            </w:tcBorders>
            <w:shd w:val="clear" w:color="auto" w:fill="auto"/>
            <w:vAlign w:val="center"/>
            <w:hideMark/>
          </w:tcPr>
          <w:p w14:paraId="70863DB6" w14:textId="6C13EE3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71,250</w:t>
            </w:r>
          </w:p>
        </w:tc>
        <w:tc>
          <w:tcPr>
            <w:tcW w:w="1085" w:type="dxa"/>
            <w:tcBorders>
              <w:top w:val="nil"/>
              <w:left w:val="nil"/>
              <w:bottom w:val="single" w:sz="4" w:space="0" w:color="auto"/>
              <w:right w:val="single" w:sz="4" w:space="0" w:color="auto"/>
            </w:tcBorders>
            <w:shd w:val="clear" w:color="auto" w:fill="auto"/>
            <w:vAlign w:val="center"/>
            <w:hideMark/>
          </w:tcPr>
          <w:p w14:paraId="68FA594A" w14:textId="19F9B84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475,000</w:t>
            </w:r>
          </w:p>
        </w:tc>
      </w:tr>
      <w:tr w:rsidR="008E3AA5" w:rsidRPr="00F3713C" w14:paraId="0A44945B"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F8C246"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699</w:t>
            </w:r>
          </w:p>
        </w:tc>
        <w:tc>
          <w:tcPr>
            <w:tcW w:w="1213" w:type="dxa"/>
            <w:tcBorders>
              <w:top w:val="nil"/>
              <w:left w:val="nil"/>
              <w:bottom w:val="single" w:sz="4" w:space="0" w:color="auto"/>
              <w:right w:val="single" w:sz="4" w:space="0" w:color="auto"/>
            </w:tcBorders>
            <w:shd w:val="clear" w:color="auto" w:fill="auto"/>
            <w:vAlign w:val="center"/>
            <w:hideMark/>
          </w:tcPr>
          <w:p w14:paraId="4741C67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4168285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370020</w:t>
            </w:r>
          </w:p>
        </w:tc>
        <w:tc>
          <w:tcPr>
            <w:tcW w:w="1980" w:type="dxa"/>
            <w:tcBorders>
              <w:top w:val="nil"/>
              <w:left w:val="nil"/>
              <w:bottom w:val="single" w:sz="4" w:space="0" w:color="auto"/>
              <w:right w:val="single" w:sz="4" w:space="0" w:color="auto"/>
            </w:tcBorders>
            <w:shd w:val="clear" w:color="auto" w:fill="auto"/>
            <w:vAlign w:val="center"/>
            <w:hideMark/>
          </w:tcPr>
          <w:p w14:paraId="53E13CC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02E61CC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TMK00-TMK05</w:t>
            </w:r>
          </w:p>
        </w:tc>
        <w:tc>
          <w:tcPr>
            <w:tcW w:w="1448" w:type="dxa"/>
            <w:tcBorders>
              <w:top w:val="nil"/>
              <w:left w:val="nil"/>
              <w:bottom w:val="single" w:sz="4" w:space="0" w:color="auto"/>
              <w:right w:val="single" w:sz="4" w:space="0" w:color="auto"/>
            </w:tcBorders>
            <w:shd w:val="clear" w:color="auto" w:fill="auto"/>
            <w:vAlign w:val="center"/>
            <w:hideMark/>
          </w:tcPr>
          <w:p w14:paraId="50E9C5E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3359BB5C" w14:textId="1C1E5B4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147588BF"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1.144</w:t>
            </w:r>
          </w:p>
        </w:tc>
        <w:tc>
          <w:tcPr>
            <w:tcW w:w="1065" w:type="dxa"/>
            <w:tcBorders>
              <w:top w:val="nil"/>
              <w:left w:val="nil"/>
              <w:bottom w:val="single" w:sz="4" w:space="0" w:color="auto"/>
              <w:right w:val="single" w:sz="4" w:space="0" w:color="auto"/>
            </w:tcBorders>
            <w:shd w:val="clear" w:color="auto" w:fill="auto"/>
            <w:vAlign w:val="center"/>
            <w:hideMark/>
          </w:tcPr>
          <w:p w14:paraId="7C0BD66F" w14:textId="6D916E5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437,750</w:t>
            </w:r>
          </w:p>
        </w:tc>
        <w:tc>
          <w:tcPr>
            <w:tcW w:w="1095" w:type="dxa"/>
            <w:tcBorders>
              <w:top w:val="nil"/>
              <w:left w:val="nil"/>
              <w:bottom w:val="single" w:sz="4" w:space="0" w:color="auto"/>
              <w:right w:val="single" w:sz="4" w:space="0" w:color="auto"/>
            </w:tcBorders>
            <w:shd w:val="clear" w:color="auto" w:fill="auto"/>
            <w:vAlign w:val="center"/>
            <w:hideMark/>
          </w:tcPr>
          <w:p w14:paraId="6D2E525D" w14:textId="6582AA3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77,250</w:t>
            </w:r>
          </w:p>
        </w:tc>
        <w:tc>
          <w:tcPr>
            <w:tcW w:w="1085" w:type="dxa"/>
            <w:tcBorders>
              <w:top w:val="nil"/>
              <w:left w:val="nil"/>
              <w:bottom w:val="single" w:sz="4" w:space="0" w:color="auto"/>
              <w:right w:val="single" w:sz="4" w:space="0" w:color="auto"/>
            </w:tcBorders>
            <w:shd w:val="clear" w:color="auto" w:fill="auto"/>
            <w:vAlign w:val="center"/>
            <w:hideMark/>
          </w:tcPr>
          <w:p w14:paraId="251AA54F" w14:textId="16198ACA"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515,000</w:t>
            </w:r>
          </w:p>
        </w:tc>
      </w:tr>
      <w:tr w:rsidR="008E3AA5" w:rsidRPr="00F3713C" w14:paraId="1A22E6B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FC1392"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700</w:t>
            </w:r>
          </w:p>
        </w:tc>
        <w:tc>
          <w:tcPr>
            <w:tcW w:w="1213" w:type="dxa"/>
            <w:tcBorders>
              <w:top w:val="nil"/>
              <w:left w:val="nil"/>
              <w:bottom w:val="single" w:sz="4" w:space="0" w:color="auto"/>
              <w:right w:val="single" w:sz="4" w:space="0" w:color="auto"/>
            </w:tcBorders>
            <w:shd w:val="clear" w:color="auto" w:fill="auto"/>
            <w:vAlign w:val="center"/>
            <w:hideMark/>
          </w:tcPr>
          <w:p w14:paraId="7887777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7FFF0F9B"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370021</w:t>
            </w:r>
          </w:p>
        </w:tc>
        <w:tc>
          <w:tcPr>
            <w:tcW w:w="1980" w:type="dxa"/>
            <w:tcBorders>
              <w:top w:val="nil"/>
              <w:left w:val="nil"/>
              <w:bottom w:val="single" w:sz="4" w:space="0" w:color="auto"/>
              <w:right w:val="single" w:sz="4" w:space="0" w:color="auto"/>
            </w:tcBorders>
            <w:shd w:val="clear" w:color="auto" w:fill="auto"/>
            <w:vAlign w:val="center"/>
            <w:hideMark/>
          </w:tcPr>
          <w:p w14:paraId="7706A56A"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5504DA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TMM02-TMM17</w:t>
            </w:r>
          </w:p>
        </w:tc>
        <w:tc>
          <w:tcPr>
            <w:tcW w:w="1448" w:type="dxa"/>
            <w:tcBorders>
              <w:top w:val="nil"/>
              <w:left w:val="nil"/>
              <w:bottom w:val="single" w:sz="4" w:space="0" w:color="auto"/>
              <w:right w:val="single" w:sz="4" w:space="0" w:color="auto"/>
            </w:tcBorders>
            <w:shd w:val="clear" w:color="auto" w:fill="auto"/>
            <w:vAlign w:val="center"/>
            <w:hideMark/>
          </w:tcPr>
          <w:p w14:paraId="3637B37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11ED6B06" w14:textId="6CEE23B3"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C2F89E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1.222</w:t>
            </w:r>
          </w:p>
        </w:tc>
        <w:tc>
          <w:tcPr>
            <w:tcW w:w="1065" w:type="dxa"/>
            <w:tcBorders>
              <w:top w:val="nil"/>
              <w:left w:val="nil"/>
              <w:bottom w:val="single" w:sz="4" w:space="0" w:color="auto"/>
              <w:right w:val="single" w:sz="4" w:space="0" w:color="auto"/>
            </w:tcBorders>
            <w:shd w:val="clear" w:color="auto" w:fill="auto"/>
            <w:vAlign w:val="center"/>
            <w:hideMark/>
          </w:tcPr>
          <w:p w14:paraId="26C9B8F6" w14:textId="5134DEB5"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467,500</w:t>
            </w:r>
          </w:p>
        </w:tc>
        <w:tc>
          <w:tcPr>
            <w:tcW w:w="1095" w:type="dxa"/>
            <w:tcBorders>
              <w:top w:val="nil"/>
              <w:left w:val="nil"/>
              <w:bottom w:val="single" w:sz="4" w:space="0" w:color="auto"/>
              <w:right w:val="single" w:sz="4" w:space="0" w:color="auto"/>
            </w:tcBorders>
            <w:shd w:val="clear" w:color="auto" w:fill="auto"/>
            <w:vAlign w:val="center"/>
            <w:hideMark/>
          </w:tcPr>
          <w:p w14:paraId="23C973A2" w14:textId="532A05D9"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82,500</w:t>
            </w:r>
          </w:p>
        </w:tc>
        <w:tc>
          <w:tcPr>
            <w:tcW w:w="1085" w:type="dxa"/>
            <w:tcBorders>
              <w:top w:val="nil"/>
              <w:left w:val="nil"/>
              <w:bottom w:val="single" w:sz="4" w:space="0" w:color="auto"/>
              <w:right w:val="single" w:sz="4" w:space="0" w:color="auto"/>
            </w:tcBorders>
            <w:shd w:val="clear" w:color="auto" w:fill="auto"/>
            <w:vAlign w:val="center"/>
            <w:hideMark/>
          </w:tcPr>
          <w:p w14:paraId="0265E586" w14:textId="44C5D9D4"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550,000</w:t>
            </w:r>
          </w:p>
        </w:tc>
      </w:tr>
      <w:tr w:rsidR="008E3AA5" w:rsidRPr="00F3713C" w14:paraId="53CF90C9"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FA2505"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701</w:t>
            </w:r>
          </w:p>
        </w:tc>
        <w:tc>
          <w:tcPr>
            <w:tcW w:w="1213" w:type="dxa"/>
            <w:tcBorders>
              <w:top w:val="nil"/>
              <w:left w:val="nil"/>
              <w:bottom w:val="single" w:sz="4" w:space="0" w:color="auto"/>
              <w:right w:val="single" w:sz="4" w:space="0" w:color="auto"/>
            </w:tcBorders>
            <w:shd w:val="clear" w:color="auto" w:fill="auto"/>
            <w:vAlign w:val="center"/>
            <w:hideMark/>
          </w:tcPr>
          <w:p w14:paraId="626B0B2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3F98BFC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370023</w:t>
            </w:r>
          </w:p>
        </w:tc>
        <w:tc>
          <w:tcPr>
            <w:tcW w:w="1980" w:type="dxa"/>
            <w:tcBorders>
              <w:top w:val="nil"/>
              <w:left w:val="nil"/>
              <w:bottom w:val="single" w:sz="4" w:space="0" w:color="auto"/>
              <w:right w:val="single" w:sz="4" w:space="0" w:color="auto"/>
            </w:tcBorders>
            <w:shd w:val="clear" w:color="auto" w:fill="auto"/>
            <w:vAlign w:val="center"/>
            <w:hideMark/>
          </w:tcPr>
          <w:p w14:paraId="6202D80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2225E24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TMR00-TMR01</w:t>
            </w:r>
          </w:p>
        </w:tc>
        <w:tc>
          <w:tcPr>
            <w:tcW w:w="1448" w:type="dxa"/>
            <w:tcBorders>
              <w:top w:val="nil"/>
              <w:left w:val="nil"/>
              <w:bottom w:val="single" w:sz="4" w:space="0" w:color="auto"/>
              <w:right w:val="single" w:sz="4" w:space="0" w:color="auto"/>
            </w:tcBorders>
            <w:shd w:val="clear" w:color="auto" w:fill="auto"/>
            <w:vAlign w:val="center"/>
            <w:hideMark/>
          </w:tcPr>
          <w:p w14:paraId="22677D70"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774406E1" w14:textId="75426444"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7C8D3B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1.353</w:t>
            </w:r>
          </w:p>
        </w:tc>
        <w:tc>
          <w:tcPr>
            <w:tcW w:w="1065" w:type="dxa"/>
            <w:tcBorders>
              <w:top w:val="nil"/>
              <w:left w:val="nil"/>
              <w:bottom w:val="single" w:sz="4" w:space="0" w:color="auto"/>
              <w:right w:val="single" w:sz="4" w:space="0" w:color="auto"/>
            </w:tcBorders>
            <w:shd w:val="clear" w:color="auto" w:fill="auto"/>
            <w:vAlign w:val="center"/>
            <w:hideMark/>
          </w:tcPr>
          <w:p w14:paraId="3E6F9FA6" w14:textId="14B929B8"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517,650</w:t>
            </w:r>
          </w:p>
        </w:tc>
        <w:tc>
          <w:tcPr>
            <w:tcW w:w="1095" w:type="dxa"/>
            <w:tcBorders>
              <w:top w:val="nil"/>
              <w:left w:val="nil"/>
              <w:bottom w:val="single" w:sz="4" w:space="0" w:color="auto"/>
              <w:right w:val="single" w:sz="4" w:space="0" w:color="auto"/>
            </w:tcBorders>
            <w:shd w:val="clear" w:color="auto" w:fill="auto"/>
            <w:vAlign w:val="center"/>
            <w:hideMark/>
          </w:tcPr>
          <w:p w14:paraId="5B4C80AA" w14:textId="02EFD88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91,350</w:t>
            </w:r>
          </w:p>
        </w:tc>
        <w:tc>
          <w:tcPr>
            <w:tcW w:w="1085" w:type="dxa"/>
            <w:tcBorders>
              <w:top w:val="nil"/>
              <w:left w:val="nil"/>
              <w:bottom w:val="single" w:sz="4" w:space="0" w:color="auto"/>
              <w:right w:val="single" w:sz="4" w:space="0" w:color="auto"/>
            </w:tcBorders>
            <w:shd w:val="clear" w:color="auto" w:fill="auto"/>
            <w:vAlign w:val="center"/>
            <w:hideMark/>
          </w:tcPr>
          <w:p w14:paraId="20F0E00A" w14:textId="5E9ED7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609,000</w:t>
            </w:r>
          </w:p>
        </w:tc>
      </w:tr>
      <w:tr w:rsidR="008E3AA5" w:rsidRPr="00F3713C" w14:paraId="1B8F5888"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F24EDA"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702</w:t>
            </w:r>
          </w:p>
        </w:tc>
        <w:tc>
          <w:tcPr>
            <w:tcW w:w="1213" w:type="dxa"/>
            <w:tcBorders>
              <w:top w:val="nil"/>
              <w:left w:val="nil"/>
              <w:bottom w:val="single" w:sz="4" w:space="0" w:color="auto"/>
              <w:right w:val="single" w:sz="4" w:space="0" w:color="auto"/>
            </w:tcBorders>
            <w:shd w:val="clear" w:color="auto" w:fill="auto"/>
            <w:vAlign w:val="center"/>
            <w:hideMark/>
          </w:tcPr>
          <w:p w14:paraId="56C7E73F"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4DFF44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370024</w:t>
            </w:r>
          </w:p>
        </w:tc>
        <w:tc>
          <w:tcPr>
            <w:tcW w:w="1980" w:type="dxa"/>
            <w:tcBorders>
              <w:top w:val="nil"/>
              <w:left w:val="nil"/>
              <w:bottom w:val="single" w:sz="4" w:space="0" w:color="auto"/>
              <w:right w:val="single" w:sz="4" w:space="0" w:color="auto"/>
            </w:tcBorders>
            <w:shd w:val="clear" w:color="auto" w:fill="auto"/>
            <w:vAlign w:val="center"/>
            <w:hideMark/>
          </w:tcPr>
          <w:p w14:paraId="5501981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39359BD4"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TMS03-TMS04</w:t>
            </w:r>
          </w:p>
        </w:tc>
        <w:tc>
          <w:tcPr>
            <w:tcW w:w="1448" w:type="dxa"/>
            <w:tcBorders>
              <w:top w:val="nil"/>
              <w:left w:val="nil"/>
              <w:bottom w:val="single" w:sz="4" w:space="0" w:color="auto"/>
              <w:right w:val="single" w:sz="4" w:space="0" w:color="auto"/>
            </w:tcBorders>
            <w:shd w:val="clear" w:color="auto" w:fill="auto"/>
            <w:vAlign w:val="center"/>
            <w:hideMark/>
          </w:tcPr>
          <w:p w14:paraId="58A7E13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3B76F216" w14:textId="0EB4602F"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5D32154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1.216</w:t>
            </w:r>
          </w:p>
        </w:tc>
        <w:tc>
          <w:tcPr>
            <w:tcW w:w="1065" w:type="dxa"/>
            <w:tcBorders>
              <w:top w:val="nil"/>
              <w:left w:val="nil"/>
              <w:bottom w:val="single" w:sz="4" w:space="0" w:color="auto"/>
              <w:right w:val="single" w:sz="4" w:space="0" w:color="auto"/>
            </w:tcBorders>
            <w:shd w:val="clear" w:color="auto" w:fill="auto"/>
            <w:vAlign w:val="center"/>
            <w:hideMark/>
          </w:tcPr>
          <w:p w14:paraId="6568069C" w14:textId="37FE2201"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464,950</w:t>
            </w:r>
          </w:p>
        </w:tc>
        <w:tc>
          <w:tcPr>
            <w:tcW w:w="1095" w:type="dxa"/>
            <w:tcBorders>
              <w:top w:val="nil"/>
              <w:left w:val="nil"/>
              <w:bottom w:val="single" w:sz="4" w:space="0" w:color="auto"/>
              <w:right w:val="single" w:sz="4" w:space="0" w:color="auto"/>
            </w:tcBorders>
            <w:shd w:val="clear" w:color="auto" w:fill="auto"/>
            <w:vAlign w:val="center"/>
            <w:hideMark/>
          </w:tcPr>
          <w:p w14:paraId="62D26E21" w14:textId="504AF03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82,050</w:t>
            </w:r>
          </w:p>
        </w:tc>
        <w:tc>
          <w:tcPr>
            <w:tcW w:w="1085" w:type="dxa"/>
            <w:tcBorders>
              <w:top w:val="nil"/>
              <w:left w:val="nil"/>
              <w:bottom w:val="single" w:sz="4" w:space="0" w:color="auto"/>
              <w:right w:val="single" w:sz="4" w:space="0" w:color="auto"/>
            </w:tcBorders>
            <w:shd w:val="clear" w:color="auto" w:fill="auto"/>
            <w:vAlign w:val="center"/>
            <w:hideMark/>
          </w:tcPr>
          <w:p w14:paraId="3DD7D190" w14:textId="2BBA8BFB"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547,000</w:t>
            </w:r>
          </w:p>
        </w:tc>
      </w:tr>
      <w:tr w:rsidR="008E3AA5" w:rsidRPr="00F3713C" w14:paraId="27A43FCA"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441D5D"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703</w:t>
            </w:r>
          </w:p>
        </w:tc>
        <w:tc>
          <w:tcPr>
            <w:tcW w:w="1213" w:type="dxa"/>
            <w:tcBorders>
              <w:top w:val="nil"/>
              <w:left w:val="nil"/>
              <w:bottom w:val="single" w:sz="4" w:space="0" w:color="auto"/>
              <w:right w:val="single" w:sz="4" w:space="0" w:color="auto"/>
            </w:tcBorders>
            <w:shd w:val="clear" w:color="auto" w:fill="auto"/>
            <w:vAlign w:val="center"/>
            <w:hideMark/>
          </w:tcPr>
          <w:p w14:paraId="01276F5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60E6844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370027</w:t>
            </w:r>
          </w:p>
        </w:tc>
        <w:tc>
          <w:tcPr>
            <w:tcW w:w="1980" w:type="dxa"/>
            <w:tcBorders>
              <w:top w:val="nil"/>
              <w:left w:val="nil"/>
              <w:bottom w:val="single" w:sz="4" w:space="0" w:color="auto"/>
              <w:right w:val="single" w:sz="4" w:space="0" w:color="auto"/>
            </w:tcBorders>
            <w:shd w:val="clear" w:color="auto" w:fill="auto"/>
            <w:vAlign w:val="center"/>
            <w:hideMark/>
          </w:tcPr>
          <w:p w14:paraId="066CF8A1"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хэвтүүлэн эмчлэх ангилагдаагүй бусад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1D8AE1DA" w14:textId="2E98EF5B" w:rsidR="00F3713C" w:rsidRPr="00F3713C" w:rsidRDefault="00F3713C" w:rsidP="008E3AA5">
            <w:pPr>
              <w:spacing w:after="0" w:line="240" w:lineRule="auto"/>
              <w:rPr>
                <w:rFonts w:ascii="Arial" w:eastAsia="Times New Roman" w:hAnsi="Arial" w:cs="Arial"/>
                <w:sz w:val="14"/>
                <w:szCs w:val="14"/>
                <w:lang w:val="mn-MN"/>
              </w:rPr>
            </w:pPr>
          </w:p>
        </w:tc>
        <w:tc>
          <w:tcPr>
            <w:tcW w:w="1448" w:type="dxa"/>
            <w:tcBorders>
              <w:top w:val="nil"/>
              <w:left w:val="nil"/>
              <w:bottom w:val="single" w:sz="4" w:space="0" w:color="auto"/>
              <w:right w:val="single" w:sz="4" w:space="0" w:color="auto"/>
            </w:tcBorders>
            <w:shd w:val="clear" w:color="auto" w:fill="auto"/>
            <w:vAlign w:val="center"/>
            <w:hideMark/>
          </w:tcPr>
          <w:p w14:paraId="740725D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51445591" w14:textId="3C23415D"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45938433"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0.511</w:t>
            </w:r>
          </w:p>
        </w:tc>
        <w:tc>
          <w:tcPr>
            <w:tcW w:w="1065" w:type="dxa"/>
            <w:tcBorders>
              <w:top w:val="nil"/>
              <w:left w:val="nil"/>
              <w:bottom w:val="single" w:sz="4" w:space="0" w:color="auto"/>
              <w:right w:val="single" w:sz="4" w:space="0" w:color="auto"/>
            </w:tcBorders>
            <w:shd w:val="clear" w:color="auto" w:fill="auto"/>
            <w:vAlign w:val="center"/>
            <w:hideMark/>
          </w:tcPr>
          <w:p w14:paraId="47438147" w14:textId="28C8D7A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195,500</w:t>
            </w:r>
          </w:p>
        </w:tc>
        <w:tc>
          <w:tcPr>
            <w:tcW w:w="1095" w:type="dxa"/>
            <w:tcBorders>
              <w:top w:val="nil"/>
              <w:left w:val="nil"/>
              <w:bottom w:val="single" w:sz="4" w:space="0" w:color="auto"/>
              <w:right w:val="single" w:sz="4" w:space="0" w:color="auto"/>
            </w:tcBorders>
            <w:shd w:val="clear" w:color="auto" w:fill="auto"/>
            <w:vAlign w:val="center"/>
            <w:hideMark/>
          </w:tcPr>
          <w:p w14:paraId="03C35817" w14:textId="682ADDE2"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34,500</w:t>
            </w:r>
          </w:p>
        </w:tc>
        <w:tc>
          <w:tcPr>
            <w:tcW w:w="1085" w:type="dxa"/>
            <w:tcBorders>
              <w:top w:val="nil"/>
              <w:left w:val="nil"/>
              <w:bottom w:val="single" w:sz="4" w:space="0" w:color="auto"/>
              <w:right w:val="single" w:sz="4" w:space="0" w:color="auto"/>
            </w:tcBorders>
            <w:shd w:val="clear" w:color="auto" w:fill="auto"/>
            <w:vAlign w:val="center"/>
            <w:hideMark/>
          </w:tcPr>
          <w:p w14:paraId="78170EEB" w14:textId="40F517BE"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230,000</w:t>
            </w:r>
          </w:p>
        </w:tc>
      </w:tr>
      <w:tr w:rsidR="008E3AA5" w:rsidRPr="00F3713C" w14:paraId="1EA7E5CC" w14:textId="77777777" w:rsidTr="00B06D87">
        <w:trPr>
          <w:trHeight w:val="576"/>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2FE9F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704</w:t>
            </w:r>
          </w:p>
        </w:tc>
        <w:tc>
          <w:tcPr>
            <w:tcW w:w="1213" w:type="dxa"/>
            <w:tcBorders>
              <w:top w:val="nil"/>
              <w:left w:val="nil"/>
              <w:bottom w:val="single" w:sz="4" w:space="0" w:color="auto"/>
              <w:right w:val="single" w:sz="4" w:space="0" w:color="auto"/>
            </w:tcBorders>
            <w:shd w:val="clear" w:color="auto" w:fill="auto"/>
            <w:vAlign w:val="center"/>
            <w:hideMark/>
          </w:tcPr>
          <w:p w14:paraId="402EC04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5C935C0D"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370025</w:t>
            </w:r>
          </w:p>
        </w:tc>
        <w:tc>
          <w:tcPr>
            <w:tcW w:w="1980" w:type="dxa"/>
            <w:tcBorders>
              <w:top w:val="nil"/>
              <w:left w:val="nil"/>
              <w:bottom w:val="single" w:sz="4" w:space="0" w:color="auto"/>
              <w:right w:val="single" w:sz="4" w:space="0" w:color="auto"/>
            </w:tcBorders>
            <w:shd w:val="clear" w:color="auto" w:fill="auto"/>
            <w:vAlign w:val="center"/>
            <w:hideMark/>
          </w:tcPr>
          <w:p w14:paraId="1C3F4D05"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амбулаторийн тусламж, үйлчилгээ</w:t>
            </w:r>
          </w:p>
        </w:tc>
        <w:tc>
          <w:tcPr>
            <w:tcW w:w="2610" w:type="dxa"/>
            <w:tcBorders>
              <w:top w:val="nil"/>
              <w:left w:val="nil"/>
              <w:bottom w:val="single" w:sz="4" w:space="0" w:color="auto"/>
              <w:right w:val="single" w:sz="4" w:space="0" w:color="auto"/>
            </w:tcBorders>
            <w:shd w:val="clear" w:color="auto" w:fill="auto"/>
            <w:vAlign w:val="center"/>
            <w:hideMark/>
          </w:tcPr>
          <w:p w14:paraId="437A7AAE"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TMA-TMW03</w:t>
            </w:r>
          </w:p>
        </w:tc>
        <w:tc>
          <w:tcPr>
            <w:tcW w:w="1448" w:type="dxa"/>
            <w:tcBorders>
              <w:top w:val="nil"/>
              <w:left w:val="nil"/>
              <w:bottom w:val="single" w:sz="4" w:space="0" w:color="auto"/>
              <w:right w:val="single" w:sz="4" w:space="0" w:color="auto"/>
            </w:tcBorders>
            <w:shd w:val="clear" w:color="auto" w:fill="auto"/>
            <w:vAlign w:val="center"/>
            <w:hideMark/>
          </w:tcPr>
          <w:p w14:paraId="4CC13216"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2AAB5DC5" w14:textId="159CAA32"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0B391800"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0.044</w:t>
            </w:r>
          </w:p>
        </w:tc>
        <w:tc>
          <w:tcPr>
            <w:tcW w:w="1065" w:type="dxa"/>
            <w:tcBorders>
              <w:top w:val="nil"/>
              <w:left w:val="nil"/>
              <w:bottom w:val="single" w:sz="4" w:space="0" w:color="auto"/>
              <w:right w:val="single" w:sz="4" w:space="0" w:color="auto"/>
            </w:tcBorders>
            <w:shd w:val="clear" w:color="auto" w:fill="auto"/>
            <w:vAlign w:val="center"/>
            <w:hideMark/>
          </w:tcPr>
          <w:p w14:paraId="285A6BC7" w14:textId="679DF3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c>
          <w:tcPr>
            <w:tcW w:w="1095" w:type="dxa"/>
            <w:tcBorders>
              <w:top w:val="nil"/>
              <w:left w:val="nil"/>
              <w:bottom w:val="single" w:sz="4" w:space="0" w:color="auto"/>
              <w:right w:val="single" w:sz="4" w:space="0" w:color="auto"/>
            </w:tcBorders>
            <w:shd w:val="clear" w:color="auto" w:fill="auto"/>
            <w:vAlign w:val="center"/>
            <w:hideMark/>
          </w:tcPr>
          <w:p w14:paraId="2FE5787A" w14:textId="319CEEFB" w:rsidR="00F3713C" w:rsidRPr="00F3713C" w:rsidRDefault="00F3713C" w:rsidP="008E3AA5">
            <w:pPr>
              <w:spacing w:after="0" w:line="240" w:lineRule="auto"/>
              <w:jc w:val="center"/>
              <w:rPr>
                <w:rFonts w:ascii="Arial" w:eastAsia="Times New Roman" w:hAnsi="Arial" w:cs="Arial"/>
                <w:sz w:val="14"/>
                <w:szCs w:val="14"/>
                <w:lang w:val="mn-MN"/>
              </w:rPr>
            </w:pPr>
          </w:p>
        </w:tc>
        <w:tc>
          <w:tcPr>
            <w:tcW w:w="1085" w:type="dxa"/>
            <w:tcBorders>
              <w:top w:val="nil"/>
              <w:left w:val="nil"/>
              <w:bottom w:val="single" w:sz="4" w:space="0" w:color="auto"/>
              <w:right w:val="single" w:sz="4" w:space="0" w:color="auto"/>
            </w:tcBorders>
            <w:shd w:val="clear" w:color="auto" w:fill="auto"/>
            <w:vAlign w:val="center"/>
            <w:hideMark/>
          </w:tcPr>
          <w:p w14:paraId="114BA93B" w14:textId="5CBA682F"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20,000</w:t>
            </w:r>
          </w:p>
        </w:tc>
      </w:tr>
      <w:tr w:rsidR="008E3AA5" w:rsidRPr="00F3713C" w14:paraId="1B93EC2E" w14:textId="77777777" w:rsidTr="00B06D87">
        <w:trPr>
          <w:trHeight w:val="28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2780C7"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705</w:t>
            </w:r>
          </w:p>
        </w:tc>
        <w:tc>
          <w:tcPr>
            <w:tcW w:w="1213" w:type="dxa"/>
            <w:tcBorders>
              <w:top w:val="nil"/>
              <w:left w:val="nil"/>
              <w:bottom w:val="single" w:sz="4" w:space="0" w:color="auto"/>
              <w:right w:val="single" w:sz="4" w:space="0" w:color="auto"/>
            </w:tcBorders>
            <w:shd w:val="clear" w:color="auto" w:fill="auto"/>
            <w:vAlign w:val="center"/>
            <w:hideMark/>
          </w:tcPr>
          <w:p w14:paraId="48841893"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w:t>
            </w:r>
          </w:p>
        </w:tc>
        <w:tc>
          <w:tcPr>
            <w:tcW w:w="900" w:type="dxa"/>
            <w:tcBorders>
              <w:top w:val="nil"/>
              <w:left w:val="nil"/>
              <w:bottom w:val="single" w:sz="4" w:space="0" w:color="auto"/>
              <w:right w:val="single" w:sz="4" w:space="0" w:color="auto"/>
            </w:tcBorders>
            <w:shd w:val="clear" w:color="auto" w:fill="auto"/>
            <w:noWrap/>
            <w:vAlign w:val="center"/>
            <w:hideMark/>
          </w:tcPr>
          <w:p w14:paraId="0EAFA7C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370026</w:t>
            </w:r>
          </w:p>
        </w:tc>
        <w:tc>
          <w:tcPr>
            <w:tcW w:w="1980" w:type="dxa"/>
            <w:tcBorders>
              <w:top w:val="nil"/>
              <w:left w:val="nil"/>
              <w:bottom w:val="single" w:sz="4" w:space="0" w:color="auto"/>
              <w:right w:val="single" w:sz="4" w:space="0" w:color="auto"/>
            </w:tcBorders>
            <w:shd w:val="clear" w:color="auto" w:fill="auto"/>
            <w:vAlign w:val="center"/>
            <w:hideMark/>
          </w:tcPr>
          <w:p w14:paraId="03C4581C"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ухааны өдрийн эмчилгээ</w:t>
            </w:r>
          </w:p>
        </w:tc>
        <w:tc>
          <w:tcPr>
            <w:tcW w:w="2610" w:type="dxa"/>
            <w:tcBorders>
              <w:top w:val="nil"/>
              <w:left w:val="nil"/>
              <w:bottom w:val="single" w:sz="4" w:space="0" w:color="auto"/>
              <w:right w:val="single" w:sz="4" w:space="0" w:color="auto"/>
            </w:tcBorders>
            <w:shd w:val="clear" w:color="auto" w:fill="auto"/>
            <w:vAlign w:val="center"/>
            <w:hideMark/>
          </w:tcPr>
          <w:p w14:paraId="1E74E358"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TMA-TMW03</w:t>
            </w:r>
          </w:p>
        </w:tc>
        <w:tc>
          <w:tcPr>
            <w:tcW w:w="1448" w:type="dxa"/>
            <w:tcBorders>
              <w:top w:val="nil"/>
              <w:left w:val="nil"/>
              <w:bottom w:val="single" w:sz="4" w:space="0" w:color="auto"/>
              <w:right w:val="single" w:sz="4" w:space="0" w:color="auto"/>
            </w:tcBorders>
            <w:shd w:val="clear" w:color="auto" w:fill="auto"/>
            <w:vAlign w:val="center"/>
            <w:hideMark/>
          </w:tcPr>
          <w:p w14:paraId="05427127" w14:textId="77777777" w:rsidR="00F3713C" w:rsidRPr="00F3713C" w:rsidRDefault="00F3713C" w:rsidP="008E3AA5">
            <w:pPr>
              <w:spacing w:after="0" w:line="240" w:lineRule="auto"/>
              <w:rPr>
                <w:rFonts w:ascii="Arial" w:eastAsia="Times New Roman" w:hAnsi="Arial" w:cs="Arial"/>
                <w:sz w:val="14"/>
                <w:szCs w:val="14"/>
                <w:lang w:val="mn-MN"/>
              </w:rPr>
            </w:pPr>
            <w:r w:rsidRPr="00F3713C">
              <w:rPr>
                <w:rFonts w:ascii="Arial" w:eastAsia="Times New Roman" w:hAnsi="Arial" w:cs="Arial"/>
                <w:sz w:val="14"/>
                <w:szCs w:val="14"/>
                <w:lang w:val="mn-MN"/>
              </w:rPr>
              <w:t>Уламжлалт анагаах ухаан</w:t>
            </w:r>
          </w:p>
        </w:tc>
        <w:tc>
          <w:tcPr>
            <w:tcW w:w="1890" w:type="dxa"/>
            <w:tcBorders>
              <w:top w:val="nil"/>
              <w:left w:val="nil"/>
              <w:bottom w:val="single" w:sz="4" w:space="0" w:color="auto"/>
              <w:right w:val="single" w:sz="4" w:space="0" w:color="auto"/>
            </w:tcBorders>
            <w:shd w:val="clear" w:color="auto" w:fill="auto"/>
            <w:vAlign w:val="center"/>
            <w:hideMark/>
          </w:tcPr>
          <w:p w14:paraId="60FB91E6" w14:textId="763BCB55" w:rsidR="00F3713C" w:rsidRPr="00F3713C" w:rsidRDefault="00F3713C" w:rsidP="008E3AA5">
            <w:pPr>
              <w:spacing w:after="0" w:line="240" w:lineRule="auto"/>
              <w:rPr>
                <w:rFonts w:ascii="Arial" w:eastAsia="Times New Roman" w:hAnsi="Arial" w:cs="Arial"/>
                <w:sz w:val="14"/>
                <w:szCs w:val="14"/>
                <w:lang w:val="mn-MN"/>
              </w:rPr>
            </w:pPr>
          </w:p>
        </w:tc>
        <w:tc>
          <w:tcPr>
            <w:tcW w:w="990" w:type="dxa"/>
            <w:tcBorders>
              <w:top w:val="nil"/>
              <w:left w:val="nil"/>
              <w:bottom w:val="single" w:sz="4" w:space="0" w:color="auto"/>
              <w:right w:val="single" w:sz="4" w:space="0" w:color="auto"/>
            </w:tcBorders>
            <w:shd w:val="clear" w:color="auto" w:fill="auto"/>
            <w:vAlign w:val="center"/>
            <w:hideMark/>
          </w:tcPr>
          <w:p w14:paraId="2E190F41" w14:textId="77777777"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0.333</w:t>
            </w:r>
          </w:p>
        </w:tc>
        <w:tc>
          <w:tcPr>
            <w:tcW w:w="1065" w:type="dxa"/>
            <w:tcBorders>
              <w:top w:val="nil"/>
              <w:left w:val="nil"/>
              <w:bottom w:val="single" w:sz="4" w:space="0" w:color="auto"/>
              <w:right w:val="single" w:sz="4" w:space="0" w:color="auto"/>
            </w:tcBorders>
            <w:shd w:val="clear" w:color="auto" w:fill="auto"/>
            <w:vAlign w:val="center"/>
            <w:hideMark/>
          </w:tcPr>
          <w:p w14:paraId="126AFD45" w14:textId="319A0236"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127,500</w:t>
            </w:r>
          </w:p>
        </w:tc>
        <w:tc>
          <w:tcPr>
            <w:tcW w:w="1095" w:type="dxa"/>
            <w:tcBorders>
              <w:top w:val="nil"/>
              <w:left w:val="nil"/>
              <w:bottom w:val="single" w:sz="4" w:space="0" w:color="auto"/>
              <w:right w:val="single" w:sz="4" w:space="0" w:color="auto"/>
            </w:tcBorders>
            <w:shd w:val="clear" w:color="auto" w:fill="auto"/>
            <w:vAlign w:val="center"/>
            <w:hideMark/>
          </w:tcPr>
          <w:p w14:paraId="2D82EC93" w14:textId="2EF70F6C"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22,500</w:t>
            </w:r>
          </w:p>
        </w:tc>
        <w:tc>
          <w:tcPr>
            <w:tcW w:w="1085" w:type="dxa"/>
            <w:tcBorders>
              <w:top w:val="nil"/>
              <w:left w:val="nil"/>
              <w:bottom w:val="single" w:sz="4" w:space="0" w:color="auto"/>
              <w:right w:val="single" w:sz="4" w:space="0" w:color="auto"/>
            </w:tcBorders>
            <w:shd w:val="clear" w:color="auto" w:fill="auto"/>
            <w:vAlign w:val="center"/>
            <w:hideMark/>
          </w:tcPr>
          <w:p w14:paraId="12BA9933" w14:textId="37F1D9C0" w:rsidR="00F3713C" w:rsidRPr="00F3713C" w:rsidRDefault="00F3713C" w:rsidP="008E3AA5">
            <w:pPr>
              <w:spacing w:after="0" w:line="240" w:lineRule="auto"/>
              <w:jc w:val="center"/>
              <w:rPr>
                <w:rFonts w:ascii="Arial" w:eastAsia="Times New Roman" w:hAnsi="Arial" w:cs="Arial"/>
                <w:sz w:val="14"/>
                <w:szCs w:val="14"/>
                <w:lang w:val="mn-MN"/>
              </w:rPr>
            </w:pPr>
            <w:r w:rsidRPr="00F3713C">
              <w:rPr>
                <w:rFonts w:ascii="Arial" w:eastAsia="Times New Roman" w:hAnsi="Arial" w:cs="Arial"/>
                <w:sz w:val="14"/>
                <w:szCs w:val="14"/>
                <w:lang w:val="mn-MN"/>
              </w:rPr>
              <w:t>150,000</w:t>
            </w:r>
          </w:p>
        </w:tc>
      </w:tr>
    </w:tbl>
    <w:p w14:paraId="4FED9BF6" w14:textId="77777777" w:rsidR="00E05EDC" w:rsidRPr="00855ED5" w:rsidRDefault="00E05EDC" w:rsidP="00E05EDC">
      <w:pPr>
        <w:spacing w:after="0" w:line="276" w:lineRule="auto"/>
        <w:ind w:left="8640" w:firstLine="720"/>
        <w:rPr>
          <w:rFonts w:ascii="Arial" w:hAnsi="Arial" w:cs="Arial"/>
          <w:lang w:val="mn-MN"/>
        </w:rPr>
      </w:pPr>
    </w:p>
    <w:p w14:paraId="69850588" w14:textId="77777777" w:rsidR="00E05EDC" w:rsidRPr="00855ED5" w:rsidRDefault="00E05EDC" w:rsidP="00E05EDC">
      <w:pPr>
        <w:spacing w:after="0" w:line="276" w:lineRule="auto"/>
        <w:rPr>
          <w:rFonts w:ascii="Arial" w:hAnsi="Arial" w:cs="Arial"/>
          <w:lang w:val="mn-MN"/>
        </w:rPr>
        <w:sectPr w:rsidR="00E05EDC" w:rsidRPr="00855ED5" w:rsidSect="00361FC2">
          <w:type w:val="continuous"/>
          <w:pgSz w:w="15840" w:h="12240" w:orient="landscape" w:code="1"/>
          <w:pgMar w:top="720" w:right="720" w:bottom="720" w:left="450" w:header="720" w:footer="0" w:gutter="0"/>
          <w:cols w:space="720"/>
          <w:docGrid w:linePitch="360"/>
        </w:sectPr>
      </w:pPr>
    </w:p>
    <w:p w14:paraId="4F254D32" w14:textId="5B38B890" w:rsidR="003F1E10" w:rsidRPr="003F1E10" w:rsidRDefault="00C31000" w:rsidP="00C31000">
      <w:pPr>
        <w:spacing w:after="0"/>
        <w:ind w:left="3600"/>
        <w:rPr>
          <w:rFonts w:ascii="Arial" w:hAnsi="Arial" w:cs="Arial"/>
          <w:sz w:val="24"/>
          <w:lang w:val="mn-MN"/>
        </w:rPr>
      </w:pPr>
      <w:r>
        <w:rPr>
          <w:rFonts w:ascii="Arial" w:hAnsi="Arial" w:cs="Arial"/>
          <w:sz w:val="24"/>
          <w:lang w:val="mn-MN"/>
        </w:rPr>
        <w:lastRenderedPageBreak/>
        <w:t xml:space="preserve">        </w:t>
      </w:r>
      <w:r w:rsidR="00335EA4" w:rsidRPr="003F1E10">
        <w:rPr>
          <w:rFonts w:ascii="Arial" w:hAnsi="Arial" w:cs="Arial"/>
          <w:sz w:val="24"/>
          <w:lang w:val="mn-MN"/>
        </w:rPr>
        <w:t xml:space="preserve">Эрүүл мэндийн даатгалын үндэсний зөвлөлийн </w:t>
      </w:r>
    </w:p>
    <w:p w14:paraId="1A49C684" w14:textId="661CFC70" w:rsidR="003F1E10" w:rsidRPr="003F1E10" w:rsidRDefault="003F1E10" w:rsidP="003F1E10">
      <w:pPr>
        <w:spacing w:after="0"/>
        <w:ind w:left="4320"/>
        <w:jc w:val="center"/>
        <w:rPr>
          <w:rFonts w:ascii="Arial" w:hAnsi="Arial" w:cs="Arial"/>
          <w:sz w:val="24"/>
          <w:lang w:val="mn-MN"/>
        </w:rPr>
      </w:pPr>
      <w:r>
        <w:rPr>
          <w:rFonts w:ascii="Arial" w:hAnsi="Arial" w:cs="Arial"/>
          <w:sz w:val="24"/>
          <w:lang w:val="mn-MN"/>
        </w:rPr>
        <w:t xml:space="preserve"> </w:t>
      </w:r>
      <w:r w:rsidR="00335EA4" w:rsidRPr="003F1E10">
        <w:rPr>
          <w:rFonts w:ascii="Arial" w:hAnsi="Arial" w:cs="Arial"/>
          <w:sz w:val="24"/>
          <w:lang w:val="mn-MN"/>
        </w:rPr>
        <w:t xml:space="preserve">2022 оны … дүгээр сарын ….-ны өдрийн …. </w:t>
      </w:r>
    </w:p>
    <w:p w14:paraId="10662409" w14:textId="58957333" w:rsidR="00335EA4" w:rsidRPr="003F1E10" w:rsidRDefault="00335EA4" w:rsidP="003F1E10">
      <w:pPr>
        <w:ind w:left="4320"/>
        <w:jc w:val="center"/>
        <w:rPr>
          <w:rFonts w:ascii="Arial" w:hAnsi="Arial" w:cs="Arial"/>
          <w:sz w:val="24"/>
          <w:lang w:val="mn-MN"/>
        </w:rPr>
      </w:pPr>
      <w:r w:rsidRPr="003F1E10">
        <w:rPr>
          <w:rFonts w:ascii="Arial" w:hAnsi="Arial" w:cs="Arial"/>
          <w:sz w:val="24"/>
          <w:lang w:val="mn-MN"/>
        </w:rPr>
        <w:t>дүгээр тогтоолын</w:t>
      </w:r>
      <w:r w:rsidRPr="009F2492">
        <w:rPr>
          <w:rFonts w:ascii="Arial" w:hAnsi="Arial" w:cs="Arial"/>
          <w:sz w:val="24"/>
          <w:lang w:val="mn-MN"/>
        </w:rPr>
        <w:t xml:space="preserve"> </w:t>
      </w:r>
      <w:r w:rsidR="008260FA">
        <w:rPr>
          <w:rFonts w:ascii="Arial" w:hAnsi="Arial" w:cs="Arial"/>
          <w:sz w:val="24"/>
          <w:lang w:val="mn-MN"/>
        </w:rPr>
        <w:t>хоёрдугаар</w:t>
      </w:r>
      <w:r w:rsidRPr="003F1E10">
        <w:rPr>
          <w:rFonts w:ascii="Arial" w:hAnsi="Arial" w:cs="Arial"/>
          <w:sz w:val="24"/>
          <w:lang w:val="mn-MN"/>
        </w:rPr>
        <w:t xml:space="preserve"> хавсралт</w:t>
      </w:r>
    </w:p>
    <w:p w14:paraId="7FB3E39C" w14:textId="77777777" w:rsidR="00636BD2" w:rsidRPr="003F1E10" w:rsidRDefault="00636BD2" w:rsidP="00636BD2">
      <w:pPr>
        <w:jc w:val="center"/>
        <w:rPr>
          <w:rFonts w:ascii="Arial" w:hAnsi="Arial" w:cs="Arial"/>
          <w:lang w:val="mn-MN"/>
        </w:rPr>
      </w:pPr>
    </w:p>
    <w:p w14:paraId="31321E9A" w14:textId="77777777" w:rsidR="008260FA" w:rsidRDefault="00636BD2" w:rsidP="008260FA">
      <w:pPr>
        <w:spacing w:after="0"/>
        <w:jc w:val="center"/>
        <w:rPr>
          <w:rFonts w:ascii="Arial" w:hAnsi="Arial" w:cs="Arial"/>
          <w:b/>
          <w:sz w:val="24"/>
          <w:szCs w:val="24"/>
          <w:lang w:val="mn-MN"/>
        </w:rPr>
      </w:pPr>
      <w:r w:rsidRPr="00855ED5">
        <w:rPr>
          <w:rFonts w:ascii="Arial" w:hAnsi="Arial" w:cs="Arial"/>
          <w:b/>
          <w:sz w:val="24"/>
          <w:szCs w:val="24"/>
          <w:lang w:val="mn-MN"/>
        </w:rPr>
        <w:t>ЭРҮҮЛ МЭНДИЙН ДААТГАЛЫН САНГААС ЗАРДЛЫН</w:t>
      </w:r>
    </w:p>
    <w:p w14:paraId="4587F489" w14:textId="77777777" w:rsidR="008260FA" w:rsidRDefault="00636BD2" w:rsidP="008260FA">
      <w:pPr>
        <w:spacing w:after="0"/>
        <w:jc w:val="center"/>
        <w:rPr>
          <w:rFonts w:ascii="Arial" w:hAnsi="Arial" w:cs="Arial"/>
          <w:b/>
          <w:sz w:val="24"/>
          <w:szCs w:val="24"/>
          <w:lang w:val="mn-MN"/>
        </w:rPr>
      </w:pPr>
      <w:r w:rsidRPr="00855ED5">
        <w:rPr>
          <w:rFonts w:ascii="Arial" w:hAnsi="Arial" w:cs="Arial"/>
          <w:b/>
          <w:sz w:val="24"/>
          <w:szCs w:val="24"/>
          <w:lang w:val="mn-MN"/>
        </w:rPr>
        <w:t xml:space="preserve"> ТӨЛБӨРИЙГ НЬ ХАРИУЦАХ ТУСЛАМЖ ҮЙЛЧИЛГЭЭГ </w:t>
      </w:r>
    </w:p>
    <w:p w14:paraId="332FE583" w14:textId="690A2706" w:rsidR="00636BD2" w:rsidRPr="00855ED5" w:rsidRDefault="00636BD2" w:rsidP="008260FA">
      <w:pPr>
        <w:spacing w:after="0"/>
        <w:jc w:val="center"/>
        <w:rPr>
          <w:rFonts w:ascii="Arial" w:hAnsi="Arial" w:cs="Arial"/>
          <w:b/>
          <w:sz w:val="24"/>
          <w:szCs w:val="24"/>
          <w:lang w:val="mn-MN"/>
        </w:rPr>
      </w:pPr>
      <w:r w:rsidRPr="00855ED5">
        <w:rPr>
          <w:rFonts w:ascii="Arial" w:hAnsi="Arial" w:cs="Arial"/>
          <w:b/>
          <w:sz w:val="24"/>
          <w:szCs w:val="24"/>
          <w:lang w:val="mn-MN"/>
        </w:rPr>
        <w:t xml:space="preserve">САНХҮҮЖҮҮЛЭХ ТӨЛБӨРИЙН АРГА </w:t>
      </w:r>
    </w:p>
    <w:p w14:paraId="4F84A695" w14:textId="77777777" w:rsidR="00636BD2" w:rsidRPr="00855ED5" w:rsidRDefault="00636BD2" w:rsidP="00636BD2">
      <w:pPr>
        <w:jc w:val="center"/>
        <w:rPr>
          <w:rFonts w:ascii="Arial" w:hAnsi="Arial" w:cs="Arial"/>
          <w:b/>
          <w:lang w:val="mn-MN"/>
        </w:rPr>
      </w:pPr>
    </w:p>
    <w:p w14:paraId="2EF793B9" w14:textId="77777777" w:rsidR="00636BD2" w:rsidRPr="00855ED5" w:rsidRDefault="00636BD2" w:rsidP="00636BD2">
      <w:pPr>
        <w:jc w:val="center"/>
        <w:rPr>
          <w:rFonts w:ascii="Arial" w:hAnsi="Arial" w:cs="Arial"/>
          <w:b/>
          <w:sz w:val="24"/>
          <w:szCs w:val="24"/>
          <w:lang w:val="mn-MN"/>
        </w:rPr>
      </w:pPr>
      <w:r w:rsidRPr="00855ED5">
        <w:rPr>
          <w:rFonts w:ascii="Arial" w:hAnsi="Arial" w:cs="Arial"/>
          <w:b/>
          <w:sz w:val="24"/>
          <w:szCs w:val="24"/>
          <w:lang w:val="mn-MN"/>
        </w:rPr>
        <w:t>Нэг. Ерөнхий зүйл</w:t>
      </w:r>
    </w:p>
    <w:p w14:paraId="6AEAE1C4" w14:textId="0D5080A5" w:rsidR="00636BD2" w:rsidRPr="00C01FA3" w:rsidRDefault="00C01FA3" w:rsidP="009D257C">
      <w:pPr>
        <w:pStyle w:val="ListParagraph"/>
        <w:numPr>
          <w:ilvl w:val="1"/>
          <w:numId w:val="29"/>
        </w:numPr>
        <w:shd w:val="clear" w:color="auto" w:fill="FFFFFF" w:themeFill="background1"/>
        <w:tabs>
          <w:tab w:val="left" w:pos="1134"/>
        </w:tabs>
        <w:ind w:left="0" w:firstLine="720"/>
        <w:jc w:val="both"/>
        <w:rPr>
          <w:rFonts w:ascii="Arial" w:hAnsi="Arial" w:cs="Arial"/>
          <w:b/>
          <w:sz w:val="24"/>
          <w:szCs w:val="24"/>
          <w:lang w:val="mn-MN"/>
        </w:rPr>
      </w:pPr>
      <w:r>
        <w:rPr>
          <w:rFonts w:ascii="Arial" w:hAnsi="Arial" w:cs="Arial"/>
          <w:sz w:val="24"/>
          <w:szCs w:val="24"/>
          <w:lang w:val="mn-MN"/>
        </w:rPr>
        <w:t xml:space="preserve"> </w:t>
      </w:r>
      <w:r w:rsidR="00636BD2" w:rsidRPr="00C01FA3">
        <w:rPr>
          <w:rFonts w:ascii="Arial" w:hAnsi="Arial" w:cs="Arial"/>
          <w:sz w:val="24"/>
          <w:szCs w:val="24"/>
          <w:lang w:val="mn-MN"/>
        </w:rPr>
        <w:t xml:space="preserve">Эрүүл мэндийн даатгал (ЭМД)-ын сангаас </w:t>
      </w:r>
      <w:r w:rsidR="00C77AED" w:rsidRPr="00C01FA3">
        <w:rPr>
          <w:rFonts w:ascii="Arial" w:hAnsi="Arial" w:cs="Arial"/>
          <w:sz w:val="24"/>
          <w:szCs w:val="24"/>
          <w:lang w:val="mn-MN"/>
        </w:rPr>
        <w:t xml:space="preserve">Эрүүл мэндийн даатгалын тухай хуулийн 9 дүгээр зүйлд заасан эмнэлгийн тусламж, үйлчилгээг худалдан авахад </w:t>
      </w:r>
      <w:r w:rsidR="00636BD2" w:rsidRPr="00C01FA3">
        <w:rPr>
          <w:rFonts w:ascii="Arial" w:hAnsi="Arial" w:cs="Arial"/>
          <w:sz w:val="24"/>
          <w:szCs w:val="24"/>
          <w:lang w:val="mn-MN"/>
        </w:rPr>
        <w:t>энэхүү төлбөрийн аргыг баримтална</w:t>
      </w:r>
      <w:r w:rsidR="00636BD2" w:rsidRPr="00855ED5">
        <w:rPr>
          <w:rStyle w:val="FootnoteReference"/>
          <w:rFonts w:ascii="Arial" w:hAnsi="Arial" w:cs="Arial"/>
          <w:sz w:val="24"/>
          <w:szCs w:val="24"/>
          <w:lang w:val="mn-MN"/>
        </w:rPr>
        <w:footnoteReference w:id="1"/>
      </w:r>
      <w:r w:rsidR="00636BD2" w:rsidRPr="00C01FA3">
        <w:rPr>
          <w:rFonts w:ascii="Arial" w:hAnsi="Arial" w:cs="Arial"/>
          <w:sz w:val="24"/>
          <w:szCs w:val="24"/>
          <w:lang w:val="mn-MN"/>
        </w:rPr>
        <w:t>.</w:t>
      </w:r>
      <w:r w:rsidR="00636BD2" w:rsidRPr="00C01FA3">
        <w:rPr>
          <w:rFonts w:ascii="Arial" w:hAnsi="Arial" w:cs="Arial"/>
          <w:bCs/>
          <w:sz w:val="24"/>
          <w:szCs w:val="24"/>
          <w:lang w:val="mn-MN"/>
        </w:rPr>
        <w:t xml:space="preserve"> </w:t>
      </w:r>
    </w:p>
    <w:p w14:paraId="4FE419EF" w14:textId="77777777" w:rsidR="00636BD2" w:rsidRPr="00855ED5" w:rsidRDefault="00636BD2" w:rsidP="00636BD2">
      <w:pPr>
        <w:spacing w:after="0"/>
        <w:ind w:firstLine="360"/>
        <w:jc w:val="center"/>
        <w:rPr>
          <w:rFonts w:ascii="Arial" w:hAnsi="Arial" w:cs="Arial"/>
          <w:b/>
          <w:sz w:val="24"/>
          <w:szCs w:val="24"/>
          <w:lang w:val="mn-MN"/>
        </w:rPr>
      </w:pPr>
      <w:r w:rsidRPr="00855ED5">
        <w:rPr>
          <w:rFonts w:ascii="Arial" w:hAnsi="Arial" w:cs="Arial"/>
          <w:b/>
          <w:sz w:val="24"/>
          <w:szCs w:val="24"/>
          <w:lang w:val="mn-MN"/>
        </w:rPr>
        <w:t>Хоёр. Төлбөрийн арга</w:t>
      </w:r>
    </w:p>
    <w:p w14:paraId="7CC3B7DE" w14:textId="77777777" w:rsidR="00636BD2" w:rsidRPr="00855ED5" w:rsidRDefault="00636BD2" w:rsidP="00636BD2">
      <w:pPr>
        <w:spacing w:after="0"/>
        <w:ind w:firstLine="360"/>
        <w:jc w:val="both"/>
        <w:rPr>
          <w:rFonts w:ascii="Arial" w:hAnsi="Arial" w:cs="Arial"/>
          <w:b/>
          <w:sz w:val="24"/>
          <w:szCs w:val="24"/>
          <w:lang w:val="mn-MN"/>
        </w:rPr>
      </w:pPr>
    </w:p>
    <w:p w14:paraId="7B71BBE0" w14:textId="2D1AB4EB" w:rsidR="00636BD2" w:rsidRDefault="009D257C" w:rsidP="00972547">
      <w:pPr>
        <w:spacing w:after="240"/>
        <w:ind w:firstLine="720"/>
        <w:jc w:val="both"/>
        <w:rPr>
          <w:rFonts w:ascii="Arial" w:hAnsi="Arial" w:cs="Arial"/>
          <w:bCs/>
          <w:sz w:val="24"/>
          <w:szCs w:val="24"/>
          <w:lang w:val="mn-MN"/>
        </w:rPr>
      </w:pPr>
      <w:r>
        <w:rPr>
          <w:rFonts w:ascii="Arial" w:hAnsi="Arial" w:cs="Arial"/>
          <w:sz w:val="24"/>
          <w:szCs w:val="24"/>
          <w:lang w:val="mn-MN"/>
        </w:rPr>
        <w:t xml:space="preserve">2.1 </w:t>
      </w:r>
      <w:r w:rsidR="00636BD2" w:rsidRPr="009D257C">
        <w:rPr>
          <w:rFonts w:ascii="Arial" w:hAnsi="Arial" w:cs="Arial"/>
          <w:sz w:val="24"/>
          <w:szCs w:val="24"/>
          <w:lang w:val="mn-MN"/>
        </w:rPr>
        <w:t>Эрүүл мэндийн даатгалын үндэсний зөвлөлийн баталсан “Эрүүл мэндийн байгууллагаас иргэнд үзүүлсэн эрүүл мэндийн тусламж, үйлчилгээний зардлыг эрүүл мэндийн даатгалын сангаас санхүүжүүлэх журам”-</w:t>
      </w:r>
      <w:r w:rsidR="00636BD2" w:rsidRPr="009D257C">
        <w:rPr>
          <w:rFonts w:ascii="Arial" w:hAnsi="Arial" w:cs="Arial"/>
          <w:bCs/>
          <w:sz w:val="24"/>
          <w:szCs w:val="24"/>
          <w:lang w:val="mn-MN"/>
        </w:rPr>
        <w:t xml:space="preserve">ын 2 дугаар бүлэгт заасан </w:t>
      </w:r>
      <w:r w:rsidR="00C77AED" w:rsidRPr="009D257C">
        <w:rPr>
          <w:rFonts w:ascii="Arial" w:hAnsi="Arial" w:cs="Arial"/>
          <w:sz w:val="24"/>
          <w:szCs w:val="24"/>
          <w:lang w:val="mn-MN"/>
        </w:rPr>
        <w:t>эмнэлгийн</w:t>
      </w:r>
      <w:r w:rsidR="00636BD2" w:rsidRPr="009D257C">
        <w:rPr>
          <w:rFonts w:ascii="Arial" w:hAnsi="Arial" w:cs="Arial"/>
          <w:sz w:val="24"/>
          <w:szCs w:val="24"/>
          <w:lang w:val="mn-MN"/>
        </w:rPr>
        <w:t xml:space="preserve"> тусламж, үйлчилгээг</w:t>
      </w:r>
      <w:r w:rsidR="00636BD2" w:rsidRPr="009D257C">
        <w:rPr>
          <w:rFonts w:ascii="Arial" w:hAnsi="Arial" w:cs="Arial"/>
          <w:bCs/>
          <w:sz w:val="24"/>
          <w:szCs w:val="24"/>
          <w:lang w:val="mn-MN"/>
        </w:rPr>
        <w:t xml:space="preserve"> “Тохиолдолд суурилсан төлбөрийн арга”-аар тооцно. </w:t>
      </w:r>
    </w:p>
    <w:p w14:paraId="4DDFF4A6" w14:textId="010907EF" w:rsidR="00636BD2" w:rsidRDefault="009D257C" w:rsidP="00972547">
      <w:pPr>
        <w:spacing w:after="240"/>
        <w:ind w:firstLine="720"/>
        <w:jc w:val="both"/>
        <w:rPr>
          <w:rFonts w:ascii="Arial" w:hAnsi="Arial" w:cs="Arial"/>
          <w:bCs/>
          <w:sz w:val="24"/>
          <w:szCs w:val="24"/>
          <w:lang w:val="mn-MN"/>
        </w:rPr>
      </w:pPr>
      <w:r>
        <w:rPr>
          <w:rFonts w:ascii="Arial" w:hAnsi="Arial" w:cs="Arial"/>
          <w:bCs/>
          <w:sz w:val="24"/>
          <w:szCs w:val="24"/>
          <w:lang w:val="mn-MN"/>
        </w:rPr>
        <w:t xml:space="preserve">2.2 </w:t>
      </w:r>
      <w:r w:rsidR="00636BD2" w:rsidRPr="009D257C">
        <w:rPr>
          <w:rFonts w:ascii="Arial" w:hAnsi="Arial" w:cs="Arial"/>
          <w:bCs/>
          <w:sz w:val="24"/>
          <w:szCs w:val="24"/>
          <w:lang w:val="mn-MN"/>
        </w:rPr>
        <w:t>“Тохиолдолд суурилсан төлбөрийн арга” гэдгийг Эмнэлгийн тусламж, үйлчилгээний тухай хуулийн 3 дугаар зүйлийн 3.1.8-т</w:t>
      </w:r>
      <w:r w:rsidR="00636BD2" w:rsidRPr="00855ED5">
        <w:rPr>
          <w:rStyle w:val="FootnoteReference"/>
          <w:rFonts w:ascii="Arial" w:hAnsi="Arial" w:cs="Arial"/>
          <w:bCs/>
          <w:sz w:val="24"/>
          <w:szCs w:val="24"/>
          <w:lang w:val="mn-MN"/>
        </w:rPr>
        <w:footnoteReference w:id="2"/>
      </w:r>
      <w:r w:rsidR="00636BD2" w:rsidRPr="009D257C">
        <w:rPr>
          <w:rFonts w:ascii="Arial" w:hAnsi="Arial" w:cs="Arial"/>
          <w:bCs/>
          <w:sz w:val="24"/>
          <w:szCs w:val="24"/>
          <w:lang w:val="mn-MN"/>
        </w:rPr>
        <w:t xml:space="preserve"> зааснаар ойлгоно. </w:t>
      </w:r>
    </w:p>
    <w:p w14:paraId="1A35196B" w14:textId="1ABBB8B6" w:rsidR="00636BD2" w:rsidRDefault="009D257C" w:rsidP="00972547">
      <w:pPr>
        <w:spacing w:after="240"/>
        <w:ind w:firstLine="720"/>
        <w:jc w:val="both"/>
        <w:rPr>
          <w:rFonts w:ascii="Arial" w:hAnsi="Arial" w:cs="Arial"/>
          <w:bCs/>
          <w:sz w:val="24"/>
          <w:szCs w:val="24"/>
          <w:lang w:val="mn-MN"/>
        </w:rPr>
      </w:pPr>
      <w:r>
        <w:rPr>
          <w:rFonts w:ascii="Arial" w:hAnsi="Arial" w:cs="Arial"/>
          <w:bCs/>
          <w:sz w:val="24"/>
          <w:szCs w:val="24"/>
          <w:lang w:val="mn-MN"/>
        </w:rPr>
        <w:t xml:space="preserve">2.3 </w:t>
      </w:r>
      <w:r w:rsidR="00636BD2" w:rsidRPr="009D257C">
        <w:rPr>
          <w:rFonts w:ascii="Arial" w:hAnsi="Arial" w:cs="Arial"/>
          <w:bCs/>
          <w:sz w:val="24"/>
          <w:szCs w:val="24"/>
          <w:lang w:val="mn-MN"/>
        </w:rPr>
        <w:t>“Оношийн хамааралтай бүлэг” нь тохиолдолд суурилсан төлбөрийн аргын нэг хэлбэр бөгөөд өвчин эмгэгийн оношийг эмнэлзүйн хувьд төстэй, өртгийн хувьд ойролцоо байдлаар нь сонгон багцалж бүлэг үүсгэх, бүлэг бүрийн дундаж өртгийг урьдчилан тооцож, тухайн бүлэг дэх оноштой хамаарал бүхий тусламж үйлчилгээг санхүүжүүлдэг арга юм.</w:t>
      </w:r>
    </w:p>
    <w:p w14:paraId="26337988" w14:textId="6F92F6AB" w:rsidR="00636BD2" w:rsidRDefault="009D257C" w:rsidP="009D257C">
      <w:pPr>
        <w:ind w:firstLine="720"/>
        <w:jc w:val="both"/>
        <w:rPr>
          <w:rFonts w:ascii="Arial" w:hAnsi="Arial" w:cs="Arial"/>
          <w:bCs/>
          <w:sz w:val="24"/>
          <w:szCs w:val="24"/>
          <w:lang w:val="mn-MN"/>
        </w:rPr>
      </w:pPr>
      <w:r>
        <w:rPr>
          <w:rFonts w:ascii="Arial" w:hAnsi="Arial" w:cs="Arial"/>
          <w:bCs/>
          <w:sz w:val="24"/>
          <w:szCs w:val="24"/>
          <w:lang w:val="mn-MN"/>
        </w:rPr>
        <w:t xml:space="preserve">2.4 </w:t>
      </w:r>
      <w:r w:rsidR="00636BD2" w:rsidRPr="009D257C">
        <w:rPr>
          <w:rFonts w:ascii="Arial" w:hAnsi="Arial" w:cs="Arial"/>
          <w:bCs/>
          <w:sz w:val="24"/>
          <w:szCs w:val="24"/>
          <w:lang w:val="mn-MN"/>
        </w:rPr>
        <w:t xml:space="preserve">“Оношийн хамааралтай бүлэг”-ийн төлбөрийн арга нь дараах бүрэлдэхүүнтэй байна: </w:t>
      </w:r>
    </w:p>
    <w:p w14:paraId="2936FA3F" w14:textId="71B8E775" w:rsidR="00636BD2" w:rsidRDefault="00BF602D" w:rsidP="005569D4">
      <w:pPr>
        <w:tabs>
          <w:tab w:val="left" w:pos="1418"/>
        </w:tabs>
        <w:ind w:firstLine="720"/>
        <w:jc w:val="both"/>
        <w:rPr>
          <w:rFonts w:ascii="Arial" w:hAnsi="Arial" w:cs="Arial"/>
          <w:sz w:val="24"/>
          <w:szCs w:val="24"/>
          <w:lang w:val="mn-MN"/>
        </w:rPr>
      </w:pPr>
      <w:r>
        <w:rPr>
          <w:rFonts w:ascii="Arial" w:hAnsi="Arial" w:cs="Arial"/>
          <w:bCs/>
          <w:sz w:val="24"/>
          <w:szCs w:val="24"/>
          <w:lang w:val="mn-MN"/>
        </w:rPr>
        <w:tab/>
        <w:t xml:space="preserve">2.4.1 </w:t>
      </w:r>
      <w:r w:rsidR="00636BD2" w:rsidRPr="00BF602D">
        <w:rPr>
          <w:rFonts w:ascii="Arial" w:hAnsi="Arial" w:cs="Arial"/>
          <w:b/>
          <w:bCs/>
          <w:sz w:val="24"/>
          <w:szCs w:val="24"/>
          <w:lang w:val="mn-MN"/>
        </w:rPr>
        <w:t>Оношийн хамааралтай бүлгийн код:</w:t>
      </w:r>
      <w:r w:rsidR="00636BD2" w:rsidRPr="00BF602D">
        <w:rPr>
          <w:rFonts w:ascii="Arial" w:hAnsi="Arial" w:cs="Arial"/>
          <w:sz w:val="24"/>
          <w:szCs w:val="24"/>
          <w:lang w:val="mn-MN"/>
        </w:rPr>
        <w:t xml:space="preserve"> Бүлэг нь тусламж, үйлчилгээний нийтлэг онцлогийг илтгэх 7 хүртэлх цифрээс бүрдсэн кодтой байх бөгөөд кодын орон нь дараах утгыг илэрхийлнэ:</w:t>
      </w:r>
    </w:p>
    <w:p w14:paraId="37BAF71C" w14:textId="721E04C9" w:rsidR="00636BD2" w:rsidRDefault="00BF602D" w:rsidP="003B212C">
      <w:pPr>
        <w:tabs>
          <w:tab w:val="left" w:pos="2127"/>
        </w:tabs>
        <w:ind w:firstLine="720"/>
        <w:jc w:val="both"/>
        <w:rPr>
          <w:rFonts w:ascii="Arial" w:hAnsi="Arial" w:cs="Arial"/>
          <w:bCs/>
          <w:sz w:val="24"/>
          <w:szCs w:val="24"/>
          <w:lang w:val="mn-MN"/>
        </w:rPr>
      </w:pPr>
      <w:r>
        <w:rPr>
          <w:rFonts w:ascii="Arial" w:hAnsi="Arial" w:cs="Arial"/>
          <w:sz w:val="24"/>
          <w:szCs w:val="24"/>
          <w:lang w:val="mn-MN"/>
        </w:rPr>
        <w:tab/>
      </w:r>
      <w:r>
        <w:rPr>
          <w:rFonts w:ascii="Arial" w:hAnsi="Arial" w:cs="Arial"/>
          <w:sz w:val="24"/>
          <w:szCs w:val="24"/>
          <w:lang w:val="mn-MN"/>
        </w:rPr>
        <w:tab/>
        <w:t xml:space="preserve">2.4.1.1 </w:t>
      </w:r>
      <w:r w:rsidR="00636BD2" w:rsidRPr="00BF602D">
        <w:rPr>
          <w:rFonts w:ascii="Arial" w:hAnsi="Arial" w:cs="Arial"/>
          <w:bCs/>
          <w:sz w:val="24"/>
          <w:szCs w:val="24"/>
          <w:lang w:val="mn-MN"/>
        </w:rPr>
        <w:t xml:space="preserve">эхний 2 орон  нь тухайн бүлэгт хамрагдах оношийн үндсэн ангилал буюу эрхтэн системийн бүлгийн дугаарыг; </w:t>
      </w:r>
    </w:p>
    <w:p w14:paraId="1AA6B2C8" w14:textId="4564770B" w:rsidR="00636BD2" w:rsidRDefault="00BF602D" w:rsidP="00BF602D">
      <w:pPr>
        <w:ind w:firstLine="720"/>
        <w:jc w:val="both"/>
        <w:rPr>
          <w:rFonts w:ascii="Arial" w:hAnsi="Arial" w:cs="Arial"/>
          <w:bCs/>
          <w:sz w:val="24"/>
          <w:szCs w:val="24"/>
          <w:lang w:val="mn-MN"/>
        </w:rPr>
      </w:pPr>
      <w:r>
        <w:rPr>
          <w:rFonts w:ascii="Arial" w:hAnsi="Arial" w:cs="Arial"/>
          <w:bCs/>
          <w:sz w:val="24"/>
          <w:szCs w:val="24"/>
          <w:lang w:val="mn-MN"/>
        </w:rPr>
        <w:tab/>
      </w:r>
      <w:r>
        <w:rPr>
          <w:rFonts w:ascii="Arial" w:hAnsi="Arial" w:cs="Arial"/>
          <w:bCs/>
          <w:sz w:val="24"/>
          <w:szCs w:val="24"/>
          <w:lang w:val="mn-MN"/>
        </w:rPr>
        <w:tab/>
        <w:t xml:space="preserve">2.4.1.2 </w:t>
      </w:r>
      <w:r w:rsidR="00636BD2" w:rsidRPr="00BF602D">
        <w:rPr>
          <w:rFonts w:ascii="Arial" w:hAnsi="Arial" w:cs="Arial"/>
          <w:bCs/>
          <w:sz w:val="24"/>
          <w:szCs w:val="24"/>
          <w:lang w:val="mn-MN"/>
        </w:rPr>
        <w:t>дараагийн 3 орон нь тухайн бүлэгт орсон оношийн эмнэлзүйн төстэй байдлыг;</w:t>
      </w:r>
    </w:p>
    <w:p w14:paraId="1FAD56C1" w14:textId="2F033244" w:rsidR="00636BD2" w:rsidRPr="00C31000" w:rsidRDefault="00636BD2" w:rsidP="00C31000">
      <w:pPr>
        <w:pStyle w:val="ListParagraph"/>
        <w:numPr>
          <w:ilvl w:val="3"/>
          <w:numId w:val="30"/>
        </w:numPr>
        <w:jc w:val="both"/>
        <w:rPr>
          <w:rFonts w:ascii="Arial" w:hAnsi="Arial" w:cs="Arial"/>
          <w:bCs/>
          <w:sz w:val="24"/>
          <w:szCs w:val="24"/>
          <w:lang w:val="mn-MN"/>
        </w:rPr>
      </w:pPr>
      <w:r w:rsidRPr="005569D4">
        <w:rPr>
          <w:rFonts w:ascii="Arial" w:hAnsi="Arial" w:cs="Arial"/>
          <w:bCs/>
          <w:sz w:val="24"/>
          <w:szCs w:val="24"/>
          <w:lang w:val="mn-MN"/>
        </w:rPr>
        <w:t>сүүлийн 2 орон нь тухайн тусламж, үйлчилгээний төрлийг.</w:t>
      </w:r>
    </w:p>
    <w:p w14:paraId="4E511A6A" w14:textId="10BCA9EC" w:rsidR="005569D4" w:rsidRDefault="005569D4" w:rsidP="00972547">
      <w:pPr>
        <w:tabs>
          <w:tab w:val="left" w:pos="900"/>
          <w:tab w:val="left" w:pos="1418"/>
          <w:tab w:val="left" w:pos="1530"/>
        </w:tabs>
        <w:spacing w:after="240"/>
        <w:ind w:firstLine="1350"/>
        <w:jc w:val="both"/>
        <w:rPr>
          <w:rFonts w:ascii="Arial" w:hAnsi="Arial" w:cs="Arial"/>
          <w:bCs/>
          <w:sz w:val="24"/>
          <w:szCs w:val="24"/>
          <w:lang w:val="mn-MN"/>
        </w:rPr>
      </w:pPr>
      <w:r w:rsidRPr="005569D4">
        <w:rPr>
          <w:rFonts w:ascii="Arial" w:hAnsi="Arial" w:cs="Arial"/>
          <w:sz w:val="24"/>
          <w:szCs w:val="24"/>
          <w:lang w:val="mn-MN"/>
        </w:rPr>
        <w:lastRenderedPageBreak/>
        <w:t>2.4.2</w:t>
      </w:r>
      <w:r w:rsidR="00636BD2" w:rsidRPr="005569D4">
        <w:rPr>
          <w:rFonts w:ascii="Arial" w:hAnsi="Arial" w:cs="Arial"/>
          <w:b/>
          <w:sz w:val="24"/>
          <w:szCs w:val="24"/>
          <w:lang w:val="mn-MN"/>
        </w:rPr>
        <w:t xml:space="preserve"> Тухайн бүлэгт хамаарах өвчин эмгэгийн оношийн жагсаалт</w:t>
      </w:r>
      <w:r w:rsidR="00636BD2" w:rsidRPr="005569D4">
        <w:rPr>
          <w:rFonts w:ascii="Arial" w:hAnsi="Arial" w:cs="Arial"/>
          <w:bCs/>
          <w:sz w:val="24"/>
          <w:szCs w:val="24"/>
          <w:lang w:val="mn-MN"/>
        </w:rPr>
        <w:t xml:space="preserve">: Бүлэгт эмнэлзүйн болон өртгийн хувьд ойролцоо оношуудыг жагсаан оруулсан байна. Жилд </w:t>
      </w:r>
      <w:r w:rsidR="00CC62F6" w:rsidRPr="005569D4">
        <w:rPr>
          <w:rFonts w:ascii="Arial" w:hAnsi="Arial" w:cs="Arial"/>
          <w:bCs/>
          <w:sz w:val="24"/>
          <w:szCs w:val="24"/>
          <w:lang w:val="mn-MN"/>
        </w:rPr>
        <w:t>2</w:t>
      </w:r>
      <w:r w:rsidR="00984102">
        <w:rPr>
          <w:rFonts w:ascii="Arial" w:hAnsi="Arial" w:cs="Arial"/>
          <w:bCs/>
          <w:sz w:val="24"/>
          <w:szCs w:val="24"/>
          <w:lang w:val="mn-MN"/>
        </w:rPr>
        <w:t>0-оо</w:t>
      </w:r>
      <w:r w:rsidR="00636BD2" w:rsidRPr="005569D4">
        <w:rPr>
          <w:rFonts w:ascii="Arial" w:hAnsi="Arial" w:cs="Arial"/>
          <w:bCs/>
          <w:sz w:val="24"/>
          <w:szCs w:val="24"/>
          <w:lang w:val="mn-MN"/>
        </w:rPr>
        <w:t>с доош удаа тохиолдсон өвчин эмгэгийг эмнэлзүйн болон өртгийн хувьд ойролцоо эсэхийг үл харгалзан нэгтгэж “Ангилагдаагүй бусад” гэсэн бүлэгт хамааруулна.</w:t>
      </w:r>
    </w:p>
    <w:p w14:paraId="7BF004DC" w14:textId="79171F19" w:rsidR="005569D4" w:rsidRPr="00972547" w:rsidRDefault="005569D4" w:rsidP="00972547">
      <w:pPr>
        <w:tabs>
          <w:tab w:val="left" w:pos="900"/>
          <w:tab w:val="left" w:pos="1418"/>
          <w:tab w:val="left" w:pos="1530"/>
        </w:tabs>
        <w:spacing w:after="240"/>
        <w:ind w:firstLine="1350"/>
        <w:jc w:val="both"/>
        <w:rPr>
          <w:rFonts w:ascii="Arial" w:hAnsi="Arial" w:cs="Arial"/>
          <w:sz w:val="24"/>
          <w:szCs w:val="24"/>
          <w:lang w:val="mn-MN"/>
        </w:rPr>
      </w:pPr>
      <w:r>
        <w:rPr>
          <w:rFonts w:ascii="Arial" w:hAnsi="Arial" w:cs="Arial"/>
          <w:bCs/>
          <w:sz w:val="24"/>
          <w:szCs w:val="24"/>
          <w:lang w:val="mn-MN"/>
        </w:rPr>
        <w:t xml:space="preserve">2.4.3 </w:t>
      </w:r>
      <w:r w:rsidR="00636BD2" w:rsidRPr="005569D4">
        <w:rPr>
          <w:rFonts w:ascii="Arial" w:hAnsi="Arial" w:cs="Arial"/>
          <w:bCs/>
          <w:sz w:val="24"/>
          <w:szCs w:val="24"/>
          <w:lang w:val="mn-MN"/>
        </w:rPr>
        <w:t xml:space="preserve">  </w:t>
      </w:r>
      <w:r w:rsidR="00636BD2" w:rsidRPr="005569D4">
        <w:rPr>
          <w:rFonts w:ascii="Arial" w:hAnsi="Arial" w:cs="Arial"/>
          <w:b/>
          <w:bCs/>
          <w:sz w:val="24"/>
          <w:szCs w:val="24"/>
          <w:lang w:val="mn-MN"/>
        </w:rPr>
        <w:t>Өртгийн жин:</w:t>
      </w:r>
      <w:r w:rsidR="00636BD2" w:rsidRPr="005569D4">
        <w:rPr>
          <w:rFonts w:ascii="Arial" w:hAnsi="Arial" w:cs="Arial"/>
          <w:sz w:val="24"/>
          <w:szCs w:val="24"/>
          <w:lang w:val="mn-MN"/>
        </w:rPr>
        <w:t xml:space="preserve"> Тухайн оношийн хамааралтай бүлгийн санхүүжилтийн хэмжээг тодорхойлогч индекс бөгөөд тухайн бүлэгт хамаарах тусламж, үйлчилгээний дундаж өртгийг нийт бүлгүүдийн дундаж өртөгт харьцуулсан харьцаагаар тодорхойлогдоно. Өртгийн жин нь бүлэг бүрээр ялгаатай байна. </w:t>
      </w:r>
    </w:p>
    <w:p w14:paraId="53000C6A" w14:textId="29609427" w:rsidR="00636BD2" w:rsidRPr="005569D4" w:rsidRDefault="005569D4" w:rsidP="005569D4">
      <w:pPr>
        <w:tabs>
          <w:tab w:val="left" w:pos="900"/>
          <w:tab w:val="left" w:pos="1418"/>
          <w:tab w:val="left" w:pos="1530"/>
        </w:tabs>
        <w:spacing w:after="0"/>
        <w:ind w:firstLine="1350"/>
        <w:jc w:val="both"/>
        <w:rPr>
          <w:rFonts w:ascii="Arial" w:hAnsi="Arial" w:cs="Arial"/>
          <w:sz w:val="24"/>
          <w:szCs w:val="24"/>
          <w:lang w:val="mn-MN"/>
        </w:rPr>
      </w:pPr>
      <w:r w:rsidRPr="005569D4">
        <w:rPr>
          <w:rFonts w:ascii="Arial" w:hAnsi="Arial" w:cs="Arial"/>
          <w:sz w:val="24"/>
          <w:szCs w:val="24"/>
          <w:lang w:val="mn-MN"/>
        </w:rPr>
        <w:t xml:space="preserve">2.4.4 </w:t>
      </w:r>
      <w:r w:rsidR="00636BD2" w:rsidRPr="005569D4">
        <w:rPr>
          <w:rFonts w:ascii="Arial" w:hAnsi="Arial" w:cs="Arial"/>
          <w:b/>
          <w:bCs/>
          <w:sz w:val="24"/>
          <w:szCs w:val="24"/>
          <w:lang w:val="mn-MN"/>
        </w:rPr>
        <w:t xml:space="preserve">Суурь тариф: </w:t>
      </w:r>
      <w:r w:rsidR="00636BD2" w:rsidRPr="005569D4">
        <w:rPr>
          <w:rFonts w:ascii="Arial" w:hAnsi="Arial" w:cs="Arial"/>
          <w:sz w:val="24"/>
          <w:szCs w:val="24"/>
          <w:lang w:val="mn-MN"/>
        </w:rPr>
        <w:t xml:space="preserve"> ЭМД-ын сангаас зардлын төлбөрийг нь хариуцах тусламж, үйлчилгээний өртгийн судалгаа, бодлогын тохируул</w:t>
      </w:r>
      <w:r w:rsidR="00C77AED" w:rsidRPr="005569D4">
        <w:rPr>
          <w:rFonts w:ascii="Arial" w:hAnsi="Arial" w:cs="Arial"/>
          <w:sz w:val="24"/>
          <w:szCs w:val="24"/>
          <w:lang w:val="mn-MN"/>
        </w:rPr>
        <w:t>г</w:t>
      </w:r>
      <w:r w:rsidR="000360A2" w:rsidRPr="005569D4">
        <w:rPr>
          <w:rFonts w:ascii="Arial" w:hAnsi="Arial" w:cs="Arial"/>
          <w:sz w:val="24"/>
          <w:szCs w:val="24"/>
          <w:lang w:val="mn-MN"/>
        </w:rPr>
        <w:t>ын</w:t>
      </w:r>
      <w:r w:rsidR="00636BD2" w:rsidRPr="005569D4">
        <w:rPr>
          <w:rFonts w:ascii="Arial" w:hAnsi="Arial" w:cs="Arial"/>
          <w:sz w:val="24"/>
          <w:szCs w:val="24"/>
          <w:lang w:val="mn-MN"/>
        </w:rPr>
        <w:t xml:space="preserve"> өөрчлөлт, эдийн засгийн хүчин зүйлсийн нөлөөлөл зэрэгт үндэслэн тусламж, үйлчилгээний төрлөөр тодорхойлох ба дараах хэмжээтэй байна: </w:t>
      </w:r>
    </w:p>
    <w:p w14:paraId="068F2248" w14:textId="77777777" w:rsidR="007103C7" w:rsidRPr="00855ED5" w:rsidRDefault="007103C7" w:rsidP="007103C7">
      <w:pPr>
        <w:pStyle w:val="ListParagraph"/>
        <w:tabs>
          <w:tab w:val="left" w:pos="900"/>
          <w:tab w:val="left" w:pos="1530"/>
        </w:tabs>
        <w:spacing w:after="0"/>
        <w:ind w:left="810"/>
        <w:jc w:val="both"/>
        <w:rPr>
          <w:rFonts w:ascii="Arial" w:hAnsi="Arial" w:cs="Arial"/>
          <w:b/>
          <w:sz w:val="24"/>
          <w:szCs w:val="24"/>
          <w:lang w:val="mn-MN"/>
        </w:rPr>
      </w:pPr>
    </w:p>
    <w:tbl>
      <w:tblPr>
        <w:tblW w:w="9090" w:type="dxa"/>
        <w:tblInd w:w="265" w:type="dxa"/>
        <w:tblLook w:val="04A0" w:firstRow="1" w:lastRow="0" w:firstColumn="1" w:lastColumn="0" w:noHBand="0" w:noVBand="1"/>
      </w:tblPr>
      <w:tblGrid>
        <w:gridCol w:w="540"/>
        <w:gridCol w:w="6480"/>
        <w:gridCol w:w="2070"/>
      </w:tblGrid>
      <w:tr w:rsidR="00855ED5" w:rsidRPr="00CC62F6" w14:paraId="4BC23CD0" w14:textId="77777777" w:rsidTr="008E667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6E96" w14:textId="77777777" w:rsidR="00130CF1" w:rsidRPr="00CC62F6" w:rsidRDefault="00130CF1" w:rsidP="008E6672">
            <w:pPr>
              <w:spacing w:after="0" w:line="240" w:lineRule="auto"/>
              <w:jc w:val="center"/>
              <w:rPr>
                <w:rFonts w:ascii="Arial" w:eastAsia="Times New Roman" w:hAnsi="Arial" w:cs="Arial"/>
                <w:b/>
                <w:bCs/>
                <w:lang w:val="mn-MN"/>
              </w:rPr>
            </w:pPr>
            <w:r w:rsidRPr="00CC62F6">
              <w:rPr>
                <w:rFonts w:ascii="Arial" w:eastAsia="Times New Roman" w:hAnsi="Arial" w:cs="Arial"/>
                <w:b/>
                <w:bCs/>
                <w:lang w:val="mn-MN"/>
              </w:rPr>
              <w:t>№</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542E4157" w14:textId="77777777" w:rsidR="00130CF1" w:rsidRPr="00CC62F6" w:rsidRDefault="00130CF1" w:rsidP="008E6672">
            <w:pPr>
              <w:spacing w:after="0" w:line="240" w:lineRule="auto"/>
              <w:jc w:val="center"/>
              <w:rPr>
                <w:rFonts w:ascii="Arial" w:eastAsia="Times New Roman" w:hAnsi="Arial" w:cs="Arial"/>
                <w:b/>
                <w:bCs/>
                <w:lang w:val="mn-MN"/>
              </w:rPr>
            </w:pPr>
            <w:r w:rsidRPr="00CC62F6">
              <w:rPr>
                <w:rFonts w:ascii="Arial" w:eastAsia="Times New Roman" w:hAnsi="Arial" w:cs="Arial"/>
                <w:b/>
                <w:bCs/>
                <w:lang w:val="mn-MN"/>
              </w:rPr>
              <w:t>Тусламж, үйлчилгээний нэр төрөл</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D8D8013" w14:textId="77777777" w:rsidR="00130CF1" w:rsidRPr="00CC62F6" w:rsidRDefault="00130CF1" w:rsidP="008E6672">
            <w:pPr>
              <w:spacing w:after="0" w:line="240" w:lineRule="auto"/>
              <w:jc w:val="center"/>
              <w:rPr>
                <w:rFonts w:ascii="Arial" w:eastAsia="Times New Roman" w:hAnsi="Arial" w:cs="Arial"/>
                <w:b/>
                <w:bCs/>
                <w:lang w:val="mn-MN"/>
              </w:rPr>
            </w:pPr>
            <w:r w:rsidRPr="00CC62F6">
              <w:rPr>
                <w:rFonts w:ascii="Arial" w:eastAsia="Times New Roman" w:hAnsi="Arial" w:cs="Arial"/>
                <w:b/>
                <w:bCs/>
                <w:lang w:val="mn-MN"/>
              </w:rPr>
              <w:t>Суурь тариф</w:t>
            </w:r>
          </w:p>
          <w:p w14:paraId="087707BC" w14:textId="77777777" w:rsidR="00130CF1" w:rsidRPr="00CC62F6" w:rsidRDefault="00130CF1" w:rsidP="008E6672">
            <w:pPr>
              <w:spacing w:after="0" w:line="240" w:lineRule="auto"/>
              <w:jc w:val="center"/>
              <w:rPr>
                <w:rFonts w:ascii="Arial" w:eastAsia="Times New Roman" w:hAnsi="Arial" w:cs="Arial"/>
                <w:b/>
                <w:bCs/>
                <w:lang w:val="mn-MN"/>
              </w:rPr>
            </w:pPr>
            <w:r w:rsidRPr="00CC62F6">
              <w:rPr>
                <w:rFonts w:ascii="Arial" w:eastAsia="Times New Roman" w:hAnsi="Arial" w:cs="Arial"/>
                <w:b/>
                <w:bCs/>
                <w:lang w:val="mn-MN"/>
              </w:rPr>
              <w:t>(төгрөг)</w:t>
            </w:r>
          </w:p>
          <w:p w14:paraId="59707EED" w14:textId="77777777" w:rsidR="00130CF1" w:rsidRPr="00CC62F6" w:rsidRDefault="00130CF1" w:rsidP="008E6672">
            <w:pPr>
              <w:spacing w:after="0" w:line="240" w:lineRule="auto"/>
              <w:jc w:val="center"/>
              <w:rPr>
                <w:rFonts w:ascii="Arial" w:eastAsia="Times New Roman" w:hAnsi="Arial" w:cs="Arial"/>
                <w:b/>
                <w:bCs/>
                <w:lang w:val="mn-MN"/>
              </w:rPr>
            </w:pPr>
          </w:p>
        </w:tc>
      </w:tr>
      <w:tr w:rsidR="00CC62F6" w:rsidRPr="00CC62F6" w14:paraId="24E36404"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A3D4EC"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1</w:t>
            </w:r>
          </w:p>
        </w:tc>
        <w:tc>
          <w:tcPr>
            <w:tcW w:w="6480" w:type="dxa"/>
            <w:tcBorders>
              <w:top w:val="nil"/>
              <w:left w:val="nil"/>
              <w:bottom w:val="single" w:sz="4" w:space="0" w:color="auto"/>
              <w:right w:val="single" w:sz="4" w:space="0" w:color="auto"/>
            </w:tcBorders>
            <w:shd w:val="clear" w:color="auto" w:fill="auto"/>
            <w:hideMark/>
          </w:tcPr>
          <w:p w14:paraId="292C4803" w14:textId="35452D8A"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Хэвтүүлэн эмчлэх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22D372AF" w14:textId="57668DCA"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909,500</w:t>
            </w:r>
          </w:p>
        </w:tc>
      </w:tr>
      <w:tr w:rsidR="00CC62F6" w:rsidRPr="00CC62F6" w14:paraId="50C62626" w14:textId="77777777" w:rsidTr="00CC62F6">
        <w:trPr>
          <w:trHeight w:val="57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80A905"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2</w:t>
            </w:r>
          </w:p>
        </w:tc>
        <w:tc>
          <w:tcPr>
            <w:tcW w:w="6480" w:type="dxa"/>
            <w:tcBorders>
              <w:top w:val="nil"/>
              <w:left w:val="nil"/>
              <w:bottom w:val="single" w:sz="4" w:space="0" w:color="auto"/>
              <w:right w:val="single" w:sz="4" w:space="0" w:color="auto"/>
            </w:tcBorders>
            <w:shd w:val="clear" w:color="auto" w:fill="auto"/>
            <w:hideMark/>
          </w:tcPr>
          <w:p w14:paraId="5CE10E2A" w14:textId="69B6F955"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Амбулаторийн үзлэг, хяналт, эмчилгээ, оношилгоо, шинжилгээ</w:t>
            </w:r>
          </w:p>
        </w:tc>
        <w:tc>
          <w:tcPr>
            <w:tcW w:w="2070" w:type="dxa"/>
            <w:tcBorders>
              <w:top w:val="nil"/>
              <w:left w:val="nil"/>
              <w:bottom w:val="single" w:sz="4" w:space="0" w:color="auto"/>
              <w:right w:val="single" w:sz="4" w:space="0" w:color="auto"/>
            </w:tcBorders>
            <w:shd w:val="clear" w:color="auto" w:fill="auto"/>
            <w:vAlign w:val="center"/>
          </w:tcPr>
          <w:p w14:paraId="40E949EF" w14:textId="69956D44"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32,100</w:t>
            </w:r>
          </w:p>
        </w:tc>
      </w:tr>
      <w:tr w:rsidR="00CC62F6" w:rsidRPr="00CC62F6" w14:paraId="3FC3C6A0"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B24EDA"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3</w:t>
            </w:r>
          </w:p>
        </w:tc>
        <w:tc>
          <w:tcPr>
            <w:tcW w:w="6480" w:type="dxa"/>
            <w:tcBorders>
              <w:top w:val="nil"/>
              <w:left w:val="nil"/>
              <w:bottom w:val="single" w:sz="4" w:space="0" w:color="auto"/>
              <w:right w:val="single" w:sz="4" w:space="0" w:color="auto"/>
            </w:tcBorders>
            <w:shd w:val="clear" w:color="auto" w:fill="auto"/>
            <w:hideMark/>
          </w:tcPr>
          <w:p w14:paraId="3F87F33D" w14:textId="21247641"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Өндөр өртөгтэй оношилгоо, шинжилгээ</w:t>
            </w:r>
          </w:p>
        </w:tc>
        <w:tc>
          <w:tcPr>
            <w:tcW w:w="2070" w:type="dxa"/>
            <w:tcBorders>
              <w:top w:val="nil"/>
              <w:left w:val="nil"/>
              <w:bottom w:val="single" w:sz="4" w:space="0" w:color="auto"/>
              <w:right w:val="single" w:sz="4" w:space="0" w:color="auto"/>
            </w:tcBorders>
            <w:shd w:val="clear" w:color="auto" w:fill="auto"/>
            <w:vAlign w:val="center"/>
          </w:tcPr>
          <w:p w14:paraId="5D8B302B" w14:textId="693DB7DD"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130,000</w:t>
            </w:r>
          </w:p>
        </w:tc>
      </w:tr>
      <w:tr w:rsidR="00CC62F6" w:rsidRPr="00CC62F6" w14:paraId="04EA2E05"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A7BC45"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4</w:t>
            </w:r>
          </w:p>
        </w:tc>
        <w:tc>
          <w:tcPr>
            <w:tcW w:w="6480" w:type="dxa"/>
            <w:tcBorders>
              <w:top w:val="nil"/>
              <w:left w:val="nil"/>
              <w:bottom w:val="single" w:sz="4" w:space="0" w:color="auto"/>
              <w:right w:val="single" w:sz="4" w:space="0" w:color="auto"/>
            </w:tcBorders>
            <w:shd w:val="clear" w:color="auto" w:fill="auto"/>
            <w:hideMark/>
          </w:tcPr>
          <w:p w14:paraId="41EE7C3B" w14:textId="43FADD2A"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Яаралтай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7520C31D" w14:textId="0B7FDDA2"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90,950</w:t>
            </w:r>
          </w:p>
        </w:tc>
      </w:tr>
      <w:tr w:rsidR="00CC62F6" w:rsidRPr="00CC62F6" w14:paraId="5266F996"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F41A4F"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5</w:t>
            </w:r>
          </w:p>
        </w:tc>
        <w:tc>
          <w:tcPr>
            <w:tcW w:w="6480" w:type="dxa"/>
            <w:tcBorders>
              <w:top w:val="nil"/>
              <w:left w:val="nil"/>
              <w:bottom w:val="single" w:sz="4" w:space="0" w:color="auto"/>
              <w:right w:val="single" w:sz="4" w:space="0" w:color="auto"/>
            </w:tcBorders>
            <w:shd w:val="clear" w:color="auto" w:fill="auto"/>
            <w:hideMark/>
          </w:tcPr>
          <w:p w14:paraId="7DA20DC8" w14:textId="3DC9679A"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Түргэн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4CF79DA1" w14:textId="447407B9"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48,150</w:t>
            </w:r>
          </w:p>
        </w:tc>
      </w:tr>
      <w:tr w:rsidR="00CC62F6" w:rsidRPr="00CC62F6" w14:paraId="6F97744E"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81D000"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6</w:t>
            </w:r>
          </w:p>
        </w:tc>
        <w:tc>
          <w:tcPr>
            <w:tcW w:w="6480" w:type="dxa"/>
            <w:tcBorders>
              <w:top w:val="nil"/>
              <w:left w:val="nil"/>
              <w:bottom w:val="single" w:sz="4" w:space="0" w:color="auto"/>
              <w:right w:val="single" w:sz="4" w:space="0" w:color="auto"/>
            </w:tcBorders>
            <w:shd w:val="clear" w:color="auto" w:fill="auto"/>
            <w:hideMark/>
          </w:tcPr>
          <w:p w14:paraId="3615680B" w14:textId="5B255696"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Телемедицин</w:t>
            </w:r>
          </w:p>
        </w:tc>
        <w:tc>
          <w:tcPr>
            <w:tcW w:w="2070" w:type="dxa"/>
            <w:tcBorders>
              <w:top w:val="nil"/>
              <w:left w:val="nil"/>
              <w:bottom w:val="single" w:sz="4" w:space="0" w:color="auto"/>
              <w:right w:val="single" w:sz="4" w:space="0" w:color="auto"/>
            </w:tcBorders>
            <w:shd w:val="clear" w:color="auto" w:fill="auto"/>
            <w:vAlign w:val="center"/>
          </w:tcPr>
          <w:p w14:paraId="6E4531E1" w14:textId="20557EDC"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53,500</w:t>
            </w:r>
          </w:p>
        </w:tc>
      </w:tr>
      <w:tr w:rsidR="00CC62F6" w:rsidRPr="00CC62F6" w14:paraId="123CC4A2"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55C003"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7</w:t>
            </w:r>
          </w:p>
        </w:tc>
        <w:tc>
          <w:tcPr>
            <w:tcW w:w="6480" w:type="dxa"/>
            <w:tcBorders>
              <w:top w:val="nil"/>
              <w:left w:val="nil"/>
              <w:bottom w:val="single" w:sz="4" w:space="0" w:color="auto"/>
              <w:right w:val="single" w:sz="4" w:space="0" w:color="auto"/>
            </w:tcBorders>
            <w:shd w:val="clear" w:color="auto" w:fill="auto"/>
            <w:hideMark/>
          </w:tcPr>
          <w:p w14:paraId="14B3E751" w14:textId="7FF09BA7"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Өдрийн эмчилгээ, үйлчилгээ</w:t>
            </w:r>
          </w:p>
        </w:tc>
        <w:tc>
          <w:tcPr>
            <w:tcW w:w="2070" w:type="dxa"/>
            <w:tcBorders>
              <w:top w:val="nil"/>
              <w:left w:val="nil"/>
              <w:bottom w:val="single" w:sz="4" w:space="0" w:color="auto"/>
              <w:right w:val="single" w:sz="4" w:space="0" w:color="auto"/>
            </w:tcBorders>
            <w:shd w:val="clear" w:color="auto" w:fill="auto"/>
            <w:vAlign w:val="center"/>
          </w:tcPr>
          <w:p w14:paraId="54BDD90E" w14:textId="4934B9F2"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240,000</w:t>
            </w:r>
          </w:p>
        </w:tc>
      </w:tr>
      <w:tr w:rsidR="00CC62F6" w:rsidRPr="00CC62F6" w14:paraId="00DEDDF4"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40502676"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8</w:t>
            </w:r>
          </w:p>
        </w:tc>
        <w:tc>
          <w:tcPr>
            <w:tcW w:w="6480" w:type="dxa"/>
            <w:tcBorders>
              <w:top w:val="nil"/>
              <w:left w:val="nil"/>
              <w:bottom w:val="single" w:sz="4" w:space="0" w:color="auto"/>
              <w:right w:val="single" w:sz="4" w:space="0" w:color="auto"/>
            </w:tcBorders>
            <w:shd w:val="clear" w:color="auto" w:fill="auto"/>
          </w:tcPr>
          <w:p w14:paraId="5DE04BC4" w14:textId="55BCFA78"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Өдрийн мэс засал</w:t>
            </w:r>
          </w:p>
        </w:tc>
        <w:tc>
          <w:tcPr>
            <w:tcW w:w="2070" w:type="dxa"/>
            <w:tcBorders>
              <w:top w:val="nil"/>
              <w:left w:val="nil"/>
              <w:bottom w:val="single" w:sz="4" w:space="0" w:color="auto"/>
              <w:right w:val="single" w:sz="4" w:space="0" w:color="auto"/>
            </w:tcBorders>
            <w:shd w:val="clear" w:color="auto" w:fill="auto"/>
            <w:vAlign w:val="center"/>
          </w:tcPr>
          <w:p w14:paraId="00C78250" w14:textId="34100A5F"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430,000</w:t>
            </w:r>
          </w:p>
        </w:tc>
      </w:tr>
      <w:tr w:rsidR="00CC62F6" w:rsidRPr="00CC62F6" w14:paraId="4F284FCD"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F59789"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9</w:t>
            </w:r>
          </w:p>
        </w:tc>
        <w:tc>
          <w:tcPr>
            <w:tcW w:w="6480" w:type="dxa"/>
            <w:tcBorders>
              <w:top w:val="nil"/>
              <w:left w:val="nil"/>
              <w:bottom w:val="single" w:sz="4" w:space="0" w:color="auto"/>
              <w:right w:val="single" w:sz="4" w:space="0" w:color="auto"/>
            </w:tcBorders>
            <w:shd w:val="clear" w:color="auto" w:fill="auto"/>
            <w:hideMark/>
          </w:tcPr>
          <w:p w14:paraId="68C32317" w14:textId="64FAFDD5"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Бусад өдрийн эмчилгээ</w:t>
            </w:r>
          </w:p>
        </w:tc>
        <w:tc>
          <w:tcPr>
            <w:tcW w:w="2070" w:type="dxa"/>
            <w:tcBorders>
              <w:top w:val="nil"/>
              <w:left w:val="nil"/>
              <w:bottom w:val="single" w:sz="4" w:space="0" w:color="auto"/>
              <w:right w:val="single" w:sz="4" w:space="0" w:color="auto"/>
            </w:tcBorders>
            <w:shd w:val="clear" w:color="auto" w:fill="auto"/>
            <w:vAlign w:val="center"/>
          </w:tcPr>
          <w:p w14:paraId="21262363" w14:textId="27F85D51"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58,850</w:t>
            </w:r>
          </w:p>
        </w:tc>
      </w:tr>
      <w:tr w:rsidR="00CC62F6" w:rsidRPr="00CC62F6" w14:paraId="1F8AD899"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88A4636"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10</w:t>
            </w:r>
          </w:p>
        </w:tc>
        <w:tc>
          <w:tcPr>
            <w:tcW w:w="6480" w:type="dxa"/>
            <w:tcBorders>
              <w:top w:val="nil"/>
              <w:left w:val="nil"/>
              <w:bottom w:val="single" w:sz="4" w:space="0" w:color="auto"/>
              <w:right w:val="single" w:sz="4" w:space="0" w:color="auto"/>
            </w:tcBorders>
            <w:shd w:val="clear" w:color="auto" w:fill="auto"/>
            <w:hideMark/>
          </w:tcPr>
          <w:p w14:paraId="4BB45E2F" w14:textId="78900A97"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Сэргээн засах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618DFF5F" w14:textId="4755138D"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700,000</w:t>
            </w:r>
          </w:p>
        </w:tc>
      </w:tr>
      <w:tr w:rsidR="00CC62F6" w:rsidRPr="00CC62F6" w14:paraId="4567A80C"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A42D71"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11</w:t>
            </w:r>
          </w:p>
        </w:tc>
        <w:tc>
          <w:tcPr>
            <w:tcW w:w="6480" w:type="dxa"/>
            <w:tcBorders>
              <w:top w:val="nil"/>
              <w:left w:val="nil"/>
              <w:bottom w:val="single" w:sz="4" w:space="0" w:color="auto"/>
              <w:right w:val="single" w:sz="4" w:space="0" w:color="auto"/>
            </w:tcBorders>
            <w:shd w:val="clear" w:color="auto" w:fill="auto"/>
            <w:hideMark/>
          </w:tcPr>
          <w:p w14:paraId="317002F2" w14:textId="3643D4ED"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Хөнгөвчлөх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312DCEEA" w14:textId="00B2C385"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880,000</w:t>
            </w:r>
          </w:p>
        </w:tc>
      </w:tr>
      <w:tr w:rsidR="00CC62F6" w:rsidRPr="00CC62F6" w14:paraId="564997CB" w14:textId="77777777" w:rsidTr="00CC62F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A6A150" w14:textId="77777777"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12</w:t>
            </w:r>
          </w:p>
        </w:tc>
        <w:tc>
          <w:tcPr>
            <w:tcW w:w="6480" w:type="dxa"/>
            <w:tcBorders>
              <w:top w:val="nil"/>
              <w:left w:val="nil"/>
              <w:bottom w:val="single" w:sz="4" w:space="0" w:color="auto"/>
              <w:right w:val="single" w:sz="4" w:space="0" w:color="auto"/>
            </w:tcBorders>
            <w:shd w:val="clear" w:color="auto" w:fill="auto"/>
            <w:hideMark/>
          </w:tcPr>
          <w:p w14:paraId="77874271" w14:textId="022B3ED3" w:rsidR="00CC62F6" w:rsidRPr="00CC62F6" w:rsidRDefault="00CC62F6" w:rsidP="00CC62F6">
            <w:pPr>
              <w:spacing w:after="0" w:line="240" w:lineRule="auto"/>
              <w:rPr>
                <w:rFonts w:ascii="Arial" w:eastAsia="Times New Roman" w:hAnsi="Arial" w:cs="Arial"/>
                <w:lang w:val="mn-MN"/>
              </w:rPr>
            </w:pPr>
            <w:r w:rsidRPr="00CC62F6">
              <w:rPr>
                <w:rFonts w:ascii="Arial" w:eastAsia="Times New Roman" w:hAnsi="Arial" w:cs="Arial"/>
                <w:lang w:val="mn-MN"/>
              </w:rPr>
              <w:t>Уламжлалт анагаах ухааны тусламж, үйлчилгээ</w:t>
            </w:r>
          </w:p>
        </w:tc>
        <w:tc>
          <w:tcPr>
            <w:tcW w:w="2070" w:type="dxa"/>
            <w:tcBorders>
              <w:top w:val="nil"/>
              <w:left w:val="nil"/>
              <w:bottom w:val="single" w:sz="4" w:space="0" w:color="auto"/>
              <w:right w:val="single" w:sz="4" w:space="0" w:color="auto"/>
            </w:tcBorders>
            <w:shd w:val="clear" w:color="auto" w:fill="auto"/>
            <w:vAlign w:val="center"/>
          </w:tcPr>
          <w:p w14:paraId="1B0CD4BA" w14:textId="5376FBD0" w:rsidR="00CC62F6" w:rsidRPr="00CC62F6" w:rsidRDefault="00CC62F6" w:rsidP="00CC62F6">
            <w:pPr>
              <w:spacing w:after="0" w:line="240" w:lineRule="auto"/>
              <w:jc w:val="center"/>
              <w:rPr>
                <w:rFonts w:ascii="Arial" w:eastAsia="Times New Roman" w:hAnsi="Arial" w:cs="Arial"/>
                <w:lang w:val="mn-MN"/>
              </w:rPr>
            </w:pPr>
            <w:r w:rsidRPr="00CC62F6">
              <w:rPr>
                <w:rFonts w:ascii="Arial" w:eastAsia="Times New Roman" w:hAnsi="Arial" w:cs="Arial"/>
                <w:lang w:val="mn-MN"/>
              </w:rPr>
              <w:t>450,000</w:t>
            </w:r>
          </w:p>
        </w:tc>
      </w:tr>
    </w:tbl>
    <w:p w14:paraId="029E34B6" w14:textId="77777777" w:rsidR="00636BD2" w:rsidRPr="00855ED5" w:rsidRDefault="00636BD2" w:rsidP="00972547">
      <w:pPr>
        <w:tabs>
          <w:tab w:val="left" w:pos="900"/>
          <w:tab w:val="left" w:pos="1530"/>
        </w:tabs>
        <w:spacing w:after="120"/>
        <w:jc w:val="both"/>
        <w:rPr>
          <w:rFonts w:ascii="Arial" w:hAnsi="Arial" w:cs="Arial"/>
          <w:b/>
          <w:sz w:val="24"/>
          <w:szCs w:val="24"/>
          <w:lang w:val="mn-MN"/>
        </w:rPr>
      </w:pPr>
    </w:p>
    <w:p w14:paraId="0A58D7D4" w14:textId="6C31BC65" w:rsidR="00636BD2" w:rsidRPr="008C23E7" w:rsidRDefault="00636BD2" w:rsidP="00672346">
      <w:pPr>
        <w:pStyle w:val="ListParagraph"/>
        <w:numPr>
          <w:ilvl w:val="1"/>
          <w:numId w:val="30"/>
        </w:numPr>
        <w:tabs>
          <w:tab w:val="left" w:pos="810"/>
          <w:tab w:val="left" w:pos="900"/>
          <w:tab w:val="left" w:pos="1134"/>
        </w:tabs>
        <w:ind w:left="0" w:firstLine="709"/>
        <w:jc w:val="both"/>
        <w:rPr>
          <w:rFonts w:ascii="Arial" w:hAnsi="Arial" w:cs="Arial"/>
          <w:b/>
          <w:sz w:val="24"/>
          <w:szCs w:val="24"/>
          <w:lang w:val="mn-MN"/>
        </w:rPr>
      </w:pPr>
      <w:r w:rsidRPr="008C23E7">
        <w:rPr>
          <w:rFonts w:ascii="Arial" w:hAnsi="Arial" w:cs="Arial"/>
          <w:bCs/>
          <w:sz w:val="24"/>
          <w:szCs w:val="24"/>
          <w:lang w:val="mn-MN"/>
        </w:rPr>
        <w:t>Оношийн хамааралтай бүлэгт багтах өвчин эмгэгийн тусламж, үйлчилгээг санхүүжүүлэх төлбөрийн хэмжээг бүлгийн суурь тариф болон өртгийн жингийн үржвэрээр тодорхойлно.</w:t>
      </w:r>
    </w:p>
    <w:tbl>
      <w:tblPr>
        <w:tblStyle w:val="TableGrid"/>
        <w:tblpPr w:leftFromText="180" w:rightFromText="180" w:vertAnchor="text" w:horzAnchor="margin" w:tblpXSpec="center" w:tblpY="54"/>
        <w:tblW w:w="5215" w:type="dxa"/>
        <w:tblLook w:val="04A0" w:firstRow="1" w:lastRow="0" w:firstColumn="1" w:lastColumn="0" w:noHBand="0" w:noVBand="1"/>
      </w:tblPr>
      <w:tblGrid>
        <w:gridCol w:w="5215"/>
      </w:tblGrid>
      <w:tr w:rsidR="00855ED5" w:rsidRPr="00855ED5" w14:paraId="4551238F" w14:textId="77777777" w:rsidTr="00931E18">
        <w:trPr>
          <w:trHeight w:val="710"/>
        </w:trPr>
        <w:tc>
          <w:tcPr>
            <w:tcW w:w="5215" w:type="dxa"/>
          </w:tcPr>
          <w:p w14:paraId="0D5C8BDB" w14:textId="77777777" w:rsidR="00636BD2" w:rsidRPr="00855ED5" w:rsidRDefault="00636BD2" w:rsidP="00931E18">
            <w:pPr>
              <w:ind w:firstLine="360"/>
              <w:rPr>
                <w:rFonts w:ascii="Arial" w:hAnsi="Arial" w:cs="Arial"/>
                <w:b/>
                <w:bCs/>
                <w:sz w:val="20"/>
                <w:szCs w:val="20"/>
                <w:lang w:val="mn-MN"/>
              </w:rPr>
            </w:pPr>
          </w:p>
          <w:p w14:paraId="326DFEA2" w14:textId="77777777" w:rsidR="00636BD2" w:rsidRPr="00855ED5" w:rsidRDefault="00636BD2" w:rsidP="00931E18">
            <w:pPr>
              <w:ind w:firstLine="360"/>
              <w:jc w:val="center"/>
              <w:rPr>
                <w:rFonts w:ascii="Arial" w:hAnsi="Arial" w:cs="Arial"/>
                <w:b/>
                <w:bCs/>
                <w:iCs/>
                <w:sz w:val="24"/>
                <w:szCs w:val="24"/>
                <w:lang w:val="mn-MN"/>
              </w:rPr>
            </w:pPr>
            <w:r w:rsidRPr="00855ED5">
              <w:rPr>
                <w:rFonts w:ascii="Arial" w:eastAsiaTheme="minorEastAsia" w:hAnsi="Arial" w:cs="Arial"/>
                <w:b/>
                <w:bCs/>
                <w:sz w:val="24"/>
                <w:szCs w:val="24"/>
                <w:lang w:val="mn-MN"/>
              </w:rPr>
              <w:t>Z</w:t>
            </w:r>
            <w:r w:rsidRPr="00855ED5">
              <w:rPr>
                <w:rFonts w:ascii="Arial" w:eastAsiaTheme="minorEastAsia" w:hAnsi="Arial" w:cs="Arial"/>
                <w:b/>
                <w:bCs/>
                <w:sz w:val="24"/>
                <w:szCs w:val="24"/>
                <w:vertAlign w:val="subscript"/>
                <w:lang w:val="mn-MN"/>
              </w:rPr>
              <w:t>охб</w:t>
            </w:r>
            <w:r w:rsidRPr="00855ED5">
              <w:rPr>
                <w:rFonts w:ascii="Arial" w:eastAsiaTheme="minorEastAsia" w:hAnsi="Arial" w:cs="Arial"/>
                <w:b/>
                <w:bCs/>
                <w:sz w:val="24"/>
                <w:szCs w:val="24"/>
                <w:lang w:val="mn-MN"/>
              </w:rPr>
              <w:t xml:space="preserve"> = C</w:t>
            </w:r>
            <w:r w:rsidRPr="00855ED5">
              <w:rPr>
                <w:rFonts w:ascii="Arial" w:eastAsiaTheme="minorEastAsia" w:hAnsi="Arial" w:cs="Arial"/>
                <w:b/>
                <w:bCs/>
                <w:sz w:val="24"/>
                <w:szCs w:val="24"/>
                <w:vertAlign w:val="subscript"/>
                <w:lang w:val="mn-MN"/>
              </w:rPr>
              <w:t xml:space="preserve">охб </w:t>
            </w:r>
            <w:r w:rsidRPr="00855ED5">
              <w:rPr>
                <w:rFonts w:ascii="Arial" w:hAnsi="Arial" w:cs="Arial"/>
                <w:b/>
                <w:bCs/>
                <w:sz w:val="24"/>
                <w:szCs w:val="24"/>
                <w:lang w:val="mn-MN"/>
              </w:rPr>
              <w:t>* К</w:t>
            </w:r>
            <w:r w:rsidRPr="00855ED5">
              <w:rPr>
                <w:rFonts w:ascii="Arial" w:hAnsi="Arial" w:cs="Arial"/>
                <w:b/>
                <w:bCs/>
                <w:sz w:val="24"/>
                <w:szCs w:val="24"/>
                <w:vertAlign w:val="subscript"/>
                <w:lang w:val="mn-MN"/>
              </w:rPr>
              <w:t>охб</w:t>
            </w:r>
          </w:p>
          <w:p w14:paraId="40CE4C47" w14:textId="77777777" w:rsidR="00636BD2" w:rsidRPr="00855ED5" w:rsidRDefault="00636BD2" w:rsidP="00931E18">
            <w:pPr>
              <w:ind w:firstLine="360"/>
              <w:rPr>
                <w:rFonts w:ascii="Arial" w:hAnsi="Arial" w:cs="Arial"/>
                <w:sz w:val="20"/>
                <w:szCs w:val="20"/>
                <w:lang w:val="mn-MN"/>
              </w:rPr>
            </w:pPr>
          </w:p>
        </w:tc>
      </w:tr>
    </w:tbl>
    <w:p w14:paraId="54CE0C59" w14:textId="77777777" w:rsidR="00636BD2" w:rsidRPr="00855ED5" w:rsidRDefault="00636BD2" w:rsidP="00636BD2">
      <w:pPr>
        <w:pStyle w:val="ListParagraph"/>
        <w:ind w:left="360"/>
        <w:jc w:val="both"/>
        <w:rPr>
          <w:rFonts w:ascii="Arial" w:hAnsi="Arial" w:cs="Arial"/>
          <w:b/>
          <w:lang w:val="mn-MN"/>
        </w:rPr>
      </w:pPr>
    </w:p>
    <w:p w14:paraId="7FBCA5A5" w14:textId="77777777" w:rsidR="00636BD2" w:rsidRPr="00855ED5" w:rsidRDefault="00636BD2" w:rsidP="00636BD2">
      <w:pPr>
        <w:pStyle w:val="ListParagraph"/>
        <w:shd w:val="clear" w:color="auto" w:fill="FFFFFF" w:themeFill="background1"/>
        <w:ind w:left="1080"/>
        <w:jc w:val="both"/>
        <w:rPr>
          <w:rFonts w:ascii="Arial" w:hAnsi="Arial" w:cs="Arial"/>
          <w:b/>
          <w:lang w:val="mn-MN"/>
        </w:rPr>
      </w:pPr>
    </w:p>
    <w:p w14:paraId="032B99B1" w14:textId="77777777" w:rsidR="00636BD2" w:rsidRPr="00855ED5" w:rsidRDefault="00636BD2" w:rsidP="00636BD2">
      <w:pPr>
        <w:pStyle w:val="ListParagraph"/>
        <w:shd w:val="clear" w:color="auto" w:fill="FFFFFF" w:themeFill="background1"/>
        <w:ind w:left="360"/>
        <w:jc w:val="both"/>
        <w:rPr>
          <w:rFonts w:ascii="Arial" w:hAnsi="Arial" w:cs="Arial"/>
          <w:b/>
          <w:lang w:val="mn-MN"/>
        </w:rPr>
      </w:pPr>
    </w:p>
    <w:p w14:paraId="3AB3BA66" w14:textId="77777777" w:rsidR="00636BD2" w:rsidRPr="00855ED5" w:rsidRDefault="00636BD2" w:rsidP="00636BD2">
      <w:pPr>
        <w:pStyle w:val="ListParagraph"/>
        <w:shd w:val="clear" w:color="auto" w:fill="FFFFFF" w:themeFill="background1"/>
        <w:ind w:left="360"/>
        <w:jc w:val="both"/>
        <w:rPr>
          <w:rFonts w:ascii="Arial" w:hAnsi="Arial" w:cs="Arial"/>
          <w:bCs/>
          <w:i/>
          <w:iCs/>
          <w:lang w:val="mn-MN"/>
        </w:rPr>
      </w:pPr>
    </w:p>
    <w:p w14:paraId="1C029D25" w14:textId="77777777" w:rsidR="00636BD2" w:rsidRPr="00855ED5" w:rsidRDefault="00636BD2" w:rsidP="00636BD2">
      <w:pPr>
        <w:pStyle w:val="ListParagraph"/>
        <w:shd w:val="clear" w:color="auto" w:fill="FFFFFF" w:themeFill="background1"/>
        <w:ind w:left="360" w:firstLine="360"/>
        <w:jc w:val="both"/>
        <w:rPr>
          <w:rFonts w:ascii="Arial" w:hAnsi="Arial" w:cs="Arial"/>
          <w:bCs/>
          <w:i/>
          <w:iCs/>
          <w:lang w:val="mn-MN"/>
        </w:rPr>
      </w:pPr>
      <w:r w:rsidRPr="00672346">
        <w:rPr>
          <w:rFonts w:ascii="Arial" w:hAnsi="Arial" w:cs="Arial"/>
          <w:bCs/>
          <w:i/>
          <w:iCs/>
          <w:sz w:val="24"/>
          <w:lang w:val="mn-MN"/>
        </w:rPr>
        <w:t>Энд,</w:t>
      </w:r>
      <w:r w:rsidRPr="00855ED5">
        <w:rPr>
          <w:rFonts w:ascii="Arial" w:hAnsi="Arial" w:cs="Arial"/>
          <w:bCs/>
          <w:i/>
          <w:iCs/>
          <w:lang w:val="mn-MN"/>
        </w:rPr>
        <w:t xml:space="preserve"> </w:t>
      </w:r>
    </w:p>
    <w:p w14:paraId="2B5366DD" w14:textId="77777777" w:rsidR="00636BD2" w:rsidRPr="00855ED5" w:rsidRDefault="00636BD2" w:rsidP="00636BD2">
      <w:pPr>
        <w:pStyle w:val="ListParagraph"/>
        <w:shd w:val="clear" w:color="auto" w:fill="FFFFFF" w:themeFill="background1"/>
        <w:ind w:left="360"/>
        <w:jc w:val="both"/>
        <w:rPr>
          <w:rFonts w:ascii="Arial" w:hAnsi="Arial" w:cs="Arial"/>
          <w:bCs/>
          <w:lang w:val="mn-MN"/>
        </w:rPr>
      </w:pPr>
    </w:p>
    <w:p w14:paraId="399DFEA2" w14:textId="7C4AD542" w:rsidR="00636BD2" w:rsidRPr="00855ED5" w:rsidRDefault="00636BD2" w:rsidP="00636BD2">
      <w:pPr>
        <w:pStyle w:val="ListParagraph"/>
        <w:shd w:val="clear" w:color="auto" w:fill="FFFFFF" w:themeFill="background1"/>
        <w:ind w:left="1890" w:hanging="630"/>
        <w:jc w:val="both"/>
        <w:rPr>
          <w:rFonts w:ascii="Arial" w:hAnsi="Arial" w:cs="Arial"/>
          <w:bCs/>
          <w:i/>
          <w:iCs/>
          <w:lang w:val="mn-MN" w:eastAsia="ja-JP"/>
        </w:rPr>
      </w:pPr>
      <w:r w:rsidRPr="00855ED5">
        <w:rPr>
          <w:rFonts w:ascii="Arial" w:hAnsi="Arial" w:cs="Arial"/>
          <w:b/>
          <w:lang w:val="mn-MN"/>
        </w:rPr>
        <w:t>Z</w:t>
      </w:r>
      <w:r w:rsidRPr="00855ED5">
        <w:rPr>
          <w:rFonts w:ascii="Arial" w:hAnsi="Arial" w:cs="Arial"/>
          <w:b/>
          <w:vertAlign w:val="subscript"/>
          <w:lang w:val="mn-MN"/>
        </w:rPr>
        <w:t>охб</w:t>
      </w:r>
      <w:r w:rsidRPr="00855ED5">
        <w:rPr>
          <w:rFonts w:ascii="Arial" w:hAnsi="Arial" w:cs="Arial"/>
          <w:bCs/>
          <w:lang w:val="mn-MN"/>
        </w:rPr>
        <w:t xml:space="preserve"> – </w:t>
      </w:r>
      <w:r w:rsidRPr="00855ED5">
        <w:rPr>
          <w:rFonts w:ascii="Arial" w:hAnsi="Arial" w:cs="Arial"/>
          <w:bCs/>
          <w:i/>
          <w:iCs/>
          <w:lang w:val="mn-MN"/>
        </w:rPr>
        <w:t xml:space="preserve">тухайн бүлэгт хамаарах оношийн нэг тохиолдлын нийт </w:t>
      </w:r>
      <w:r w:rsidR="00EB784B" w:rsidRPr="00855ED5">
        <w:rPr>
          <w:rFonts w:ascii="Arial" w:hAnsi="Arial" w:cs="Arial"/>
          <w:bCs/>
          <w:i/>
          <w:iCs/>
          <w:lang w:val="mn-MN"/>
        </w:rPr>
        <w:t>төлбөрийн хэмжээ</w:t>
      </w:r>
    </w:p>
    <w:p w14:paraId="7D3E583A" w14:textId="77777777" w:rsidR="00636BD2" w:rsidRPr="00855ED5" w:rsidRDefault="00636BD2" w:rsidP="00636BD2">
      <w:pPr>
        <w:pStyle w:val="ListParagraph"/>
        <w:shd w:val="clear" w:color="auto" w:fill="FFFFFF" w:themeFill="background1"/>
        <w:ind w:left="1890" w:hanging="630"/>
        <w:jc w:val="both"/>
        <w:rPr>
          <w:rFonts w:ascii="Arial" w:hAnsi="Arial" w:cs="Arial"/>
          <w:bCs/>
          <w:lang w:val="mn-MN"/>
        </w:rPr>
      </w:pPr>
      <w:r w:rsidRPr="00855ED5">
        <w:rPr>
          <w:rFonts w:ascii="Arial" w:hAnsi="Arial" w:cs="Arial"/>
          <w:b/>
          <w:lang w:val="mn-MN"/>
        </w:rPr>
        <w:t>C</w:t>
      </w:r>
      <w:r w:rsidRPr="00855ED5">
        <w:rPr>
          <w:rFonts w:ascii="Arial" w:hAnsi="Arial" w:cs="Arial"/>
          <w:b/>
          <w:vertAlign w:val="subscript"/>
          <w:lang w:val="mn-MN"/>
        </w:rPr>
        <w:t>охб</w:t>
      </w:r>
      <w:r w:rsidRPr="00855ED5">
        <w:rPr>
          <w:rFonts w:ascii="Arial" w:hAnsi="Arial" w:cs="Arial"/>
          <w:bCs/>
          <w:vertAlign w:val="subscript"/>
          <w:lang w:val="mn-MN"/>
        </w:rPr>
        <w:t xml:space="preserve"> </w:t>
      </w:r>
      <w:r w:rsidRPr="00855ED5">
        <w:rPr>
          <w:rFonts w:ascii="Arial" w:hAnsi="Arial" w:cs="Arial"/>
          <w:bCs/>
          <w:lang w:val="mn-MN"/>
        </w:rPr>
        <w:t xml:space="preserve">– </w:t>
      </w:r>
      <w:r w:rsidRPr="00855ED5">
        <w:rPr>
          <w:rFonts w:ascii="Arial" w:hAnsi="Arial" w:cs="Arial"/>
          <w:bCs/>
          <w:i/>
          <w:iCs/>
          <w:lang w:val="mn-MN"/>
        </w:rPr>
        <w:t>суурь тариф</w:t>
      </w:r>
      <w:r w:rsidRPr="00855ED5">
        <w:rPr>
          <w:rFonts w:ascii="Arial" w:hAnsi="Arial" w:cs="Arial"/>
          <w:bCs/>
          <w:lang w:val="mn-MN"/>
        </w:rPr>
        <w:t xml:space="preserve"> </w:t>
      </w:r>
    </w:p>
    <w:p w14:paraId="5BCB9EEE" w14:textId="77777777" w:rsidR="00636BD2" w:rsidRPr="00855ED5" w:rsidRDefault="00636BD2" w:rsidP="00636BD2">
      <w:pPr>
        <w:pStyle w:val="ListParagraph"/>
        <w:shd w:val="clear" w:color="auto" w:fill="FFFFFF" w:themeFill="background1"/>
        <w:ind w:left="1890" w:hanging="630"/>
        <w:jc w:val="both"/>
        <w:rPr>
          <w:rFonts w:ascii="Arial" w:hAnsi="Arial" w:cs="Arial"/>
          <w:bCs/>
          <w:lang w:val="mn-MN"/>
        </w:rPr>
      </w:pPr>
      <w:r w:rsidRPr="00855ED5">
        <w:rPr>
          <w:rFonts w:ascii="Arial" w:hAnsi="Arial" w:cs="Arial"/>
          <w:b/>
          <w:lang w:val="mn-MN"/>
        </w:rPr>
        <w:t>К</w:t>
      </w:r>
      <w:r w:rsidRPr="00855ED5">
        <w:rPr>
          <w:rFonts w:ascii="Arial" w:hAnsi="Arial" w:cs="Arial"/>
          <w:b/>
          <w:vertAlign w:val="subscript"/>
          <w:lang w:val="mn-MN"/>
        </w:rPr>
        <w:t>a</w:t>
      </w:r>
      <w:r w:rsidRPr="00855ED5">
        <w:rPr>
          <w:rFonts w:ascii="Arial" w:hAnsi="Arial" w:cs="Arial"/>
          <w:bCs/>
          <w:vertAlign w:val="subscript"/>
          <w:lang w:val="mn-MN"/>
        </w:rPr>
        <w:t xml:space="preserve"> </w:t>
      </w:r>
      <w:r w:rsidRPr="00855ED5">
        <w:rPr>
          <w:rFonts w:ascii="Arial" w:hAnsi="Arial" w:cs="Arial"/>
          <w:bCs/>
          <w:lang w:val="mn-MN"/>
        </w:rPr>
        <w:t>–</w:t>
      </w:r>
      <w:r w:rsidRPr="00855ED5">
        <w:rPr>
          <w:rFonts w:ascii="Arial" w:hAnsi="Arial" w:cs="Arial"/>
          <w:bCs/>
          <w:i/>
          <w:iCs/>
          <w:lang w:val="mn-MN"/>
        </w:rPr>
        <w:t>холбогдох оношийн хамааралтай бүлгийн өртгийн жин</w:t>
      </w:r>
    </w:p>
    <w:p w14:paraId="2D9D0606" w14:textId="77777777" w:rsidR="00636BD2" w:rsidRPr="00855ED5" w:rsidRDefault="00636BD2" w:rsidP="00636BD2">
      <w:pPr>
        <w:pStyle w:val="ListParagraph"/>
        <w:shd w:val="clear" w:color="auto" w:fill="FFFFFF" w:themeFill="background1"/>
        <w:ind w:left="360"/>
        <w:jc w:val="both"/>
        <w:rPr>
          <w:rFonts w:ascii="Arial" w:hAnsi="Arial" w:cs="Arial"/>
          <w:b/>
          <w:lang w:val="mn-MN"/>
        </w:rPr>
      </w:pPr>
    </w:p>
    <w:p w14:paraId="7BFCEDCA" w14:textId="77777777" w:rsidR="00636BD2" w:rsidRPr="00855ED5" w:rsidRDefault="00636BD2" w:rsidP="00636BD2">
      <w:pPr>
        <w:jc w:val="center"/>
        <w:rPr>
          <w:rFonts w:ascii="Arial" w:eastAsia="Times New Roman" w:hAnsi="Arial" w:cs="Arial"/>
          <w:b/>
          <w:bCs/>
          <w:sz w:val="24"/>
          <w:szCs w:val="24"/>
          <w:lang w:val="mn-MN"/>
        </w:rPr>
      </w:pPr>
      <w:r w:rsidRPr="00855ED5">
        <w:rPr>
          <w:rFonts w:ascii="Arial" w:hAnsi="Arial" w:cs="Arial"/>
          <w:b/>
          <w:sz w:val="24"/>
          <w:szCs w:val="24"/>
          <w:lang w:val="mn-MN"/>
        </w:rPr>
        <w:lastRenderedPageBreak/>
        <w:t>Гурав. Суурь тарифы</w:t>
      </w:r>
      <w:r w:rsidRPr="00855ED5">
        <w:rPr>
          <w:rFonts w:ascii="Arial" w:eastAsia="Times New Roman" w:hAnsi="Arial" w:cs="Arial"/>
          <w:b/>
          <w:bCs/>
          <w:sz w:val="24"/>
          <w:szCs w:val="24"/>
          <w:lang w:val="mn-MN"/>
        </w:rPr>
        <w:t>г өөрчлөх</w:t>
      </w:r>
    </w:p>
    <w:p w14:paraId="500BF35B" w14:textId="14F132AA" w:rsidR="00972547" w:rsidRDefault="00636BD2" w:rsidP="00C414F9">
      <w:pPr>
        <w:pStyle w:val="ListParagraph"/>
        <w:numPr>
          <w:ilvl w:val="1"/>
          <w:numId w:val="31"/>
        </w:numPr>
        <w:tabs>
          <w:tab w:val="left" w:pos="810"/>
        </w:tabs>
        <w:spacing w:line="276" w:lineRule="auto"/>
        <w:ind w:left="0" w:firstLine="709"/>
        <w:jc w:val="both"/>
        <w:rPr>
          <w:rFonts w:ascii="Arial" w:eastAsia="Times New Roman" w:hAnsi="Arial" w:cs="Arial"/>
          <w:sz w:val="24"/>
          <w:szCs w:val="24"/>
          <w:lang w:val="mn-MN"/>
        </w:rPr>
      </w:pPr>
      <w:r w:rsidRPr="00855ED5">
        <w:rPr>
          <w:rFonts w:ascii="Arial" w:eastAsia="Times New Roman" w:hAnsi="Arial" w:cs="Arial"/>
          <w:sz w:val="24"/>
          <w:szCs w:val="24"/>
          <w:lang w:val="mn-MN"/>
        </w:rPr>
        <w:t>Эрүүл мэндийн даатгалын сангаас санхүүжүүлэх тусламж, үйлчилгээний суурь тарифын хэмжээг дараах нөхцөлийн аль нэг бүрдсэн үед заавал шинэчилнэ:</w:t>
      </w:r>
    </w:p>
    <w:p w14:paraId="3C4EB8F6" w14:textId="434A0F42" w:rsidR="00636BD2" w:rsidRDefault="00C414F9" w:rsidP="00C414F9">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t xml:space="preserve">3.1.1 </w:t>
      </w:r>
      <w:r w:rsidR="00636BD2" w:rsidRPr="00C414F9">
        <w:rPr>
          <w:rFonts w:ascii="Arial" w:eastAsia="Times New Roman" w:hAnsi="Arial" w:cs="Arial"/>
          <w:sz w:val="24"/>
          <w:szCs w:val="24"/>
          <w:lang w:val="mn-MN"/>
        </w:rPr>
        <w:t xml:space="preserve">албан </w:t>
      </w:r>
      <w:r w:rsidR="007156BB">
        <w:rPr>
          <w:rFonts w:ascii="Arial" w:eastAsia="Times New Roman" w:hAnsi="Arial" w:cs="Arial"/>
          <w:sz w:val="24"/>
          <w:szCs w:val="24"/>
          <w:lang w:val="mn-MN"/>
        </w:rPr>
        <w:t>ёсны статистикаар жилийн инфляций</w:t>
      </w:r>
      <w:r w:rsidR="00636BD2" w:rsidRPr="00C414F9">
        <w:rPr>
          <w:rFonts w:ascii="Arial" w:eastAsia="Times New Roman" w:hAnsi="Arial" w:cs="Arial"/>
          <w:sz w:val="24"/>
          <w:szCs w:val="24"/>
          <w:lang w:val="mn-MN"/>
        </w:rPr>
        <w:t>н сүүлийн хоёр жилийн  нийлбэр 10 хувиас давсан;</w:t>
      </w:r>
    </w:p>
    <w:p w14:paraId="1BCF831F" w14:textId="73D0FE6D" w:rsidR="00636BD2" w:rsidRDefault="00C414F9" w:rsidP="00C414F9">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t xml:space="preserve">3.1.2 </w:t>
      </w:r>
      <w:r w:rsidR="00636BD2" w:rsidRPr="00C414F9">
        <w:rPr>
          <w:rFonts w:ascii="Arial" w:eastAsia="Times New Roman" w:hAnsi="Arial" w:cs="Arial"/>
          <w:sz w:val="24"/>
          <w:szCs w:val="24"/>
          <w:lang w:val="mn-MN"/>
        </w:rPr>
        <w:t>эрүүл мэндийн салбарын төрийн үйлчилгээний албан хаагчийн цалингийн сүлжээг шинэчилсэн;</w:t>
      </w:r>
    </w:p>
    <w:p w14:paraId="49DA7AF4" w14:textId="11CA3F87" w:rsidR="00636BD2" w:rsidRDefault="00C414F9" w:rsidP="00C414F9">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t xml:space="preserve">3.1.3  </w:t>
      </w:r>
      <w:r w:rsidR="00636BD2" w:rsidRPr="00C414F9">
        <w:rPr>
          <w:rFonts w:ascii="Arial" w:eastAsia="Times New Roman" w:hAnsi="Arial" w:cs="Arial"/>
          <w:sz w:val="24"/>
          <w:szCs w:val="24"/>
          <w:lang w:val="mn-MN"/>
        </w:rPr>
        <w:t>америк долларын төгрөгтэй харьцах ханш сүүлийн 2 жилийн дотор 20 ба түүнээс дээш хувиар өөрчлөгдсөн;</w:t>
      </w:r>
    </w:p>
    <w:p w14:paraId="2064E39F" w14:textId="0703049A" w:rsidR="00636BD2" w:rsidRDefault="00C414F9" w:rsidP="00C414F9">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lang w:val="mn-MN"/>
        </w:rPr>
        <w:tab/>
        <w:t xml:space="preserve">3.1.4 </w:t>
      </w:r>
      <w:r w:rsidR="00636BD2" w:rsidRPr="00C414F9">
        <w:rPr>
          <w:rFonts w:ascii="Arial" w:eastAsia="Times New Roman" w:hAnsi="Arial" w:cs="Arial"/>
          <w:sz w:val="24"/>
          <w:szCs w:val="24"/>
          <w:lang w:val="mn-MN"/>
        </w:rPr>
        <w:t xml:space="preserve">эрүүл мэндийн тусламж, үйлчилгээний төлбөрийн тогтолцооны үнэлгээ болон тусламж, үйлчилгээний тоо хэмжээ, чанар, үр дүнд хийсэн судалгаагаар суурь тарифыг өөрчлөх шаардлагатай нь нотлогдсон. </w:t>
      </w:r>
    </w:p>
    <w:p w14:paraId="2B015E08" w14:textId="7855844B" w:rsidR="00636BD2" w:rsidRDefault="00672346" w:rsidP="00672346">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3.2 </w:t>
      </w:r>
      <w:r w:rsidR="00636BD2" w:rsidRPr="00672346">
        <w:rPr>
          <w:rFonts w:ascii="Arial" w:eastAsia="Times New Roman" w:hAnsi="Arial" w:cs="Arial"/>
          <w:sz w:val="24"/>
          <w:szCs w:val="24"/>
          <w:lang w:val="mn-MN"/>
        </w:rPr>
        <w:t xml:space="preserve">Суурь тарифыг өөрчлөлттэй уялдуулан оношийн хамааралтай бүлгийн жагсаалт, өртгийн жинг өөрчлөхгүй байж болно.    </w:t>
      </w:r>
    </w:p>
    <w:p w14:paraId="6C738758" w14:textId="2F783A65" w:rsidR="00636BD2" w:rsidRPr="00672346" w:rsidRDefault="00672346" w:rsidP="00672346">
      <w:pPr>
        <w:tabs>
          <w:tab w:val="left" w:pos="810"/>
        </w:tabs>
        <w:spacing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t>3.3 Эрүүл мэндийн даатгалын е</w:t>
      </w:r>
      <w:r w:rsidR="00636BD2" w:rsidRPr="00672346">
        <w:rPr>
          <w:rFonts w:ascii="Arial" w:eastAsia="Times New Roman" w:hAnsi="Arial" w:cs="Arial"/>
          <w:sz w:val="24"/>
          <w:szCs w:val="24"/>
          <w:lang w:val="mn-MN"/>
        </w:rPr>
        <w:t xml:space="preserve">рөнхий газар нь суурь тарифыг өөрчлөх шаардлагатай эсэхэд жил бүр дүн шинжилгээ хийнэ.   </w:t>
      </w:r>
    </w:p>
    <w:p w14:paraId="271C1C4D" w14:textId="77777777" w:rsidR="00636BD2" w:rsidRPr="00855ED5" w:rsidRDefault="00636BD2" w:rsidP="00636BD2">
      <w:pPr>
        <w:pStyle w:val="ListParagraph"/>
        <w:spacing w:after="240" w:line="276" w:lineRule="auto"/>
        <w:ind w:left="360"/>
        <w:jc w:val="both"/>
        <w:rPr>
          <w:rFonts w:ascii="Arial" w:eastAsia="Times New Roman" w:hAnsi="Arial" w:cs="Arial"/>
          <w:sz w:val="24"/>
          <w:szCs w:val="24"/>
          <w:lang w:val="mn-MN"/>
        </w:rPr>
      </w:pPr>
    </w:p>
    <w:p w14:paraId="7C768E03" w14:textId="77777777" w:rsidR="00636BD2" w:rsidRPr="00855ED5" w:rsidRDefault="00636BD2" w:rsidP="00636BD2">
      <w:pPr>
        <w:spacing w:after="240" w:line="276" w:lineRule="auto"/>
        <w:jc w:val="both"/>
        <w:rPr>
          <w:rFonts w:ascii="Arial" w:eastAsia="Times New Roman" w:hAnsi="Arial" w:cs="Arial"/>
          <w:lang w:val="mn-MN"/>
        </w:rPr>
      </w:pPr>
      <w:bookmarkStart w:id="1" w:name="_Hlk94017580"/>
    </w:p>
    <w:p w14:paraId="6B32F356" w14:textId="3EB33E90" w:rsidR="00636BD2" w:rsidRPr="00672346" w:rsidRDefault="00636BD2" w:rsidP="00636BD2">
      <w:pPr>
        <w:pStyle w:val="ListParagraph"/>
        <w:shd w:val="clear" w:color="auto" w:fill="FFFFFF" w:themeFill="background1"/>
        <w:spacing w:after="120" w:line="276" w:lineRule="auto"/>
        <w:ind w:left="360" w:right="49"/>
        <w:rPr>
          <w:rFonts w:ascii="Arial" w:eastAsia="Calibri" w:hAnsi="Arial" w:cs="Arial"/>
          <w:bCs/>
          <w:sz w:val="24"/>
          <w:lang w:val="mn-MN"/>
        </w:rPr>
      </w:pPr>
      <w:r w:rsidRPr="00855ED5">
        <w:rPr>
          <w:rFonts w:ascii="Arial" w:eastAsia="Calibri" w:hAnsi="Arial" w:cs="Arial"/>
          <w:bCs/>
          <w:lang w:val="mn-MN"/>
        </w:rPr>
        <w:t xml:space="preserve">                                                             </w:t>
      </w:r>
      <w:r w:rsidR="00672346" w:rsidRPr="00672346">
        <w:rPr>
          <w:rFonts w:ascii="Arial" w:eastAsia="Calibri" w:hAnsi="Arial" w:cs="Arial"/>
          <w:bCs/>
          <w:sz w:val="24"/>
          <w:lang w:val="mn-MN"/>
        </w:rPr>
        <w:t>--</w:t>
      </w:r>
      <w:r w:rsidRPr="00672346">
        <w:rPr>
          <w:rFonts w:ascii="Arial" w:eastAsia="Calibri" w:hAnsi="Arial" w:cs="Arial"/>
          <w:bCs/>
          <w:sz w:val="24"/>
          <w:lang w:val="mn-MN"/>
        </w:rPr>
        <w:t>-оОо-</w:t>
      </w:r>
      <w:r w:rsidR="00672346" w:rsidRPr="00672346">
        <w:rPr>
          <w:rFonts w:ascii="Arial" w:eastAsia="Calibri" w:hAnsi="Arial" w:cs="Arial"/>
          <w:bCs/>
          <w:sz w:val="24"/>
          <w:lang w:val="mn-MN"/>
        </w:rPr>
        <w:t>--</w:t>
      </w:r>
    </w:p>
    <w:bookmarkEnd w:id="1"/>
    <w:p w14:paraId="79A5EFBD" w14:textId="6DEB2808" w:rsidR="00764E8A" w:rsidRPr="00855ED5" w:rsidRDefault="00764E8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716BBD34" w14:textId="4D466F4C" w:rsidR="00764E8A" w:rsidRPr="00855ED5" w:rsidRDefault="00764E8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222896BF" w14:textId="0BBD0011" w:rsidR="00764E8A" w:rsidRDefault="00764E8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6CB84CE9" w14:textId="756B8472"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38C508B8" w14:textId="79EC45B2"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783AA91C" w14:textId="7D76834A"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4697B248" w14:textId="449F4C7F"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2E4683E5" w14:textId="623EC746"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1D6FB587" w14:textId="6193C180"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7C7333F2" w14:textId="6A9CD30E"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1D59C1F0" w14:textId="1771E5B6" w:rsidR="008260FA"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07864293" w14:textId="77777777" w:rsidR="008260FA" w:rsidRPr="00855ED5" w:rsidRDefault="008260F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4E3A9CFB" w14:textId="2B68DE29" w:rsidR="00764E8A" w:rsidRDefault="00764E8A"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711F9871" w14:textId="6428272D"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7373DA90" w14:textId="3E94B1C3"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69744B99" w14:textId="2D850A8B"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63F247CB" w14:textId="60B913A8"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3733F6DD" w14:textId="5F92462A"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099A96D9" w14:textId="0A99B14B" w:rsidR="00672346" w:rsidRDefault="00672346" w:rsidP="00636BD2">
      <w:pPr>
        <w:pStyle w:val="ListParagraph"/>
        <w:shd w:val="clear" w:color="auto" w:fill="FFFFFF" w:themeFill="background1"/>
        <w:spacing w:after="120" w:line="276" w:lineRule="auto"/>
        <w:ind w:left="360" w:right="49"/>
        <w:rPr>
          <w:rFonts w:ascii="Arial" w:eastAsia="Calibri" w:hAnsi="Arial" w:cs="Arial"/>
          <w:bCs/>
          <w:lang w:val="mn-MN"/>
        </w:rPr>
      </w:pPr>
    </w:p>
    <w:p w14:paraId="3BBF858F" w14:textId="1348AFA6" w:rsidR="00672346" w:rsidRPr="00C31000" w:rsidRDefault="00672346" w:rsidP="00C31000">
      <w:pPr>
        <w:shd w:val="clear" w:color="auto" w:fill="FFFFFF" w:themeFill="background1"/>
        <w:spacing w:after="120" w:line="276" w:lineRule="auto"/>
        <w:ind w:right="49"/>
        <w:rPr>
          <w:rFonts w:ascii="Arial" w:eastAsia="Calibri" w:hAnsi="Arial" w:cs="Arial"/>
          <w:bCs/>
          <w:lang w:val="mn-MN"/>
        </w:rPr>
      </w:pPr>
    </w:p>
    <w:p w14:paraId="6489BD65" w14:textId="3216693B" w:rsidR="00672346" w:rsidRPr="003F1E10" w:rsidRDefault="00C31000" w:rsidP="00C31000">
      <w:pPr>
        <w:spacing w:after="0"/>
        <w:ind w:left="3600"/>
        <w:rPr>
          <w:rFonts w:ascii="Arial" w:hAnsi="Arial" w:cs="Arial"/>
          <w:sz w:val="24"/>
          <w:lang w:val="mn-MN"/>
        </w:rPr>
      </w:pPr>
      <w:r>
        <w:rPr>
          <w:rFonts w:ascii="Arial" w:hAnsi="Arial" w:cs="Arial"/>
          <w:sz w:val="24"/>
          <w:lang w:val="mn-MN"/>
        </w:rPr>
        <w:lastRenderedPageBreak/>
        <w:t xml:space="preserve">        </w:t>
      </w:r>
      <w:r w:rsidR="00672346" w:rsidRPr="003F1E10">
        <w:rPr>
          <w:rFonts w:ascii="Arial" w:hAnsi="Arial" w:cs="Arial"/>
          <w:sz w:val="24"/>
          <w:lang w:val="mn-MN"/>
        </w:rPr>
        <w:t xml:space="preserve">Эрүүл мэндийн даатгалын үндэсний зөвлөлийн </w:t>
      </w:r>
    </w:p>
    <w:p w14:paraId="1333C2D5" w14:textId="170ED6CA" w:rsidR="00672346" w:rsidRPr="003F1E10" w:rsidRDefault="00672346" w:rsidP="00672346">
      <w:pPr>
        <w:spacing w:after="0"/>
        <w:ind w:left="4320"/>
        <w:jc w:val="center"/>
        <w:rPr>
          <w:rFonts w:ascii="Arial" w:hAnsi="Arial" w:cs="Arial"/>
          <w:sz w:val="24"/>
          <w:lang w:val="mn-MN"/>
        </w:rPr>
      </w:pPr>
      <w:r w:rsidRPr="003F1E10">
        <w:rPr>
          <w:rFonts w:ascii="Arial" w:hAnsi="Arial" w:cs="Arial"/>
          <w:sz w:val="24"/>
          <w:lang w:val="mn-MN"/>
        </w:rPr>
        <w:t xml:space="preserve">2022 оны … дүгээр сарын ….-ны өдрийн …. </w:t>
      </w:r>
    </w:p>
    <w:p w14:paraId="43C61183" w14:textId="0E32D680" w:rsidR="00672346" w:rsidRPr="003F1E10" w:rsidRDefault="00672346" w:rsidP="00672346">
      <w:pPr>
        <w:ind w:left="4320"/>
        <w:jc w:val="center"/>
        <w:rPr>
          <w:rFonts w:ascii="Arial" w:hAnsi="Arial" w:cs="Arial"/>
          <w:sz w:val="24"/>
          <w:lang w:val="mn-MN"/>
        </w:rPr>
      </w:pPr>
      <w:r>
        <w:rPr>
          <w:rFonts w:ascii="Arial" w:hAnsi="Arial" w:cs="Arial"/>
          <w:sz w:val="24"/>
          <w:lang w:val="mn-MN"/>
        </w:rPr>
        <w:t xml:space="preserve">   </w:t>
      </w:r>
      <w:r w:rsidRPr="003F1E10">
        <w:rPr>
          <w:rFonts w:ascii="Arial" w:hAnsi="Arial" w:cs="Arial"/>
          <w:sz w:val="24"/>
          <w:lang w:val="mn-MN"/>
        </w:rPr>
        <w:t>дүгээр тогтоолын</w:t>
      </w:r>
      <w:r w:rsidRPr="009F2492">
        <w:rPr>
          <w:rFonts w:ascii="Arial" w:hAnsi="Arial" w:cs="Arial"/>
          <w:sz w:val="24"/>
          <w:lang w:val="mn-MN"/>
        </w:rPr>
        <w:t xml:space="preserve"> </w:t>
      </w:r>
      <w:r>
        <w:rPr>
          <w:rFonts w:ascii="Arial" w:hAnsi="Arial" w:cs="Arial"/>
          <w:sz w:val="24"/>
          <w:lang w:val="mn-MN"/>
        </w:rPr>
        <w:t>гуравдугаар</w:t>
      </w:r>
      <w:r w:rsidRPr="003F1E10">
        <w:rPr>
          <w:rFonts w:ascii="Arial" w:hAnsi="Arial" w:cs="Arial"/>
          <w:sz w:val="24"/>
          <w:lang w:val="mn-MN"/>
        </w:rPr>
        <w:t xml:space="preserve"> хавсралт</w:t>
      </w:r>
    </w:p>
    <w:p w14:paraId="0A89FCE5" w14:textId="77777777" w:rsidR="004E4100" w:rsidRPr="00855ED5" w:rsidRDefault="004E4100" w:rsidP="002A00F6">
      <w:pPr>
        <w:spacing w:after="120"/>
        <w:ind w:left="-567" w:firstLine="900"/>
        <w:jc w:val="center"/>
        <w:rPr>
          <w:rFonts w:ascii="Arial" w:eastAsiaTheme="minorHAnsi" w:hAnsi="Arial" w:cs="Arial"/>
          <w:sz w:val="20"/>
          <w:szCs w:val="20"/>
          <w:lang w:val="mn-MN"/>
        </w:rPr>
      </w:pPr>
    </w:p>
    <w:p w14:paraId="5DC3C23E" w14:textId="77777777" w:rsidR="00340416" w:rsidRDefault="00BE229A" w:rsidP="00340416">
      <w:pPr>
        <w:spacing w:after="0"/>
        <w:jc w:val="center"/>
        <w:rPr>
          <w:rFonts w:ascii="Arial" w:hAnsi="Arial" w:cs="Arial"/>
          <w:b/>
          <w:sz w:val="24"/>
          <w:szCs w:val="24"/>
          <w:lang w:val="mn-MN"/>
        </w:rPr>
      </w:pPr>
      <w:r w:rsidRPr="00855ED5">
        <w:rPr>
          <w:rFonts w:ascii="Arial" w:hAnsi="Arial" w:cs="Arial"/>
          <w:b/>
          <w:sz w:val="24"/>
          <w:szCs w:val="24"/>
          <w:lang w:val="mn-MN"/>
        </w:rPr>
        <w:t xml:space="preserve">ЭРҮҮЛ МЭНДИЙН ДААТГАЛЫН САНГААС ЗАРДЛЫН </w:t>
      </w:r>
    </w:p>
    <w:p w14:paraId="24D5BC44" w14:textId="77777777" w:rsidR="00340416" w:rsidRDefault="00BE229A" w:rsidP="00340416">
      <w:pPr>
        <w:spacing w:after="0"/>
        <w:jc w:val="center"/>
        <w:rPr>
          <w:rFonts w:ascii="Arial" w:hAnsi="Arial" w:cs="Arial"/>
          <w:b/>
          <w:sz w:val="24"/>
          <w:szCs w:val="24"/>
          <w:lang w:val="mn-MN"/>
        </w:rPr>
      </w:pPr>
      <w:r w:rsidRPr="00855ED5">
        <w:rPr>
          <w:rFonts w:ascii="Arial" w:hAnsi="Arial" w:cs="Arial"/>
          <w:b/>
          <w:sz w:val="24"/>
          <w:szCs w:val="24"/>
          <w:lang w:val="mn-MN"/>
        </w:rPr>
        <w:t>ТӨЛБӨРИЙГ НЬ ХАРИУЦАХ ТУСЛАМЖ ҮЙЛЧИЛГЭЭНИЙ НЭГЖ</w:t>
      </w:r>
    </w:p>
    <w:p w14:paraId="583A33F2" w14:textId="77777777" w:rsidR="00340416" w:rsidRDefault="00BE229A" w:rsidP="00340416">
      <w:pPr>
        <w:spacing w:after="0"/>
        <w:jc w:val="center"/>
        <w:rPr>
          <w:rFonts w:ascii="Arial" w:hAnsi="Arial" w:cs="Arial"/>
          <w:b/>
          <w:sz w:val="24"/>
          <w:szCs w:val="24"/>
          <w:lang w:val="mn-MN"/>
        </w:rPr>
      </w:pPr>
      <w:r w:rsidRPr="00855ED5">
        <w:rPr>
          <w:rFonts w:ascii="Arial" w:hAnsi="Arial" w:cs="Arial"/>
          <w:b/>
          <w:sz w:val="24"/>
          <w:szCs w:val="24"/>
          <w:lang w:val="mn-MN"/>
        </w:rPr>
        <w:t xml:space="preserve"> ТОХИОЛДЛЫГ ТООЦОХ, ТОХИОЛДЛЫГ ЭРҮҮЛ МЭНДИЙН </w:t>
      </w:r>
    </w:p>
    <w:p w14:paraId="0486CD3B" w14:textId="36A44D67" w:rsidR="002A00F6" w:rsidRPr="00340416" w:rsidRDefault="00BE229A" w:rsidP="00340416">
      <w:pPr>
        <w:spacing w:after="0"/>
        <w:jc w:val="center"/>
        <w:rPr>
          <w:rFonts w:ascii="Arial" w:hAnsi="Arial" w:cs="Arial"/>
          <w:b/>
          <w:sz w:val="24"/>
          <w:szCs w:val="24"/>
          <w:lang w:val="mn-MN"/>
        </w:rPr>
      </w:pPr>
      <w:r w:rsidRPr="00855ED5">
        <w:rPr>
          <w:rFonts w:ascii="Arial" w:hAnsi="Arial" w:cs="Arial"/>
          <w:b/>
          <w:sz w:val="24"/>
          <w:szCs w:val="24"/>
          <w:lang w:val="mn-MN"/>
        </w:rPr>
        <w:t xml:space="preserve">ДААТГАЛЫН САНГААС САНХҮҮЖҮҮЛЭХ </w:t>
      </w:r>
      <w:r w:rsidR="002A00F6" w:rsidRPr="00855ED5">
        <w:rPr>
          <w:rFonts w:ascii="Arial" w:eastAsiaTheme="minorHAnsi" w:hAnsi="Arial" w:cs="Arial"/>
          <w:b/>
          <w:lang w:val="mn-MN"/>
        </w:rPr>
        <w:t>ЖУРАМ</w:t>
      </w:r>
    </w:p>
    <w:p w14:paraId="11324B95" w14:textId="77777777" w:rsidR="00340416" w:rsidRDefault="00340416" w:rsidP="002A00F6">
      <w:pPr>
        <w:spacing w:after="120" w:line="276" w:lineRule="auto"/>
        <w:ind w:left="-2970" w:firstLine="3254"/>
        <w:jc w:val="center"/>
        <w:rPr>
          <w:rFonts w:ascii="Arial" w:eastAsiaTheme="minorHAnsi" w:hAnsi="Arial" w:cs="Arial"/>
          <w:b/>
          <w:lang w:val="mn-MN"/>
        </w:rPr>
      </w:pPr>
    </w:p>
    <w:p w14:paraId="29392421" w14:textId="4BE7A859" w:rsidR="002A00F6" w:rsidRPr="00340416" w:rsidRDefault="002A00F6" w:rsidP="002A00F6">
      <w:pPr>
        <w:spacing w:after="120" w:line="276" w:lineRule="auto"/>
        <w:ind w:left="-2970" w:firstLine="3254"/>
        <w:jc w:val="center"/>
        <w:rPr>
          <w:rFonts w:ascii="Arial" w:eastAsiaTheme="minorHAnsi" w:hAnsi="Arial" w:cs="Arial"/>
          <w:b/>
          <w:sz w:val="24"/>
          <w:szCs w:val="24"/>
          <w:lang w:val="mn-MN"/>
        </w:rPr>
      </w:pPr>
      <w:r w:rsidRPr="00340416">
        <w:rPr>
          <w:rFonts w:ascii="Arial" w:eastAsiaTheme="minorHAnsi" w:hAnsi="Arial" w:cs="Arial"/>
          <w:b/>
          <w:sz w:val="24"/>
          <w:szCs w:val="24"/>
          <w:lang w:val="mn-MN"/>
        </w:rPr>
        <w:t>Нэг. Ерөнхий зүйл</w:t>
      </w:r>
    </w:p>
    <w:p w14:paraId="54981988" w14:textId="4E963F45" w:rsidR="007260E7" w:rsidRPr="00340416" w:rsidRDefault="00C4790F" w:rsidP="007260E7">
      <w:pPr>
        <w:spacing w:after="120" w:line="276" w:lineRule="auto"/>
        <w:ind w:firstLine="720"/>
        <w:jc w:val="both"/>
        <w:rPr>
          <w:rFonts w:ascii="Arial" w:eastAsiaTheme="minorHAnsi" w:hAnsi="Arial" w:cs="Arial"/>
          <w:sz w:val="24"/>
          <w:szCs w:val="24"/>
          <w:lang w:val="mn-MN"/>
        </w:rPr>
      </w:pPr>
      <w:r>
        <w:rPr>
          <w:rFonts w:ascii="Arial" w:eastAsiaTheme="minorHAnsi" w:hAnsi="Arial" w:cs="Arial"/>
          <w:sz w:val="24"/>
          <w:szCs w:val="24"/>
          <w:lang w:val="mn-MN"/>
        </w:rPr>
        <w:t xml:space="preserve">1.1. </w:t>
      </w:r>
      <w:r w:rsidR="002A00F6" w:rsidRPr="00340416">
        <w:rPr>
          <w:rFonts w:ascii="Arial" w:eastAsiaTheme="minorHAnsi" w:hAnsi="Arial" w:cs="Arial"/>
          <w:sz w:val="24"/>
          <w:szCs w:val="24"/>
          <w:lang w:val="mn-MN"/>
        </w:rPr>
        <w:t xml:space="preserve"> </w:t>
      </w:r>
      <w:r w:rsidR="00C360F4" w:rsidRPr="00340416">
        <w:rPr>
          <w:rFonts w:ascii="Arial" w:hAnsi="Arial" w:cs="Arial"/>
          <w:sz w:val="24"/>
          <w:szCs w:val="24"/>
          <w:lang w:val="mn-MN"/>
        </w:rPr>
        <w:t xml:space="preserve">Эрүүл мэндийн даатгал (ЭМД)-ын тухай хуулийн 9 дүгээр зүйлийн 9.1.1, 9.1.2, 9.1.3, 9.1.5, 9.1.10, 9.1.11, 9.1.13 -д заасан эрүүл мэндийн даатгалын сангаас зардлын төлбөрийг нь хариуцах эрүүл мэндийн тусламж, үйлчилгээ болон Эрүүл мэндийн тухай хуулийн 24.6.1, 24.6.2, 24.6.5-24.6.8, 24.6.10-т заасан төлбөрийг нь төр хариуцах тусламж, үйлчилгээ (цаашид “эрүүл мэндийн тусламж, үйлчилгээ гэх”)-ний төрлийг тогтоох, </w:t>
      </w:r>
      <w:r w:rsidR="00C360F4" w:rsidRPr="00340416">
        <w:rPr>
          <w:rFonts w:ascii="Arial" w:eastAsia="Times New Roman" w:hAnsi="Arial" w:cs="Arial"/>
          <w:sz w:val="24"/>
          <w:szCs w:val="24"/>
          <w:lang w:val="mn-MN"/>
        </w:rPr>
        <w:t>Эрүүл мэн</w:t>
      </w:r>
      <w:r>
        <w:rPr>
          <w:rFonts w:ascii="Arial" w:eastAsia="Times New Roman" w:hAnsi="Arial" w:cs="Arial"/>
          <w:sz w:val="24"/>
          <w:szCs w:val="24"/>
          <w:lang w:val="mn-MN"/>
        </w:rPr>
        <w:t>дийн даатгалын е</w:t>
      </w:r>
      <w:r w:rsidR="00C360F4" w:rsidRPr="00340416">
        <w:rPr>
          <w:rFonts w:ascii="Arial" w:eastAsia="Times New Roman" w:hAnsi="Arial" w:cs="Arial"/>
          <w:sz w:val="24"/>
          <w:szCs w:val="24"/>
          <w:lang w:val="mn-MN"/>
        </w:rPr>
        <w:t xml:space="preserve">рөнхий газар (ЭМДЕГ)-тай гэрээ байгуулсан </w:t>
      </w:r>
      <w:r w:rsidR="00C360F4" w:rsidRPr="00340416">
        <w:rPr>
          <w:rFonts w:ascii="Arial" w:hAnsi="Arial" w:cs="Arial"/>
          <w:sz w:val="24"/>
          <w:szCs w:val="24"/>
          <w:lang w:val="mn-MN"/>
        </w:rPr>
        <w:t>эрүүл мэндийн байгууллаг</w:t>
      </w:r>
      <w:r w:rsidR="004F7D62" w:rsidRPr="00340416">
        <w:rPr>
          <w:rFonts w:ascii="Arial" w:hAnsi="Arial" w:cs="Arial"/>
          <w:sz w:val="24"/>
          <w:szCs w:val="24"/>
          <w:lang w:val="mn-MN"/>
        </w:rPr>
        <w:t xml:space="preserve">аас </w:t>
      </w:r>
      <w:r w:rsidR="00C360F4" w:rsidRPr="00340416">
        <w:rPr>
          <w:rFonts w:ascii="Arial" w:hAnsi="Arial" w:cs="Arial"/>
          <w:sz w:val="24"/>
          <w:szCs w:val="24"/>
          <w:lang w:val="mn-MN"/>
        </w:rPr>
        <w:t xml:space="preserve">иргэн, даатгуулагчид үзүүлсэн эрүүл мэндийн тусламж, үйлчилгээний зардлыг </w:t>
      </w:r>
      <w:r w:rsidR="007260E7" w:rsidRPr="00340416">
        <w:rPr>
          <w:rFonts w:ascii="Arial" w:hAnsi="Arial" w:cs="Arial"/>
          <w:sz w:val="24"/>
          <w:szCs w:val="24"/>
          <w:lang w:val="mn-MN"/>
        </w:rPr>
        <w:t>ЭМД-ын сан болон төлбөрийг нь төр хариуцах тусламж, үйлчилгээг Эрүүл мэндийн даатгалын тухай хуулийн 19 дүгээр зүйлийн 19.1.5-д заасны дагуу Эрүүл мэндийн даатгалын сангаар дамжуулан худалдан авах зориулалтаар эрүүл мэндийн даатгалын санд улсын төсвөөс шилжүүлж нэгтгэсэн сангаас санхүүжүүлэхтэй холбогдох харилцааг энэхүү журмаар зохицуулна.</w:t>
      </w:r>
    </w:p>
    <w:p w14:paraId="7DF19CCA" w14:textId="673956F8" w:rsidR="002A00F6" w:rsidRPr="00340416" w:rsidRDefault="002A00F6" w:rsidP="007260E7">
      <w:pPr>
        <w:spacing w:after="120" w:line="276" w:lineRule="auto"/>
        <w:ind w:firstLine="720"/>
        <w:jc w:val="both"/>
        <w:rPr>
          <w:rFonts w:ascii="Arial" w:eastAsiaTheme="minorHAnsi" w:hAnsi="Arial" w:cs="Arial"/>
          <w:sz w:val="24"/>
          <w:szCs w:val="24"/>
          <w:lang w:val="mn-MN"/>
        </w:rPr>
      </w:pPr>
      <w:r w:rsidRPr="00340416">
        <w:rPr>
          <w:rFonts w:ascii="Arial" w:eastAsiaTheme="minorHAnsi" w:hAnsi="Arial" w:cs="Arial"/>
          <w:sz w:val="24"/>
          <w:szCs w:val="24"/>
          <w:lang w:val="mn-MN"/>
        </w:rPr>
        <w:t>1.2. Эрүүл мэндийн байгууллага</w:t>
      </w:r>
      <w:r w:rsidR="00442F5A" w:rsidRPr="00340416">
        <w:rPr>
          <w:rFonts w:ascii="Arial" w:eastAsiaTheme="minorHAnsi" w:hAnsi="Arial" w:cs="Arial"/>
          <w:sz w:val="24"/>
          <w:szCs w:val="24"/>
          <w:lang w:val="mn-MN"/>
        </w:rPr>
        <w:t xml:space="preserve"> (</w:t>
      </w:r>
      <w:r w:rsidR="00442F5A" w:rsidRPr="00340416">
        <w:rPr>
          <w:rFonts w:ascii="Arial" w:hAnsi="Arial" w:cs="Arial"/>
          <w:sz w:val="24"/>
          <w:szCs w:val="24"/>
          <w:lang w:val="mn-MN" w:eastAsia="ja-JP"/>
        </w:rPr>
        <w:t>ЭМБ</w:t>
      </w:r>
      <w:r w:rsidR="00442F5A" w:rsidRPr="00340416">
        <w:rPr>
          <w:rFonts w:ascii="Arial" w:eastAsiaTheme="minorHAnsi" w:hAnsi="Arial" w:cs="Arial"/>
          <w:sz w:val="24"/>
          <w:szCs w:val="24"/>
          <w:lang w:val="mn-MN"/>
        </w:rPr>
        <w:t>)</w:t>
      </w:r>
      <w:r w:rsidRPr="00340416">
        <w:rPr>
          <w:rFonts w:ascii="Arial" w:eastAsiaTheme="minorHAnsi" w:hAnsi="Arial" w:cs="Arial"/>
          <w:sz w:val="24"/>
          <w:szCs w:val="24"/>
          <w:lang w:val="mn-MN"/>
        </w:rPr>
        <w:t xml:space="preserve"> нь иргэнд энэхүү журмын 2.5.1, 2.9, 2.10, 2.11-т зааснаас бусад тусламж, үйлчилгээг үзүүлэх бүр</w:t>
      </w:r>
      <w:r w:rsidR="00CE644D" w:rsidRPr="00340416">
        <w:rPr>
          <w:rFonts w:ascii="Arial" w:eastAsiaTheme="minorHAnsi" w:hAnsi="Arial" w:cs="Arial"/>
          <w:sz w:val="24"/>
          <w:szCs w:val="24"/>
          <w:lang w:val="mn-MN"/>
        </w:rPr>
        <w:t>д</w:t>
      </w:r>
      <w:r w:rsidRPr="00340416">
        <w:rPr>
          <w:rFonts w:ascii="Arial" w:eastAsiaTheme="minorHAnsi" w:hAnsi="Arial" w:cs="Arial"/>
          <w:sz w:val="24"/>
          <w:szCs w:val="24"/>
          <w:lang w:val="mn-MN"/>
        </w:rPr>
        <w:t xml:space="preserve">ээ тусламж, үйлчилгээ үзүүлж эхэлсэн болон дууссан хугацааг эрүүл мэндийн даатгалын цахим системд холбосон хурууны хээ уншигч төхөөрөмжөөр хэрэв тийм боломжгүй бол иргэний регистрийн дугаараар бүртгэж, баталгаажуулна. </w:t>
      </w:r>
    </w:p>
    <w:p w14:paraId="3918E0F4" w14:textId="6E3E699C" w:rsidR="002A00F6" w:rsidRDefault="002A00F6" w:rsidP="00D62F29">
      <w:pPr>
        <w:spacing w:after="0" w:line="276" w:lineRule="auto"/>
        <w:ind w:firstLine="720"/>
        <w:jc w:val="both"/>
        <w:rPr>
          <w:rFonts w:ascii="Arial" w:eastAsia="Times New Roman" w:hAnsi="Arial" w:cs="Arial"/>
          <w:sz w:val="24"/>
          <w:szCs w:val="24"/>
          <w:lang w:val="mn-MN"/>
        </w:rPr>
      </w:pPr>
      <w:r w:rsidRPr="00340416">
        <w:rPr>
          <w:rFonts w:ascii="Arial" w:eastAsiaTheme="minorHAnsi" w:hAnsi="Arial" w:cs="Arial"/>
          <w:sz w:val="24"/>
          <w:szCs w:val="24"/>
          <w:lang w:val="mn-MN"/>
        </w:rPr>
        <w:t xml:space="preserve">1.3. </w:t>
      </w:r>
      <w:r w:rsidRPr="00340416">
        <w:rPr>
          <w:rFonts w:ascii="Arial" w:eastAsiaTheme="minorHAnsi" w:hAnsi="Arial" w:cs="Arial"/>
          <w:sz w:val="24"/>
          <w:szCs w:val="24"/>
          <w:shd w:val="clear" w:color="auto" w:fill="FFFFFF"/>
          <w:lang w:val="mn-MN"/>
        </w:rPr>
        <w:t xml:space="preserve">Эрүүл мэндийн байгууллага нь тусламж, үйлчилгээний удирдамжид зааж өвчний түүх болон холбогдох бүртгэлд </w:t>
      </w:r>
      <w:r w:rsidRPr="00340416">
        <w:rPr>
          <w:rFonts w:ascii="Arial" w:eastAsia="Times New Roman" w:hAnsi="Arial" w:cs="Arial"/>
          <w:sz w:val="24"/>
          <w:szCs w:val="24"/>
          <w:lang w:val="mn-MN"/>
        </w:rPr>
        <w:t xml:space="preserve">бичигдсэн </w:t>
      </w:r>
      <w:r w:rsidR="00531EBB" w:rsidRPr="00340416">
        <w:rPr>
          <w:rFonts w:ascii="Arial" w:eastAsia="Times New Roman" w:hAnsi="Arial" w:cs="Arial"/>
          <w:sz w:val="24"/>
          <w:szCs w:val="24"/>
          <w:lang w:val="mn-MN"/>
        </w:rPr>
        <w:t xml:space="preserve">бөгөөд </w:t>
      </w:r>
      <w:r w:rsidRPr="00340416">
        <w:rPr>
          <w:rFonts w:ascii="Arial" w:eastAsia="Times New Roman" w:hAnsi="Arial" w:cs="Arial"/>
          <w:sz w:val="24"/>
          <w:szCs w:val="24"/>
          <w:lang w:val="mn-MN"/>
        </w:rPr>
        <w:t>Монгол улсын эмийн бүртгэлд бүртгэгдсэн эм, эмнэлгийн хэрэгсэл, мэс заслын хэрэгсэл, протез, ортопедийг зайлшгүй шаардлагаар иргэнээр ав</w:t>
      </w:r>
      <w:r w:rsidR="00CE644D" w:rsidRPr="00340416">
        <w:rPr>
          <w:rFonts w:ascii="Arial" w:eastAsia="Times New Roman" w:hAnsi="Arial" w:cs="Arial"/>
          <w:sz w:val="24"/>
          <w:szCs w:val="24"/>
          <w:lang w:val="mn-MN"/>
        </w:rPr>
        <w:t>а</w:t>
      </w:r>
      <w:r w:rsidRPr="00340416">
        <w:rPr>
          <w:rFonts w:ascii="Arial" w:eastAsia="Times New Roman" w:hAnsi="Arial" w:cs="Arial"/>
          <w:sz w:val="24"/>
          <w:szCs w:val="24"/>
          <w:lang w:val="mn-MN"/>
        </w:rPr>
        <w:t>хуулсан тохиолдолд тухайн эрүүл мэндийн байгууллагаас сонгон шалгаруулалт зохион байгуулж худалдан авсан үнээр, хэрэв</w:t>
      </w:r>
      <w:r w:rsidR="009F6B75" w:rsidRPr="00340416">
        <w:rPr>
          <w:rFonts w:ascii="Arial" w:eastAsia="Times New Roman" w:hAnsi="Arial" w:cs="Arial"/>
          <w:sz w:val="24"/>
          <w:szCs w:val="24"/>
          <w:lang w:val="mn-MN"/>
        </w:rPr>
        <w:t xml:space="preserve"> тухайн эмийг сонгон шалгаруулалтаар аваагүй тохиолдолд </w:t>
      </w:r>
      <w:r w:rsidRPr="00340416">
        <w:rPr>
          <w:rFonts w:ascii="Arial" w:eastAsia="Times New Roman" w:hAnsi="Arial" w:cs="Arial"/>
          <w:sz w:val="24"/>
          <w:szCs w:val="24"/>
          <w:lang w:val="mn-MN"/>
        </w:rPr>
        <w:t>худалдан авс</w:t>
      </w:r>
      <w:r w:rsidR="00531EBB" w:rsidRPr="00340416">
        <w:rPr>
          <w:rFonts w:ascii="Arial" w:eastAsia="Times New Roman" w:hAnsi="Arial" w:cs="Arial"/>
          <w:sz w:val="24"/>
          <w:szCs w:val="24"/>
          <w:lang w:val="mn-MN"/>
        </w:rPr>
        <w:t xml:space="preserve">ныг нь нотлох </w:t>
      </w:r>
      <w:r w:rsidR="00531EBB" w:rsidRPr="00340416">
        <w:rPr>
          <w:rFonts w:ascii="Arial" w:hAnsi="Arial" w:cs="Arial"/>
          <w:sz w:val="24"/>
          <w:szCs w:val="24"/>
          <w:lang w:val="mn-MN" w:eastAsia="ja-JP"/>
        </w:rPr>
        <w:t>e</w:t>
      </w:r>
      <w:r w:rsidR="009F6B75" w:rsidRPr="00340416">
        <w:rPr>
          <w:rFonts w:ascii="Arial" w:hAnsi="Arial" w:cs="Arial"/>
          <w:sz w:val="24"/>
          <w:szCs w:val="24"/>
          <w:lang w:val="mn-MN" w:eastAsia="ja-JP"/>
        </w:rPr>
        <w:t xml:space="preserve">-баримт эсхүл </w:t>
      </w:r>
      <w:r w:rsidR="00531EBB" w:rsidRPr="00340416">
        <w:rPr>
          <w:rFonts w:ascii="Arial" w:eastAsia="Times New Roman" w:hAnsi="Arial" w:cs="Arial"/>
          <w:sz w:val="24"/>
          <w:szCs w:val="24"/>
          <w:lang w:val="mn-MN"/>
        </w:rPr>
        <w:t xml:space="preserve">санхүүгийн </w:t>
      </w:r>
      <w:r w:rsidRPr="00340416">
        <w:rPr>
          <w:rFonts w:ascii="Arial" w:eastAsia="Times New Roman" w:hAnsi="Arial" w:cs="Arial"/>
          <w:sz w:val="24"/>
          <w:szCs w:val="24"/>
          <w:lang w:val="mn-MN"/>
        </w:rPr>
        <w:t>баримт</w:t>
      </w:r>
      <w:r w:rsidR="009F6B75" w:rsidRPr="00340416">
        <w:rPr>
          <w:rFonts w:ascii="Arial" w:eastAsia="Times New Roman" w:hAnsi="Arial" w:cs="Arial"/>
          <w:sz w:val="24"/>
          <w:szCs w:val="24"/>
          <w:lang w:val="mn-MN"/>
        </w:rPr>
        <w:t xml:space="preserve"> дахь </w:t>
      </w:r>
      <w:r w:rsidRPr="00340416">
        <w:rPr>
          <w:rFonts w:ascii="Arial" w:eastAsia="Times New Roman" w:hAnsi="Arial" w:cs="Arial"/>
          <w:sz w:val="24"/>
          <w:szCs w:val="24"/>
          <w:lang w:val="mn-MN"/>
        </w:rPr>
        <w:t xml:space="preserve">үнээр тус тус тооцож иргэнд заавал буцаан олгоно. </w:t>
      </w:r>
    </w:p>
    <w:p w14:paraId="6B666547" w14:textId="77777777" w:rsidR="00D62F29" w:rsidRPr="00340416" w:rsidRDefault="00D62F29" w:rsidP="00D62F29">
      <w:pPr>
        <w:spacing w:after="0" w:line="276" w:lineRule="auto"/>
        <w:ind w:firstLine="720"/>
        <w:jc w:val="both"/>
        <w:rPr>
          <w:rFonts w:ascii="Arial" w:eastAsia="Times New Roman" w:hAnsi="Arial" w:cs="Arial"/>
          <w:sz w:val="24"/>
          <w:szCs w:val="24"/>
          <w:lang w:val="mn-MN"/>
        </w:rPr>
      </w:pPr>
    </w:p>
    <w:p w14:paraId="0A7AB5F4" w14:textId="77777777" w:rsidR="002A00F6" w:rsidRPr="00340416" w:rsidRDefault="002A00F6" w:rsidP="002A00F6">
      <w:pPr>
        <w:spacing w:after="240" w:line="276" w:lineRule="auto"/>
        <w:ind w:left="360"/>
        <w:contextualSpacing/>
        <w:jc w:val="center"/>
        <w:rPr>
          <w:rFonts w:ascii="Arial" w:eastAsia="Times New Roman" w:hAnsi="Arial" w:cs="Arial"/>
          <w:b/>
          <w:bCs/>
          <w:sz w:val="24"/>
          <w:szCs w:val="24"/>
          <w:lang w:val="mn-MN"/>
        </w:rPr>
      </w:pPr>
      <w:r w:rsidRPr="00340416">
        <w:rPr>
          <w:rFonts w:ascii="Arial" w:eastAsia="Times New Roman" w:hAnsi="Arial" w:cs="Arial"/>
          <w:b/>
          <w:bCs/>
          <w:sz w:val="24"/>
          <w:szCs w:val="24"/>
          <w:lang w:val="mn-MN"/>
        </w:rPr>
        <w:t>Хоёр. Эрүүл мэндийн тусламж, үйлчилгээний төрөл</w:t>
      </w:r>
    </w:p>
    <w:p w14:paraId="20A305CB" w14:textId="77777777" w:rsidR="002A00F6" w:rsidRPr="00340416" w:rsidRDefault="002A00F6" w:rsidP="002A00F6">
      <w:pPr>
        <w:spacing w:after="240" w:line="276" w:lineRule="auto"/>
        <w:ind w:left="360"/>
        <w:contextualSpacing/>
        <w:jc w:val="center"/>
        <w:rPr>
          <w:rFonts w:ascii="Arial" w:eastAsia="Times New Roman" w:hAnsi="Arial" w:cs="Arial"/>
          <w:b/>
          <w:bCs/>
          <w:sz w:val="24"/>
          <w:szCs w:val="24"/>
          <w:lang w:val="mn-MN"/>
        </w:rPr>
      </w:pPr>
    </w:p>
    <w:p w14:paraId="29220068" w14:textId="52484C4E" w:rsidR="002A00F6" w:rsidRPr="00340416" w:rsidRDefault="00D62F29" w:rsidP="004864B9">
      <w:pPr>
        <w:numPr>
          <w:ilvl w:val="1"/>
          <w:numId w:val="9"/>
        </w:numPr>
        <w:tabs>
          <w:tab w:val="left" w:pos="1170"/>
          <w:tab w:val="left" w:pos="1260"/>
        </w:tabs>
        <w:spacing w:after="120" w:line="276" w:lineRule="auto"/>
        <w:ind w:firstLine="131"/>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Амбулаторийн тусламж, үйлчилгээ:</w:t>
      </w:r>
    </w:p>
    <w:p w14:paraId="18767072" w14:textId="77777777"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амбулаторийн үзлэг;</w:t>
      </w:r>
    </w:p>
    <w:p w14:paraId="12C49704" w14:textId="77777777"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амбулаторийн үзлэг, оношилгоо, шинжилгээний багц;</w:t>
      </w:r>
    </w:p>
    <w:p w14:paraId="1AE22083" w14:textId="3AF21035"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амбулаториор хийгдэх ажилбар;</w:t>
      </w:r>
    </w:p>
    <w:p w14:paraId="700613EF" w14:textId="77777777"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lastRenderedPageBreak/>
        <w:t>шүд, амны хөндийн амбулаторийн тусламж, үйлчилгээ;</w:t>
      </w:r>
    </w:p>
    <w:p w14:paraId="3437A991" w14:textId="77777777"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амбулаторийн хяналтын үзлэг;</w:t>
      </w:r>
    </w:p>
    <w:p w14:paraId="5670EF53" w14:textId="77777777" w:rsidR="002A00F6" w:rsidRPr="00340416" w:rsidRDefault="002A00F6" w:rsidP="003B212C">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жирэмсний хяналтын багц:</w:t>
      </w:r>
    </w:p>
    <w:p w14:paraId="459A2037" w14:textId="77777777" w:rsidR="002A00F6" w:rsidRPr="00340416" w:rsidRDefault="002A00F6" w:rsidP="003B212C">
      <w:pPr>
        <w:numPr>
          <w:ilvl w:val="3"/>
          <w:numId w:val="9"/>
        </w:numPr>
        <w:tabs>
          <w:tab w:val="left" w:pos="1170"/>
          <w:tab w:val="left" w:pos="1260"/>
          <w:tab w:val="left" w:pos="2610"/>
        </w:tabs>
        <w:spacing w:after="120" w:line="276" w:lineRule="auto"/>
        <w:ind w:firstLine="905"/>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хэвийн явцтай жирэмсний хяналтын багц;</w:t>
      </w:r>
    </w:p>
    <w:p w14:paraId="44D2A862" w14:textId="77777777" w:rsidR="002A00F6" w:rsidRPr="00340416" w:rsidRDefault="002A00F6" w:rsidP="003B212C">
      <w:pPr>
        <w:numPr>
          <w:ilvl w:val="3"/>
          <w:numId w:val="9"/>
        </w:numPr>
        <w:tabs>
          <w:tab w:val="left" w:pos="1170"/>
          <w:tab w:val="left" w:pos="1260"/>
          <w:tab w:val="left" w:pos="2610"/>
        </w:tabs>
        <w:spacing w:after="120" w:line="276" w:lineRule="auto"/>
        <w:ind w:firstLine="905"/>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эрсдэлтэй жирэмсний хяналтын багц;</w:t>
      </w:r>
    </w:p>
    <w:p w14:paraId="7401B547" w14:textId="77777777" w:rsidR="002A00F6" w:rsidRPr="00340416" w:rsidRDefault="002A00F6" w:rsidP="00E12DF3">
      <w:pPr>
        <w:numPr>
          <w:ilvl w:val="1"/>
          <w:numId w:val="9"/>
        </w:numPr>
        <w:tabs>
          <w:tab w:val="left" w:pos="1170"/>
          <w:tab w:val="left" w:pos="1260"/>
          <w:tab w:val="left" w:pos="1890"/>
        </w:tabs>
        <w:spacing w:after="120" w:line="276" w:lineRule="auto"/>
        <w:ind w:firstLine="131"/>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Өндөр өртөгтэй оношилгоо, шинжилгээ;</w:t>
      </w:r>
    </w:p>
    <w:p w14:paraId="56249147" w14:textId="77777777" w:rsidR="002A00F6" w:rsidRPr="00340416" w:rsidRDefault="002A00F6" w:rsidP="00E12DF3">
      <w:pPr>
        <w:numPr>
          <w:ilvl w:val="1"/>
          <w:numId w:val="9"/>
        </w:numPr>
        <w:tabs>
          <w:tab w:val="left" w:pos="1170"/>
          <w:tab w:val="left" w:pos="1260"/>
          <w:tab w:val="left" w:pos="1890"/>
        </w:tabs>
        <w:spacing w:after="120" w:line="276" w:lineRule="auto"/>
        <w:ind w:firstLine="131"/>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Өдрийн эмчилгээ:</w:t>
      </w:r>
    </w:p>
    <w:p w14:paraId="53E6436F" w14:textId="77777777" w:rsidR="002A00F6" w:rsidRPr="00340416" w:rsidRDefault="002A00F6" w:rsidP="00E12DF3">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өдрийн мэс засал;</w:t>
      </w:r>
    </w:p>
    <w:p w14:paraId="43B5DB2E" w14:textId="77777777" w:rsidR="002A00F6" w:rsidRPr="00340416" w:rsidRDefault="002A00F6" w:rsidP="00E12DF3">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 xml:space="preserve">хорт хавдрын химийн өдрийн эмчилгээ; </w:t>
      </w:r>
    </w:p>
    <w:p w14:paraId="32A65618" w14:textId="77777777" w:rsidR="002A00F6" w:rsidRPr="00340416" w:rsidRDefault="002A00F6" w:rsidP="00E12DF3">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хорт хавдрын туяаны өдрийн эмчилгээ;</w:t>
      </w:r>
    </w:p>
    <w:p w14:paraId="32419D27" w14:textId="77777777" w:rsidR="002A00F6" w:rsidRPr="00340416" w:rsidRDefault="002A00F6" w:rsidP="00E12DF3">
      <w:pPr>
        <w:numPr>
          <w:ilvl w:val="2"/>
          <w:numId w:val="9"/>
        </w:numPr>
        <w:tabs>
          <w:tab w:val="left" w:pos="1170"/>
          <w:tab w:val="left" w:pos="1260"/>
          <w:tab w:val="left" w:pos="1890"/>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өдрийн эмийн эмчилгээ.</w:t>
      </w:r>
    </w:p>
    <w:p w14:paraId="3F359E78" w14:textId="77777777" w:rsidR="002A00F6" w:rsidRPr="00340416" w:rsidRDefault="002A00F6" w:rsidP="004864B9">
      <w:pPr>
        <w:numPr>
          <w:ilvl w:val="1"/>
          <w:numId w:val="9"/>
        </w:numPr>
        <w:tabs>
          <w:tab w:val="left" w:pos="1170"/>
          <w:tab w:val="left" w:pos="1260"/>
          <w:tab w:val="left" w:pos="1890"/>
          <w:tab w:val="left" w:pos="2610"/>
        </w:tabs>
        <w:spacing w:after="120" w:line="276" w:lineRule="auto"/>
        <w:ind w:firstLine="90"/>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Диализын тусламж, үйлчилгээ;</w:t>
      </w:r>
    </w:p>
    <w:p w14:paraId="22A517E0" w14:textId="77777777" w:rsidR="002A00F6" w:rsidRPr="00340416" w:rsidRDefault="002A00F6" w:rsidP="004864B9">
      <w:pPr>
        <w:numPr>
          <w:ilvl w:val="1"/>
          <w:numId w:val="9"/>
        </w:numPr>
        <w:tabs>
          <w:tab w:val="left" w:pos="1170"/>
          <w:tab w:val="left" w:pos="1260"/>
          <w:tab w:val="left" w:pos="1890"/>
          <w:tab w:val="left" w:pos="1980"/>
          <w:tab w:val="left" w:pos="2610"/>
        </w:tabs>
        <w:spacing w:after="120" w:line="276" w:lineRule="auto"/>
        <w:ind w:firstLine="90"/>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Хэвтүүлэн эмчлэх тусламж, үйлчилгээ:</w:t>
      </w:r>
    </w:p>
    <w:p w14:paraId="3291BCA0" w14:textId="2C57BAF0" w:rsidR="002A00F6" w:rsidRPr="00340416" w:rsidRDefault="00BE1D42" w:rsidP="004864B9">
      <w:pPr>
        <w:numPr>
          <w:ilvl w:val="2"/>
          <w:numId w:val="9"/>
        </w:numPr>
        <w:tabs>
          <w:tab w:val="left" w:pos="1170"/>
          <w:tab w:val="left" w:pos="1260"/>
          <w:tab w:val="left" w:pos="1890"/>
          <w:tab w:val="left" w:pos="1980"/>
          <w:tab w:val="left" w:pos="2610"/>
        </w:tabs>
        <w:spacing w:after="120" w:line="276" w:lineRule="auto"/>
        <w:ind w:firstLine="630"/>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эрчимт эмчилгээ;</w:t>
      </w:r>
    </w:p>
    <w:p w14:paraId="1BFE0E35" w14:textId="3CAB6008" w:rsidR="002A00F6" w:rsidRPr="00340416" w:rsidRDefault="00BE1D42" w:rsidP="004864B9">
      <w:pPr>
        <w:numPr>
          <w:ilvl w:val="2"/>
          <w:numId w:val="9"/>
        </w:numPr>
        <w:tabs>
          <w:tab w:val="left" w:pos="1170"/>
          <w:tab w:val="left" w:pos="1260"/>
          <w:tab w:val="left" w:pos="1890"/>
          <w:tab w:val="left" w:pos="1980"/>
          <w:tab w:val="left" w:pos="2610"/>
        </w:tabs>
        <w:spacing w:after="120" w:line="276" w:lineRule="auto"/>
        <w:ind w:firstLine="630"/>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эмийн эмчилгээ;</w:t>
      </w:r>
    </w:p>
    <w:p w14:paraId="7C73D70D" w14:textId="158FDA64" w:rsidR="002A00F6" w:rsidRPr="00340416" w:rsidRDefault="00BE1D42" w:rsidP="004864B9">
      <w:pPr>
        <w:numPr>
          <w:ilvl w:val="2"/>
          <w:numId w:val="9"/>
        </w:numPr>
        <w:tabs>
          <w:tab w:val="left" w:pos="1170"/>
          <w:tab w:val="left" w:pos="1260"/>
          <w:tab w:val="left" w:pos="1890"/>
          <w:tab w:val="left" w:pos="1980"/>
          <w:tab w:val="left" w:pos="2610"/>
        </w:tabs>
        <w:spacing w:after="120" w:line="276" w:lineRule="auto"/>
        <w:ind w:firstLine="630"/>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мэс засал;</w:t>
      </w:r>
    </w:p>
    <w:p w14:paraId="030DF8B9" w14:textId="4AB9ECBE" w:rsidR="002A00F6" w:rsidRPr="00340416" w:rsidRDefault="00BE1D42" w:rsidP="004864B9">
      <w:pPr>
        <w:numPr>
          <w:ilvl w:val="2"/>
          <w:numId w:val="9"/>
        </w:numPr>
        <w:tabs>
          <w:tab w:val="left" w:pos="1170"/>
          <w:tab w:val="left" w:pos="1260"/>
          <w:tab w:val="left" w:pos="1890"/>
          <w:tab w:val="left" w:pos="1980"/>
          <w:tab w:val="left" w:pos="2610"/>
        </w:tabs>
        <w:spacing w:after="120" w:line="276" w:lineRule="auto"/>
        <w:ind w:firstLine="630"/>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эрхтэн шилжүүлэх мэс засал;</w:t>
      </w:r>
    </w:p>
    <w:p w14:paraId="4A0B935E" w14:textId="59BC1AA0" w:rsidR="002A00F6" w:rsidRPr="00340416" w:rsidRDefault="00BE1D42" w:rsidP="004864B9">
      <w:pPr>
        <w:numPr>
          <w:ilvl w:val="2"/>
          <w:numId w:val="9"/>
        </w:numPr>
        <w:tabs>
          <w:tab w:val="left" w:pos="1170"/>
          <w:tab w:val="left" w:pos="1260"/>
          <w:tab w:val="left" w:pos="1890"/>
          <w:tab w:val="left" w:pos="1980"/>
          <w:tab w:val="left" w:pos="2610"/>
        </w:tabs>
        <w:spacing w:after="120" w:line="276" w:lineRule="auto"/>
        <w:ind w:firstLine="630"/>
        <w:contextualSpacing/>
        <w:jc w:val="both"/>
        <w:rPr>
          <w:rFonts w:ascii="Arial" w:eastAsiaTheme="minorHAnsi" w:hAnsi="Arial" w:cs="Arial"/>
          <w:sz w:val="24"/>
          <w:szCs w:val="24"/>
          <w:lang w:val="mn-MN"/>
        </w:rPr>
      </w:pPr>
      <w:r>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хорт хавдрын хэвтүүлэн эмчлэх хими, туяа эмчилгээ.</w:t>
      </w:r>
    </w:p>
    <w:p w14:paraId="514F16D9" w14:textId="77777777" w:rsidR="002A00F6" w:rsidRPr="00340416" w:rsidRDefault="002A00F6" w:rsidP="004864B9">
      <w:pPr>
        <w:numPr>
          <w:ilvl w:val="1"/>
          <w:numId w:val="9"/>
        </w:numPr>
        <w:tabs>
          <w:tab w:val="left" w:pos="1170"/>
          <w:tab w:val="left" w:pos="1260"/>
          <w:tab w:val="left" w:pos="1890"/>
          <w:tab w:val="left" w:pos="1980"/>
          <w:tab w:val="left" w:pos="2610"/>
        </w:tabs>
        <w:spacing w:after="120" w:line="276" w:lineRule="auto"/>
        <w:ind w:firstLine="90"/>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Хөнгөвчлөх тусламж, үйлчилгээ;</w:t>
      </w:r>
    </w:p>
    <w:p w14:paraId="5D13EB53" w14:textId="77777777" w:rsidR="002A00F6" w:rsidRPr="00340416" w:rsidRDefault="002A00F6" w:rsidP="004864B9">
      <w:pPr>
        <w:numPr>
          <w:ilvl w:val="1"/>
          <w:numId w:val="9"/>
        </w:numPr>
        <w:tabs>
          <w:tab w:val="left" w:pos="1170"/>
          <w:tab w:val="left" w:pos="1260"/>
          <w:tab w:val="left" w:pos="1890"/>
          <w:tab w:val="left" w:pos="1980"/>
          <w:tab w:val="left" w:pos="2610"/>
        </w:tabs>
        <w:spacing w:after="120" w:line="276" w:lineRule="auto"/>
        <w:ind w:firstLine="90"/>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Сэргээн засах тусламж, үйлчилгээ:</w:t>
      </w:r>
    </w:p>
    <w:p w14:paraId="6037B6ED" w14:textId="77777777" w:rsidR="002A00F6" w:rsidRPr="00340416" w:rsidRDefault="002A00F6" w:rsidP="00C24EC9">
      <w:pPr>
        <w:numPr>
          <w:ilvl w:val="2"/>
          <w:numId w:val="9"/>
        </w:numPr>
        <w:tabs>
          <w:tab w:val="left" w:pos="1170"/>
          <w:tab w:val="left" w:pos="1260"/>
          <w:tab w:val="left" w:pos="1890"/>
          <w:tab w:val="left" w:pos="1985"/>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амбулаторийн тусламж, үйлчилгээ;</w:t>
      </w:r>
    </w:p>
    <w:p w14:paraId="547191E4" w14:textId="77777777" w:rsidR="002A00F6" w:rsidRPr="00340416" w:rsidRDefault="002A00F6" w:rsidP="00C24EC9">
      <w:pPr>
        <w:numPr>
          <w:ilvl w:val="2"/>
          <w:numId w:val="9"/>
        </w:numPr>
        <w:tabs>
          <w:tab w:val="left" w:pos="1170"/>
          <w:tab w:val="left" w:pos="1260"/>
          <w:tab w:val="left" w:pos="1890"/>
          <w:tab w:val="left" w:pos="1985"/>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өдрийн эмчилгээ;</w:t>
      </w:r>
    </w:p>
    <w:p w14:paraId="103B87C9" w14:textId="1DA9001B" w:rsidR="008D4241" w:rsidRPr="008D4241" w:rsidRDefault="002A00F6" w:rsidP="00C24EC9">
      <w:pPr>
        <w:numPr>
          <w:ilvl w:val="2"/>
          <w:numId w:val="9"/>
        </w:numPr>
        <w:tabs>
          <w:tab w:val="left" w:pos="1170"/>
          <w:tab w:val="left" w:pos="1260"/>
          <w:tab w:val="left" w:pos="1890"/>
          <w:tab w:val="left" w:pos="1985"/>
        </w:tabs>
        <w:spacing w:after="120" w:line="276" w:lineRule="auto"/>
        <w:ind w:firstLine="698"/>
        <w:contextualSpacing/>
        <w:jc w:val="both"/>
        <w:rPr>
          <w:rFonts w:ascii="Arial" w:eastAsiaTheme="minorHAnsi" w:hAnsi="Arial" w:cs="Arial"/>
          <w:sz w:val="24"/>
          <w:szCs w:val="24"/>
          <w:lang w:val="mn-MN"/>
        </w:rPr>
      </w:pPr>
      <w:r w:rsidRPr="00340416">
        <w:rPr>
          <w:rFonts w:ascii="Arial" w:eastAsia="Times New Roman" w:hAnsi="Arial" w:cs="Arial"/>
          <w:sz w:val="24"/>
          <w:szCs w:val="24"/>
          <w:lang w:val="mn-MN"/>
        </w:rPr>
        <w:t>хэвтүүлэн эмчлэх тусламж, үйлчилгээ.</w:t>
      </w:r>
    </w:p>
    <w:p w14:paraId="2876BF9F" w14:textId="77777777" w:rsidR="008D4241" w:rsidRPr="00E12DF3" w:rsidRDefault="00E12DF3" w:rsidP="008D4241">
      <w:pPr>
        <w:spacing w:after="240" w:line="276" w:lineRule="auto"/>
        <w:ind w:left="480" w:firstLine="371"/>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2.8. </w:t>
      </w:r>
      <w:r w:rsidR="008D4241" w:rsidRPr="00E12DF3">
        <w:rPr>
          <w:rFonts w:ascii="Arial" w:eastAsia="Times New Roman" w:hAnsi="Arial" w:cs="Arial"/>
          <w:sz w:val="24"/>
          <w:szCs w:val="24"/>
          <w:lang w:val="mn-MN"/>
        </w:rPr>
        <w:t>Уламжлалт анагаах ухааны тусламж, үйлчилгээ:</w:t>
      </w:r>
    </w:p>
    <w:p w14:paraId="233CFBAB" w14:textId="2FFACF77" w:rsidR="008D4241" w:rsidRPr="008D4241" w:rsidRDefault="008D4241" w:rsidP="00BE1D42">
      <w:pPr>
        <w:spacing w:after="240" w:line="276" w:lineRule="auto"/>
        <w:ind w:firstLine="1418"/>
        <w:contextualSpacing/>
        <w:jc w:val="both"/>
        <w:rPr>
          <w:rFonts w:ascii="Arial" w:eastAsia="Times New Roman" w:hAnsi="Arial" w:cs="Arial"/>
          <w:sz w:val="24"/>
          <w:szCs w:val="24"/>
          <w:lang w:val="mn-MN"/>
        </w:rPr>
      </w:pPr>
      <w:r>
        <w:rPr>
          <w:rFonts w:ascii="Arial" w:eastAsiaTheme="minorHAnsi" w:hAnsi="Arial" w:cs="Arial"/>
          <w:sz w:val="24"/>
          <w:szCs w:val="24"/>
          <w:lang w:val="mn-MN"/>
        </w:rPr>
        <w:t xml:space="preserve">2.8.1. </w:t>
      </w:r>
      <w:r w:rsidRPr="008D4241">
        <w:rPr>
          <w:rFonts w:ascii="Arial" w:eastAsia="Times New Roman" w:hAnsi="Arial" w:cs="Arial"/>
          <w:sz w:val="24"/>
          <w:szCs w:val="24"/>
          <w:lang w:val="mn-MN"/>
        </w:rPr>
        <w:t>амбулаторийн тусламж, үйлчилгээ;</w:t>
      </w:r>
    </w:p>
    <w:p w14:paraId="428B2912" w14:textId="0F5C683F" w:rsidR="00B268E7" w:rsidRPr="00B268E7" w:rsidRDefault="00BE1D42" w:rsidP="00BE1D42">
      <w:pPr>
        <w:spacing w:after="240" w:line="276" w:lineRule="auto"/>
        <w:ind w:left="480" w:firstLine="938"/>
        <w:contextualSpacing/>
        <w:jc w:val="both"/>
        <w:rPr>
          <w:rFonts w:ascii="Arial" w:eastAsia="Times New Roman" w:hAnsi="Arial" w:cs="Arial"/>
          <w:sz w:val="24"/>
          <w:szCs w:val="24"/>
          <w:lang w:val="mn-MN"/>
        </w:rPr>
      </w:pPr>
      <w:r>
        <w:rPr>
          <w:rFonts w:ascii="Arial" w:eastAsiaTheme="minorHAnsi" w:hAnsi="Arial" w:cs="Arial"/>
          <w:sz w:val="24"/>
          <w:szCs w:val="24"/>
          <w:lang w:val="mn-MN"/>
        </w:rPr>
        <w:tab/>
      </w:r>
      <w:r w:rsidR="00B268E7">
        <w:rPr>
          <w:rFonts w:ascii="Arial" w:eastAsiaTheme="minorHAnsi" w:hAnsi="Arial" w:cs="Arial"/>
          <w:sz w:val="24"/>
          <w:szCs w:val="24"/>
          <w:lang w:val="mn-MN"/>
        </w:rPr>
        <w:t xml:space="preserve">2.8.2. </w:t>
      </w:r>
      <w:r w:rsidR="00B268E7" w:rsidRPr="00B268E7">
        <w:rPr>
          <w:rFonts w:ascii="Arial" w:eastAsia="Times New Roman" w:hAnsi="Arial" w:cs="Arial"/>
          <w:sz w:val="24"/>
          <w:szCs w:val="24"/>
          <w:lang w:val="mn-MN"/>
        </w:rPr>
        <w:t>өдрийн эмчилгээ;</w:t>
      </w:r>
    </w:p>
    <w:p w14:paraId="2BC71895" w14:textId="7FAB7B5E" w:rsidR="00B268E7" w:rsidRPr="00B268E7" w:rsidRDefault="00BE1D42" w:rsidP="00BE1D42">
      <w:pPr>
        <w:spacing w:after="240" w:line="276" w:lineRule="auto"/>
        <w:ind w:firstLine="993"/>
        <w:contextualSpacing/>
        <w:jc w:val="both"/>
        <w:rPr>
          <w:rFonts w:ascii="Arial" w:eastAsia="Times New Roman" w:hAnsi="Arial" w:cs="Arial"/>
          <w:sz w:val="24"/>
          <w:szCs w:val="24"/>
          <w:lang w:val="mn-MN"/>
        </w:rPr>
      </w:pPr>
      <w:r>
        <w:rPr>
          <w:rFonts w:ascii="Arial" w:eastAsiaTheme="minorHAnsi" w:hAnsi="Arial" w:cs="Arial"/>
          <w:sz w:val="24"/>
          <w:szCs w:val="24"/>
          <w:lang w:val="mn-MN"/>
        </w:rPr>
        <w:t xml:space="preserve">       </w:t>
      </w:r>
      <w:r w:rsidR="00B268E7">
        <w:rPr>
          <w:rFonts w:ascii="Arial" w:eastAsiaTheme="minorHAnsi" w:hAnsi="Arial" w:cs="Arial"/>
          <w:sz w:val="24"/>
          <w:szCs w:val="24"/>
          <w:lang w:val="mn-MN"/>
        </w:rPr>
        <w:t xml:space="preserve">2.8.3. </w:t>
      </w:r>
      <w:r w:rsidR="00B268E7" w:rsidRPr="00B268E7">
        <w:rPr>
          <w:rFonts w:ascii="Arial" w:eastAsia="Times New Roman" w:hAnsi="Arial" w:cs="Arial"/>
          <w:sz w:val="24"/>
          <w:szCs w:val="24"/>
          <w:lang w:val="mn-MN"/>
        </w:rPr>
        <w:t>хэвтүүлэн эмчлэх тусламж, үйлчилгээ.</w:t>
      </w:r>
    </w:p>
    <w:p w14:paraId="79BBDFDD" w14:textId="64345AAA" w:rsidR="00C24EC9" w:rsidRDefault="00B268E7" w:rsidP="00C24EC9">
      <w:pPr>
        <w:spacing w:after="240" w:line="276" w:lineRule="auto"/>
        <w:ind w:firstLine="851"/>
        <w:contextualSpacing/>
        <w:jc w:val="both"/>
        <w:rPr>
          <w:rFonts w:ascii="Arial" w:eastAsia="Times New Roman" w:hAnsi="Arial" w:cs="Arial"/>
          <w:sz w:val="24"/>
          <w:szCs w:val="24"/>
          <w:lang w:val="mn-MN"/>
        </w:rPr>
      </w:pPr>
      <w:r>
        <w:rPr>
          <w:rFonts w:ascii="Arial" w:eastAsiaTheme="minorHAnsi" w:hAnsi="Arial" w:cs="Arial"/>
          <w:sz w:val="24"/>
          <w:szCs w:val="24"/>
          <w:lang w:val="mn-MN"/>
        </w:rPr>
        <w:t xml:space="preserve">2.9. </w:t>
      </w:r>
      <w:r w:rsidR="00C24EC9" w:rsidRPr="00B268E7">
        <w:rPr>
          <w:rFonts w:ascii="Arial" w:eastAsia="Times New Roman" w:hAnsi="Arial" w:cs="Arial"/>
          <w:sz w:val="24"/>
          <w:szCs w:val="24"/>
          <w:lang w:val="mn-MN"/>
        </w:rPr>
        <w:t>Яаралтай тусламж:</w:t>
      </w:r>
    </w:p>
    <w:p w14:paraId="1FFAE9AF" w14:textId="77E3B44A" w:rsidR="00C24EC9" w:rsidRDefault="00C24EC9" w:rsidP="00C24EC9">
      <w:pPr>
        <w:spacing w:after="240" w:line="276" w:lineRule="auto"/>
        <w:ind w:left="480" w:firstLine="938"/>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2.9.1. </w:t>
      </w:r>
      <w:r w:rsidRPr="00C24EC9">
        <w:rPr>
          <w:rFonts w:ascii="Arial" w:eastAsia="Times New Roman" w:hAnsi="Arial" w:cs="Arial"/>
          <w:sz w:val="24"/>
          <w:szCs w:val="24"/>
          <w:lang w:val="mn-MN"/>
        </w:rPr>
        <w:t>ерөнхий мэргэжлийн яаралтай тусламж;</w:t>
      </w:r>
    </w:p>
    <w:p w14:paraId="7588734A" w14:textId="284E6FBE" w:rsidR="00C24EC9" w:rsidRDefault="00C24EC9" w:rsidP="00C24EC9">
      <w:pPr>
        <w:spacing w:after="240" w:line="276" w:lineRule="auto"/>
        <w:ind w:left="480" w:firstLine="938"/>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2.9.2. </w:t>
      </w:r>
      <w:r w:rsidRPr="00340416">
        <w:rPr>
          <w:rFonts w:ascii="Arial" w:eastAsia="Times New Roman" w:hAnsi="Arial" w:cs="Arial"/>
          <w:sz w:val="24"/>
          <w:szCs w:val="24"/>
          <w:lang w:val="mn-MN"/>
        </w:rPr>
        <w:t>гэмтлийн яаралтай тусламж.</w:t>
      </w:r>
    </w:p>
    <w:p w14:paraId="381009A8" w14:textId="305D8D54" w:rsidR="00C24EC9" w:rsidRDefault="00C24EC9" w:rsidP="00BE1D42">
      <w:pPr>
        <w:spacing w:after="240" w:line="276" w:lineRule="auto"/>
        <w:ind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t>2.10.</w:t>
      </w:r>
      <w:r w:rsidRPr="00C24EC9">
        <w:rPr>
          <w:rFonts w:ascii="Arial" w:eastAsia="Times New Roman" w:hAnsi="Arial" w:cs="Arial"/>
          <w:sz w:val="24"/>
          <w:szCs w:val="24"/>
          <w:lang w:val="mn-MN"/>
        </w:rPr>
        <w:t xml:space="preserve"> Түргэн тусламж:</w:t>
      </w:r>
    </w:p>
    <w:p w14:paraId="2C049631" w14:textId="7790D322" w:rsidR="00C24EC9" w:rsidRDefault="00C24EC9" w:rsidP="00BE1D42">
      <w:pPr>
        <w:tabs>
          <w:tab w:val="left" w:pos="1980"/>
        </w:tabs>
        <w:spacing w:after="240" w:line="276" w:lineRule="auto"/>
        <w:ind w:firstLine="1418"/>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2.10.1. </w:t>
      </w:r>
      <w:r w:rsidRPr="00340416">
        <w:rPr>
          <w:rFonts w:ascii="Arial" w:eastAsia="Times New Roman" w:hAnsi="Arial" w:cs="Arial"/>
          <w:sz w:val="24"/>
          <w:szCs w:val="24"/>
          <w:lang w:val="mn-MN"/>
        </w:rPr>
        <w:t>ойрын дуудлага;</w:t>
      </w:r>
    </w:p>
    <w:p w14:paraId="78EB7734" w14:textId="1A0B2691" w:rsidR="00C24EC9" w:rsidRDefault="00C24EC9" w:rsidP="00BE1D42">
      <w:pPr>
        <w:tabs>
          <w:tab w:val="left" w:pos="1980"/>
        </w:tabs>
        <w:spacing w:after="240" w:line="276" w:lineRule="auto"/>
        <w:ind w:firstLine="1418"/>
        <w:contextualSpacing/>
        <w:jc w:val="both"/>
        <w:rPr>
          <w:rFonts w:ascii="Arial" w:eastAsia="Times New Roman" w:hAnsi="Arial" w:cs="Arial"/>
          <w:sz w:val="24"/>
          <w:szCs w:val="24"/>
          <w:lang w:val="mn-MN"/>
        </w:rPr>
      </w:pPr>
      <w:r>
        <w:rPr>
          <w:rFonts w:ascii="Arial" w:eastAsia="Times New Roman" w:hAnsi="Arial" w:cs="Arial"/>
          <w:sz w:val="24"/>
          <w:szCs w:val="24"/>
          <w:lang w:val="mn-MN"/>
        </w:rPr>
        <w:t>2.10.2</w:t>
      </w:r>
      <w:r w:rsidRPr="00C24EC9">
        <w:rPr>
          <w:rFonts w:ascii="Arial" w:eastAsia="Times New Roman" w:hAnsi="Arial" w:cs="Arial"/>
          <w:sz w:val="24"/>
          <w:szCs w:val="24"/>
          <w:lang w:val="mn-MN"/>
        </w:rPr>
        <w:t xml:space="preserve"> </w:t>
      </w:r>
      <w:r w:rsidRPr="00340416">
        <w:rPr>
          <w:rFonts w:ascii="Arial" w:eastAsia="Times New Roman" w:hAnsi="Arial" w:cs="Arial"/>
          <w:sz w:val="24"/>
          <w:szCs w:val="24"/>
          <w:lang w:val="mn-MN"/>
        </w:rPr>
        <w:t>алсын дуудлага.</w:t>
      </w:r>
    </w:p>
    <w:p w14:paraId="53A02291" w14:textId="79289128" w:rsidR="00E12DF3" w:rsidRPr="00BE1D42" w:rsidRDefault="00C24EC9" w:rsidP="00BE1D42">
      <w:pPr>
        <w:spacing w:after="240" w:line="276" w:lineRule="auto"/>
        <w:ind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t xml:space="preserve">2.11. </w:t>
      </w:r>
      <w:r w:rsidRPr="00340416">
        <w:rPr>
          <w:rFonts w:ascii="Arial" w:eastAsia="Times New Roman" w:hAnsi="Arial" w:cs="Arial"/>
          <w:sz w:val="24"/>
          <w:szCs w:val="24"/>
          <w:lang w:val="mn-MN"/>
        </w:rPr>
        <w:t>Телемедицини</w:t>
      </w:r>
      <w:r w:rsidR="00BE1D42">
        <w:rPr>
          <w:rFonts w:ascii="Arial" w:eastAsia="Times New Roman" w:hAnsi="Arial" w:cs="Arial"/>
          <w:sz w:val="24"/>
          <w:szCs w:val="24"/>
          <w:lang w:val="mn-MN"/>
        </w:rPr>
        <w:t>й тусламж, үйлчилгээ.</w:t>
      </w:r>
    </w:p>
    <w:p w14:paraId="525FF2B3" w14:textId="77777777" w:rsidR="002A00F6" w:rsidRPr="00340416" w:rsidRDefault="002A00F6" w:rsidP="004864B9">
      <w:pPr>
        <w:numPr>
          <w:ilvl w:val="0"/>
          <w:numId w:val="7"/>
        </w:numPr>
        <w:spacing w:after="240" w:line="276" w:lineRule="auto"/>
        <w:contextualSpacing/>
        <w:jc w:val="both"/>
        <w:rPr>
          <w:rFonts w:ascii="Arial" w:eastAsia="Times New Roman" w:hAnsi="Arial" w:cs="Arial"/>
          <w:vanish/>
          <w:sz w:val="24"/>
          <w:szCs w:val="24"/>
          <w:lang w:val="mn-MN"/>
        </w:rPr>
      </w:pPr>
    </w:p>
    <w:p w14:paraId="45EE8CC0"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6B9A85C7"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220B0FF1"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1D6F52B7"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52C4F8DE"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698C33F0"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42B16F7B" w14:textId="77777777" w:rsidR="002A00F6" w:rsidRPr="00340416" w:rsidRDefault="002A00F6" w:rsidP="004864B9">
      <w:pPr>
        <w:numPr>
          <w:ilvl w:val="1"/>
          <w:numId w:val="7"/>
        </w:numPr>
        <w:spacing w:after="240" w:line="276" w:lineRule="auto"/>
        <w:contextualSpacing/>
        <w:jc w:val="both"/>
        <w:rPr>
          <w:rFonts w:ascii="Arial" w:eastAsia="Times New Roman" w:hAnsi="Arial" w:cs="Arial"/>
          <w:vanish/>
          <w:sz w:val="24"/>
          <w:szCs w:val="24"/>
          <w:lang w:val="mn-MN"/>
        </w:rPr>
      </w:pPr>
    </w:p>
    <w:p w14:paraId="3ECFFDA8" w14:textId="3AA41B63" w:rsidR="002A00F6" w:rsidRPr="00340416" w:rsidRDefault="002A00F6" w:rsidP="00D62F29">
      <w:pPr>
        <w:spacing w:after="240" w:line="276" w:lineRule="auto"/>
        <w:contextualSpacing/>
        <w:rPr>
          <w:rFonts w:ascii="Arial" w:eastAsia="Times New Roman" w:hAnsi="Arial" w:cs="Arial"/>
          <w:b/>
          <w:bCs/>
          <w:sz w:val="24"/>
          <w:szCs w:val="24"/>
          <w:lang w:val="mn-MN"/>
        </w:rPr>
      </w:pPr>
    </w:p>
    <w:p w14:paraId="0EBC13BD" w14:textId="32792983" w:rsidR="002A00F6" w:rsidRPr="00340416" w:rsidRDefault="000A64C4" w:rsidP="002A00F6">
      <w:pPr>
        <w:tabs>
          <w:tab w:val="left" w:pos="360"/>
        </w:tabs>
        <w:spacing w:after="240" w:line="276" w:lineRule="auto"/>
        <w:ind w:left="360"/>
        <w:contextualSpacing/>
        <w:jc w:val="center"/>
        <w:rPr>
          <w:rFonts w:ascii="Arial" w:eastAsia="Times New Roman" w:hAnsi="Arial" w:cs="Arial"/>
          <w:b/>
          <w:bCs/>
          <w:sz w:val="24"/>
          <w:szCs w:val="24"/>
          <w:lang w:val="mn-MN"/>
        </w:rPr>
      </w:pPr>
      <w:r w:rsidRPr="00340416">
        <w:rPr>
          <w:rFonts w:ascii="Arial" w:eastAsia="Times New Roman" w:hAnsi="Arial" w:cs="Arial"/>
          <w:b/>
          <w:bCs/>
          <w:sz w:val="24"/>
          <w:szCs w:val="24"/>
          <w:lang w:val="mn-MN"/>
        </w:rPr>
        <w:t>Гурав</w:t>
      </w:r>
      <w:r w:rsidR="002A00F6" w:rsidRPr="00340416">
        <w:rPr>
          <w:rFonts w:ascii="Arial" w:eastAsia="Times New Roman" w:hAnsi="Arial" w:cs="Arial"/>
          <w:b/>
          <w:bCs/>
          <w:sz w:val="24"/>
          <w:szCs w:val="24"/>
          <w:lang w:val="mn-MN"/>
        </w:rPr>
        <w:t>. Эрүүл мэндийн байгууллагад ЭМД-ын сангаас олгох тусламж</w:t>
      </w:r>
      <w:r w:rsidR="008969DB" w:rsidRPr="00340416">
        <w:rPr>
          <w:rFonts w:ascii="Arial" w:eastAsia="Times New Roman" w:hAnsi="Arial" w:cs="Arial"/>
          <w:b/>
          <w:bCs/>
          <w:sz w:val="24"/>
          <w:szCs w:val="24"/>
          <w:lang w:val="mn-MN"/>
        </w:rPr>
        <w:t>,</w:t>
      </w:r>
      <w:r w:rsidR="002A00F6" w:rsidRPr="00340416">
        <w:rPr>
          <w:rFonts w:ascii="Arial" w:eastAsia="Times New Roman" w:hAnsi="Arial" w:cs="Arial"/>
          <w:b/>
          <w:bCs/>
          <w:sz w:val="24"/>
          <w:szCs w:val="24"/>
          <w:lang w:val="mn-MN"/>
        </w:rPr>
        <w:t xml:space="preserve"> үйлчилгээний нийт зардлын санхүүжилт</w:t>
      </w:r>
    </w:p>
    <w:p w14:paraId="0612113E" w14:textId="77777777" w:rsidR="00F00327" w:rsidRPr="00340416" w:rsidRDefault="00F00327" w:rsidP="002A00F6">
      <w:pPr>
        <w:tabs>
          <w:tab w:val="left" w:pos="360"/>
        </w:tabs>
        <w:spacing w:after="240" w:line="276" w:lineRule="auto"/>
        <w:ind w:left="360"/>
        <w:contextualSpacing/>
        <w:jc w:val="center"/>
        <w:rPr>
          <w:rFonts w:ascii="Arial" w:eastAsia="Times New Roman" w:hAnsi="Arial" w:cs="Arial"/>
          <w:b/>
          <w:bCs/>
          <w:sz w:val="24"/>
          <w:szCs w:val="24"/>
          <w:lang w:val="mn-MN"/>
        </w:rPr>
      </w:pPr>
    </w:p>
    <w:p w14:paraId="2B6668AB" w14:textId="506E4FD9" w:rsidR="002A00F6" w:rsidRPr="00340416" w:rsidRDefault="000A64C4" w:rsidP="00834A5D">
      <w:pPr>
        <w:spacing w:after="120" w:line="276" w:lineRule="auto"/>
        <w:ind w:firstLine="851"/>
        <w:jc w:val="both"/>
        <w:rPr>
          <w:rFonts w:ascii="Arial" w:eastAsiaTheme="minorHAnsi" w:hAnsi="Arial" w:cs="Arial"/>
          <w:sz w:val="24"/>
          <w:szCs w:val="24"/>
          <w:lang w:val="mn-MN"/>
        </w:rPr>
      </w:pPr>
      <w:r w:rsidRPr="00340416">
        <w:rPr>
          <w:rFonts w:ascii="Arial" w:eastAsiaTheme="minorHAnsi" w:hAnsi="Arial" w:cs="Arial"/>
          <w:sz w:val="24"/>
          <w:szCs w:val="24"/>
          <w:lang w:val="mn-MN"/>
        </w:rPr>
        <w:t xml:space="preserve">3.1. </w:t>
      </w:r>
      <w:r w:rsidR="002A00F6" w:rsidRPr="00340416">
        <w:rPr>
          <w:rFonts w:ascii="Arial" w:eastAsiaTheme="minorHAnsi" w:hAnsi="Arial" w:cs="Arial"/>
          <w:sz w:val="24"/>
          <w:szCs w:val="24"/>
          <w:lang w:val="mn-MN"/>
        </w:rPr>
        <w:t xml:space="preserve">ЭМД-ын сангаас эрүүл мэндийн байгууллагад олгох нийт санхүүжилт нь энэхүү журмын 2 дугаар бүлэгт заасан тусламж, үйлчилгээний төрөл тус бүрийн нийлбэрээр тодорхойлогдоно. </w:t>
      </w:r>
    </w:p>
    <w:p w14:paraId="733A7895" w14:textId="6D3A48D3" w:rsidR="002A00F6" w:rsidRPr="00340416" w:rsidRDefault="000A64C4" w:rsidP="00834A5D">
      <w:pPr>
        <w:spacing w:after="120" w:line="276" w:lineRule="auto"/>
        <w:ind w:firstLine="851"/>
        <w:contextualSpacing/>
        <w:jc w:val="both"/>
        <w:rPr>
          <w:rFonts w:ascii="Arial" w:eastAsiaTheme="minorHAnsi" w:hAnsi="Arial" w:cs="Arial"/>
          <w:b/>
          <w:sz w:val="24"/>
          <w:szCs w:val="24"/>
          <w:lang w:val="mn-MN"/>
        </w:rPr>
      </w:pPr>
      <w:r w:rsidRPr="00340416">
        <w:rPr>
          <w:rFonts w:ascii="Arial" w:eastAsiaTheme="minorHAnsi" w:hAnsi="Arial" w:cs="Arial"/>
          <w:sz w:val="24"/>
          <w:szCs w:val="24"/>
          <w:lang w:val="mn-MN"/>
        </w:rPr>
        <w:t xml:space="preserve">3.2. </w:t>
      </w:r>
      <w:r w:rsidR="002A00F6" w:rsidRPr="00340416">
        <w:rPr>
          <w:rFonts w:ascii="Arial" w:eastAsiaTheme="minorHAnsi" w:hAnsi="Arial" w:cs="Arial"/>
          <w:sz w:val="24"/>
          <w:szCs w:val="24"/>
          <w:lang w:val="mn-MN"/>
        </w:rPr>
        <w:t xml:space="preserve">Эрүүл мэндийн тусламж, үйлчилгээний чанар болон төлбөрийн хяналтын үйл ажиллагааны хүрээнд тусламж үйлчилгээтэй холбоотой зөрчил илэрсэн бол </w:t>
      </w:r>
      <w:r w:rsidR="002A00F6" w:rsidRPr="00340416">
        <w:rPr>
          <w:rFonts w:ascii="Arial" w:eastAsiaTheme="minorHAnsi" w:hAnsi="Arial" w:cs="Arial"/>
          <w:sz w:val="24"/>
          <w:szCs w:val="24"/>
          <w:lang w:val="mn-MN"/>
        </w:rPr>
        <w:lastRenderedPageBreak/>
        <w:t>тухайн нэгж тохиолдлын санхүүжилтийг эрүүл мэндийн даатгалын сангаас санхүүжүүлэхгүй.</w:t>
      </w:r>
    </w:p>
    <w:p w14:paraId="731ACD29" w14:textId="77777777" w:rsidR="007E5AB0" w:rsidRPr="00340416" w:rsidRDefault="007E5AB0" w:rsidP="00A37ACF">
      <w:pPr>
        <w:spacing w:after="120" w:line="276" w:lineRule="auto"/>
        <w:contextualSpacing/>
        <w:jc w:val="both"/>
        <w:rPr>
          <w:rFonts w:ascii="Arial" w:eastAsia="Times New Roman" w:hAnsi="Arial" w:cs="Arial"/>
          <w:sz w:val="24"/>
          <w:szCs w:val="24"/>
          <w:lang w:val="mn-MN"/>
        </w:rPr>
      </w:pPr>
    </w:p>
    <w:p w14:paraId="5D8051BC" w14:textId="7008B65E" w:rsidR="002A00F6" w:rsidRPr="00340416" w:rsidRDefault="000A64C4" w:rsidP="00834A5D">
      <w:pPr>
        <w:spacing w:after="120" w:line="276" w:lineRule="auto"/>
        <w:ind w:firstLine="851"/>
        <w:contextualSpacing/>
        <w:jc w:val="both"/>
        <w:rPr>
          <w:rFonts w:ascii="Arial" w:eastAsiaTheme="minorHAnsi" w:hAnsi="Arial" w:cs="Arial"/>
          <w:b/>
          <w:sz w:val="24"/>
          <w:szCs w:val="24"/>
          <w:lang w:val="mn-MN"/>
        </w:rPr>
      </w:pPr>
      <w:r w:rsidRPr="00340416">
        <w:rPr>
          <w:rFonts w:ascii="Arial" w:eastAsia="Times New Roman" w:hAnsi="Arial" w:cs="Arial"/>
          <w:sz w:val="24"/>
          <w:szCs w:val="24"/>
          <w:lang w:val="mn-MN"/>
        </w:rPr>
        <w:t xml:space="preserve">3.3. </w:t>
      </w:r>
      <w:r w:rsidR="002A00F6" w:rsidRPr="00340416">
        <w:rPr>
          <w:rFonts w:ascii="Arial" w:eastAsia="Times New Roman" w:hAnsi="Arial" w:cs="Arial"/>
          <w:sz w:val="24"/>
          <w:szCs w:val="24"/>
          <w:lang w:val="mn-MN"/>
        </w:rPr>
        <w:t xml:space="preserve">Эрүүл мэндийн байгууллагын ЭМД-ын сангаас санхүүжих нийт тусламж, үйлчилгээний тоо хэмжээ нь ЭМДЕГ-тай байгуулсан тухайн жилийн гэрээнд тусгагдсан </w:t>
      </w:r>
      <w:r w:rsidR="00103AEA" w:rsidRPr="00340416">
        <w:rPr>
          <w:rFonts w:ascii="Arial" w:eastAsia="Times New Roman" w:hAnsi="Arial" w:cs="Arial"/>
          <w:sz w:val="24"/>
          <w:szCs w:val="24"/>
          <w:lang w:val="mn-MN"/>
        </w:rPr>
        <w:t xml:space="preserve">тусламж, үйлчилгээний </w:t>
      </w:r>
      <w:r w:rsidR="002A00F6" w:rsidRPr="00340416">
        <w:rPr>
          <w:rFonts w:ascii="Arial" w:eastAsia="Times New Roman" w:hAnsi="Arial" w:cs="Arial"/>
          <w:sz w:val="24"/>
          <w:szCs w:val="24"/>
          <w:lang w:val="mn-MN"/>
        </w:rPr>
        <w:t>тоо хэмжээгээр хязгаарлагдана.</w:t>
      </w:r>
    </w:p>
    <w:p w14:paraId="732969F2" w14:textId="77777777" w:rsidR="00616ECE" w:rsidRPr="00340416" w:rsidRDefault="00616ECE" w:rsidP="00834A5D">
      <w:pPr>
        <w:spacing w:after="120" w:line="276" w:lineRule="auto"/>
        <w:ind w:firstLine="851"/>
        <w:contextualSpacing/>
        <w:jc w:val="both"/>
        <w:rPr>
          <w:rFonts w:ascii="Arial" w:eastAsia="Times New Roman" w:hAnsi="Arial" w:cs="Arial"/>
          <w:sz w:val="24"/>
          <w:szCs w:val="24"/>
          <w:lang w:val="mn-MN"/>
        </w:rPr>
      </w:pPr>
    </w:p>
    <w:p w14:paraId="278053D3" w14:textId="55E95331" w:rsidR="002A00F6" w:rsidRPr="00340416" w:rsidRDefault="003630E5" w:rsidP="00834A5D">
      <w:pPr>
        <w:spacing w:after="120" w:line="276" w:lineRule="auto"/>
        <w:ind w:firstLine="851"/>
        <w:contextualSpacing/>
        <w:jc w:val="both"/>
        <w:rPr>
          <w:rFonts w:ascii="Arial" w:eastAsiaTheme="minorHAnsi" w:hAnsi="Arial" w:cs="Arial"/>
          <w:b/>
          <w:sz w:val="24"/>
          <w:szCs w:val="24"/>
          <w:lang w:val="mn-MN"/>
        </w:rPr>
      </w:pPr>
      <w:r w:rsidRPr="00340416">
        <w:rPr>
          <w:rFonts w:ascii="Arial" w:eastAsia="Times New Roman" w:hAnsi="Arial" w:cs="Arial"/>
          <w:sz w:val="24"/>
          <w:szCs w:val="24"/>
          <w:lang w:val="mn-MN"/>
        </w:rPr>
        <w:t xml:space="preserve">3.4. </w:t>
      </w:r>
      <w:r w:rsidR="002A00F6" w:rsidRPr="00340416">
        <w:rPr>
          <w:rFonts w:ascii="Arial" w:eastAsia="Times New Roman" w:hAnsi="Arial" w:cs="Arial"/>
          <w:sz w:val="24"/>
          <w:szCs w:val="24"/>
          <w:lang w:val="mn-MN"/>
        </w:rPr>
        <w:t>Эрүүл мэндийн байгууллагаас иргэнд үзүүлсэн дараах тусламж, үйлчилгээний зардлыг тухайн иргэн эрүүл мэндийн даатгалтай эсэхээс үл хамааран ЭМД-ын сангаас бүрэн санхүүжүүлнэ. Үүнд:</w:t>
      </w:r>
    </w:p>
    <w:p w14:paraId="5466288C" w14:textId="77777777" w:rsidR="00AA4368" w:rsidRPr="00340416" w:rsidRDefault="003630E5" w:rsidP="005A1723">
      <w:pPr>
        <w:ind w:firstLine="1418"/>
        <w:contextualSpacing/>
        <w:rPr>
          <w:rFonts w:ascii="Arial" w:eastAsia="Times New Roman" w:hAnsi="Arial" w:cs="Arial"/>
          <w:sz w:val="24"/>
          <w:szCs w:val="24"/>
          <w:lang w:val="mn-MN"/>
        </w:rPr>
      </w:pPr>
      <w:r w:rsidRPr="00340416">
        <w:rPr>
          <w:rFonts w:ascii="Arial" w:eastAsia="Times New Roman" w:hAnsi="Arial" w:cs="Arial"/>
          <w:sz w:val="24"/>
          <w:szCs w:val="24"/>
          <w:lang w:val="mn-MN"/>
        </w:rPr>
        <w:t xml:space="preserve">3.4.1. </w:t>
      </w:r>
      <w:r w:rsidR="002A00F6" w:rsidRPr="00340416">
        <w:rPr>
          <w:rFonts w:ascii="Arial" w:eastAsia="Times New Roman" w:hAnsi="Arial" w:cs="Arial"/>
          <w:sz w:val="24"/>
          <w:szCs w:val="24"/>
          <w:lang w:val="mn-MN"/>
        </w:rPr>
        <w:t>яаралтай тусламж;</w:t>
      </w:r>
    </w:p>
    <w:p w14:paraId="031D16E9" w14:textId="77777777" w:rsidR="00AA4368" w:rsidRPr="00340416" w:rsidRDefault="003630E5" w:rsidP="005A1723">
      <w:pPr>
        <w:ind w:firstLine="1418"/>
        <w:contextualSpacing/>
        <w:rPr>
          <w:rFonts w:ascii="Arial" w:eastAsia="Times New Roman" w:hAnsi="Arial" w:cs="Arial"/>
          <w:sz w:val="24"/>
          <w:szCs w:val="24"/>
          <w:lang w:val="mn-MN"/>
        </w:rPr>
      </w:pPr>
      <w:r w:rsidRPr="00340416">
        <w:rPr>
          <w:rFonts w:ascii="Arial" w:eastAsia="Times New Roman" w:hAnsi="Arial" w:cs="Arial"/>
          <w:sz w:val="24"/>
          <w:szCs w:val="24"/>
          <w:lang w:val="mn-MN"/>
        </w:rPr>
        <w:t xml:space="preserve">3.4.2. </w:t>
      </w:r>
      <w:r w:rsidR="002A00F6" w:rsidRPr="00340416">
        <w:rPr>
          <w:rFonts w:ascii="Arial" w:eastAsia="Times New Roman" w:hAnsi="Arial" w:cs="Arial"/>
          <w:sz w:val="24"/>
          <w:szCs w:val="24"/>
          <w:lang w:val="mn-MN"/>
        </w:rPr>
        <w:t>түргэн тусламж;</w:t>
      </w:r>
    </w:p>
    <w:p w14:paraId="62C0991B" w14:textId="77777777" w:rsidR="00AA4368" w:rsidRPr="00340416" w:rsidRDefault="003630E5" w:rsidP="005A1723">
      <w:pPr>
        <w:ind w:firstLine="1418"/>
        <w:contextualSpacing/>
        <w:rPr>
          <w:rFonts w:ascii="Arial" w:eastAsiaTheme="minorHAnsi" w:hAnsi="Arial" w:cs="Arial"/>
          <w:sz w:val="24"/>
          <w:szCs w:val="24"/>
          <w:lang w:val="mn-MN"/>
        </w:rPr>
      </w:pPr>
      <w:r w:rsidRPr="00340416">
        <w:rPr>
          <w:rFonts w:ascii="Arial" w:eastAsiaTheme="minorHAnsi" w:hAnsi="Arial" w:cs="Arial"/>
          <w:sz w:val="24"/>
          <w:szCs w:val="24"/>
          <w:lang w:val="mn-MN"/>
        </w:rPr>
        <w:t xml:space="preserve">3.4.3. </w:t>
      </w:r>
      <w:r w:rsidR="002A00F6" w:rsidRPr="00340416">
        <w:rPr>
          <w:rFonts w:ascii="Arial" w:eastAsiaTheme="minorHAnsi" w:hAnsi="Arial" w:cs="Arial"/>
          <w:sz w:val="24"/>
          <w:szCs w:val="24"/>
          <w:lang w:val="mn-MN"/>
        </w:rPr>
        <w:t>жирэмсэн, төрөлт, төрсний дараах үетэй холбоотой эх барихын тусламж, үйлчилгээний зардал;</w:t>
      </w:r>
    </w:p>
    <w:p w14:paraId="55E3C7E9" w14:textId="77777777" w:rsidR="00AA4368" w:rsidRPr="00340416" w:rsidRDefault="003630E5" w:rsidP="005A1723">
      <w:pPr>
        <w:ind w:firstLine="1418"/>
        <w:contextualSpacing/>
        <w:rPr>
          <w:rFonts w:ascii="Arial" w:eastAsia="Times New Roman" w:hAnsi="Arial" w:cs="Arial"/>
          <w:sz w:val="24"/>
          <w:szCs w:val="24"/>
          <w:lang w:val="mn-MN"/>
        </w:rPr>
      </w:pPr>
      <w:r w:rsidRPr="00340416">
        <w:rPr>
          <w:rFonts w:ascii="Arial" w:eastAsia="Times New Roman" w:hAnsi="Arial" w:cs="Arial"/>
          <w:sz w:val="24"/>
          <w:szCs w:val="24"/>
          <w:lang w:val="mn-MN"/>
        </w:rPr>
        <w:t xml:space="preserve">3.4.4. </w:t>
      </w:r>
      <w:r w:rsidR="002A00F6" w:rsidRPr="00340416">
        <w:rPr>
          <w:rFonts w:ascii="Arial" w:eastAsia="Times New Roman" w:hAnsi="Arial" w:cs="Arial"/>
          <w:sz w:val="24"/>
          <w:szCs w:val="24"/>
          <w:lang w:val="mn-MN"/>
        </w:rPr>
        <w:t>халдварт өвчний оношилгоо, эмчилгээ;</w:t>
      </w:r>
    </w:p>
    <w:p w14:paraId="2EA9777A" w14:textId="1E79297C" w:rsidR="002A00F6" w:rsidRPr="00340416" w:rsidRDefault="003630E5" w:rsidP="005A1723">
      <w:pPr>
        <w:ind w:firstLine="1418"/>
        <w:contextualSpacing/>
        <w:rPr>
          <w:rFonts w:ascii="Arial" w:eastAsia="Times New Roman" w:hAnsi="Arial" w:cs="Arial"/>
          <w:sz w:val="24"/>
          <w:szCs w:val="24"/>
          <w:lang w:val="mn-MN"/>
        </w:rPr>
      </w:pPr>
      <w:r w:rsidRPr="00340416">
        <w:rPr>
          <w:rFonts w:ascii="Arial" w:eastAsia="Times New Roman" w:hAnsi="Arial" w:cs="Arial"/>
          <w:sz w:val="24"/>
          <w:szCs w:val="24"/>
          <w:lang w:val="mn-MN"/>
        </w:rPr>
        <w:t xml:space="preserve">3.4.5. </w:t>
      </w:r>
      <w:r w:rsidR="002A00F6" w:rsidRPr="00340416">
        <w:rPr>
          <w:rFonts w:ascii="Arial" w:eastAsia="Times New Roman" w:hAnsi="Arial" w:cs="Arial"/>
          <w:sz w:val="24"/>
          <w:szCs w:val="24"/>
          <w:lang w:val="mn-MN"/>
        </w:rPr>
        <w:t>сэтгэцийн эмгэгийн зарим тусламж, үйлчилгээ.</w:t>
      </w:r>
    </w:p>
    <w:p w14:paraId="29394CD8" w14:textId="77777777" w:rsidR="00AA4368" w:rsidRPr="00340416" w:rsidRDefault="00AA4368" w:rsidP="00AA4368">
      <w:pPr>
        <w:ind w:firstLine="720"/>
        <w:contextualSpacing/>
        <w:rPr>
          <w:rFonts w:ascii="Arial" w:eastAsiaTheme="minorHAnsi" w:hAnsi="Arial" w:cs="Arial"/>
          <w:b/>
          <w:sz w:val="24"/>
          <w:szCs w:val="24"/>
          <w:lang w:val="mn-MN"/>
        </w:rPr>
      </w:pPr>
    </w:p>
    <w:p w14:paraId="1D941CDA" w14:textId="0CDDDFDB" w:rsidR="002A00F6" w:rsidRPr="00340416" w:rsidRDefault="00C83B36" w:rsidP="00834A5D">
      <w:pPr>
        <w:tabs>
          <w:tab w:val="left" w:pos="851"/>
        </w:tabs>
        <w:spacing w:after="0" w:line="276" w:lineRule="auto"/>
        <w:contextualSpacing/>
        <w:jc w:val="both"/>
        <w:rPr>
          <w:rFonts w:ascii="Arial" w:eastAsiaTheme="minorHAnsi" w:hAnsi="Arial" w:cs="Arial"/>
          <w:b/>
          <w:sz w:val="24"/>
          <w:szCs w:val="24"/>
          <w:lang w:val="mn-MN"/>
        </w:rPr>
      </w:pPr>
      <w:r w:rsidRPr="00340416">
        <w:rPr>
          <w:rFonts w:ascii="Arial" w:eastAsia="Times New Roman" w:hAnsi="Arial" w:cs="Arial"/>
          <w:sz w:val="24"/>
          <w:szCs w:val="24"/>
          <w:lang w:val="mn-MN"/>
        </w:rPr>
        <w:tab/>
      </w:r>
      <w:r w:rsidR="00B64CDF" w:rsidRPr="00340416">
        <w:rPr>
          <w:rFonts w:ascii="Arial" w:eastAsia="Times New Roman" w:hAnsi="Arial" w:cs="Arial"/>
          <w:sz w:val="24"/>
          <w:szCs w:val="24"/>
          <w:lang w:val="mn-MN"/>
        </w:rPr>
        <w:t xml:space="preserve">3.5. </w:t>
      </w:r>
      <w:r w:rsidR="002A00F6" w:rsidRPr="00340416">
        <w:rPr>
          <w:rFonts w:ascii="Arial" w:eastAsia="Times New Roman" w:hAnsi="Arial" w:cs="Arial"/>
          <w:sz w:val="24"/>
          <w:szCs w:val="24"/>
          <w:lang w:val="mn-MN"/>
        </w:rPr>
        <w:t>Энэхүү журмын</w:t>
      </w:r>
      <w:r w:rsidR="009E62DA" w:rsidRPr="00340416">
        <w:rPr>
          <w:rFonts w:ascii="Arial" w:eastAsia="Times New Roman" w:hAnsi="Arial" w:cs="Arial"/>
          <w:sz w:val="24"/>
          <w:szCs w:val="24"/>
          <w:lang w:val="mn-MN"/>
        </w:rPr>
        <w:t xml:space="preserve"> </w:t>
      </w:r>
      <w:r w:rsidR="00B64CDF" w:rsidRPr="00340416">
        <w:rPr>
          <w:rFonts w:ascii="Arial" w:eastAsia="Times New Roman" w:hAnsi="Arial" w:cs="Arial"/>
          <w:sz w:val="24"/>
          <w:szCs w:val="24"/>
          <w:lang w:val="mn-MN"/>
        </w:rPr>
        <w:t>3</w:t>
      </w:r>
      <w:r w:rsidR="002A00F6" w:rsidRPr="00340416">
        <w:rPr>
          <w:rFonts w:ascii="Arial" w:eastAsia="Times New Roman" w:hAnsi="Arial" w:cs="Arial"/>
          <w:sz w:val="24"/>
          <w:szCs w:val="24"/>
          <w:lang w:val="mn-MN"/>
        </w:rPr>
        <w:t>.4-т зааснаас бусад тохиолдолд зөвхөн эрүүл мэндийн даатгалтай иргэнд үзүүлсэн эрүүл мэндийн тусламж, үйлчилгээний зардлыг ЭМД-ын сангаас санхүүжүүлнэ.</w:t>
      </w:r>
    </w:p>
    <w:p w14:paraId="5623A6C5" w14:textId="77777777" w:rsidR="002A00F6" w:rsidRPr="00340416" w:rsidRDefault="002A00F6" w:rsidP="00834A5D">
      <w:pPr>
        <w:tabs>
          <w:tab w:val="left" w:pos="851"/>
          <w:tab w:val="left" w:pos="1440"/>
          <w:tab w:val="left" w:pos="2070"/>
        </w:tabs>
        <w:spacing w:after="0" w:line="276" w:lineRule="auto"/>
        <w:ind w:firstLine="900"/>
        <w:contextualSpacing/>
        <w:jc w:val="both"/>
        <w:rPr>
          <w:rFonts w:ascii="Arial" w:eastAsiaTheme="minorHAnsi" w:hAnsi="Arial" w:cs="Arial"/>
          <w:b/>
          <w:sz w:val="24"/>
          <w:szCs w:val="24"/>
          <w:lang w:val="mn-MN"/>
        </w:rPr>
      </w:pPr>
    </w:p>
    <w:p w14:paraId="30C1A9A9" w14:textId="260A062D" w:rsidR="002A00F6" w:rsidRPr="00340416" w:rsidRDefault="009E62DA" w:rsidP="00834A5D">
      <w:pPr>
        <w:tabs>
          <w:tab w:val="left" w:pos="851"/>
        </w:tabs>
        <w:spacing w:after="0" w:line="276" w:lineRule="auto"/>
        <w:contextualSpacing/>
        <w:jc w:val="both"/>
        <w:rPr>
          <w:rFonts w:ascii="Arial" w:eastAsiaTheme="minorHAnsi" w:hAnsi="Arial" w:cs="Arial"/>
          <w:sz w:val="24"/>
          <w:szCs w:val="24"/>
          <w:lang w:val="mn-MN"/>
        </w:rPr>
      </w:pPr>
      <w:r w:rsidRPr="00340416">
        <w:rPr>
          <w:rFonts w:ascii="Arial" w:eastAsiaTheme="minorHAnsi" w:hAnsi="Arial" w:cs="Arial"/>
          <w:sz w:val="24"/>
          <w:szCs w:val="24"/>
          <w:lang w:val="mn-MN"/>
        </w:rPr>
        <w:tab/>
      </w:r>
      <w:r w:rsidR="00F22761" w:rsidRPr="00340416">
        <w:rPr>
          <w:rFonts w:ascii="Arial" w:eastAsiaTheme="minorHAnsi" w:hAnsi="Arial" w:cs="Arial"/>
          <w:sz w:val="24"/>
          <w:szCs w:val="24"/>
          <w:lang w:val="mn-MN"/>
        </w:rPr>
        <w:t xml:space="preserve">3.6. </w:t>
      </w:r>
      <w:r w:rsidR="002A00F6" w:rsidRPr="00340416">
        <w:rPr>
          <w:rFonts w:ascii="Arial" w:eastAsiaTheme="minorHAnsi" w:hAnsi="Arial" w:cs="Arial"/>
          <w:sz w:val="24"/>
          <w:szCs w:val="24"/>
          <w:lang w:val="mn-MN"/>
        </w:rPr>
        <w:t>ЭМДЕГ нь тухайн эрүүл мэндийн байгууллагатай байгуулсан гэрээнд заасны дагуу урьдчилгаа төлбөр олгож болох бөгөөд энэ тохиолдолд үлдэгдэл санхүүжилтийг үзүүлсэн тусламж, үйлчилгээний чанарын болон төлбөрийн хяналтын үр дүнг үндэслэн, гүйцэтгэлээр нь санхүүжүүлнэ.</w:t>
      </w:r>
    </w:p>
    <w:p w14:paraId="699BB88C" w14:textId="77777777" w:rsidR="006A6631" w:rsidRPr="00340416" w:rsidRDefault="006A6631" w:rsidP="00834A5D">
      <w:pPr>
        <w:tabs>
          <w:tab w:val="left" w:pos="851"/>
        </w:tabs>
        <w:spacing w:after="0" w:line="276" w:lineRule="auto"/>
        <w:contextualSpacing/>
        <w:jc w:val="both"/>
        <w:rPr>
          <w:rFonts w:ascii="Arial" w:eastAsiaTheme="minorHAnsi" w:hAnsi="Arial" w:cs="Arial"/>
          <w:b/>
          <w:sz w:val="24"/>
          <w:szCs w:val="24"/>
          <w:lang w:val="mn-MN"/>
        </w:rPr>
      </w:pPr>
    </w:p>
    <w:p w14:paraId="79C2CCFE" w14:textId="1603C8A6" w:rsidR="002A00F6" w:rsidRPr="00340416" w:rsidRDefault="006A6631" w:rsidP="00834A5D">
      <w:pPr>
        <w:tabs>
          <w:tab w:val="left" w:pos="851"/>
          <w:tab w:val="left" w:pos="2070"/>
        </w:tabs>
        <w:spacing w:after="0" w:line="276" w:lineRule="auto"/>
        <w:contextualSpacing/>
        <w:jc w:val="both"/>
        <w:rPr>
          <w:rFonts w:ascii="Arial" w:eastAsiaTheme="minorHAnsi" w:hAnsi="Arial" w:cs="Arial"/>
          <w:b/>
          <w:sz w:val="24"/>
          <w:szCs w:val="24"/>
          <w:lang w:val="mn-MN"/>
        </w:rPr>
      </w:pPr>
      <w:r w:rsidRPr="00340416">
        <w:rPr>
          <w:rFonts w:ascii="Arial" w:eastAsia="Times New Roman" w:hAnsi="Arial" w:cs="Arial"/>
          <w:sz w:val="24"/>
          <w:szCs w:val="24"/>
          <w:lang w:val="mn-MN"/>
        </w:rPr>
        <w:tab/>
      </w:r>
      <w:r w:rsidR="00FB3396" w:rsidRPr="00340416">
        <w:rPr>
          <w:rFonts w:ascii="Arial" w:eastAsia="Times New Roman" w:hAnsi="Arial" w:cs="Arial"/>
          <w:sz w:val="24"/>
          <w:szCs w:val="24"/>
          <w:lang w:val="mn-MN"/>
        </w:rPr>
        <w:t xml:space="preserve">3.7. </w:t>
      </w:r>
      <w:r w:rsidR="002A00F6" w:rsidRPr="00340416">
        <w:rPr>
          <w:rFonts w:ascii="Arial" w:eastAsia="Times New Roman" w:hAnsi="Arial" w:cs="Arial"/>
          <w:sz w:val="24"/>
          <w:szCs w:val="24"/>
          <w:lang w:val="mn-MN"/>
        </w:rPr>
        <w:t xml:space="preserve">Эрүүл мэндийн байгууллагын үзүүлсэн тусламж, үйлчилгээний төлбөрт ЭМД-ын сангаас олговол зохих нийт санхүүжилт нь энэ журмын </w:t>
      </w:r>
      <w:r w:rsidR="00FD26AC" w:rsidRPr="00340416">
        <w:rPr>
          <w:rFonts w:ascii="Arial" w:eastAsia="Times New Roman" w:hAnsi="Arial" w:cs="Arial"/>
          <w:sz w:val="24"/>
          <w:szCs w:val="24"/>
          <w:lang w:val="mn-MN"/>
        </w:rPr>
        <w:t>3</w:t>
      </w:r>
      <w:r w:rsidR="002A00F6" w:rsidRPr="00340416">
        <w:rPr>
          <w:rFonts w:ascii="Arial" w:eastAsia="Times New Roman" w:hAnsi="Arial" w:cs="Arial"/>
          <w:sz w:val="24"/>
          <w:szCs w:val="24"/>
          <w:lang w:val="mn-MN"/>
        </w:rPr>
        <w:t xml:space="preserve">.6-д заасан урьдчилгаа төлбөрөөс бага тохиолдолд илүү олгосон урьдчилгаа төлбөрийг дараагийн урьдчилгааны дүнгээс суутган шилжүүлж тооцно.  </w:t>
      </w:r>
    </w:p>
    <w:p w14:paraId="0B2748DB" w14:textId="77777777" w:rsidR="00EE090A" w:rsidRPr="00340416" w:rsidRDefault="00EE090A" w:rsidP="00834A5D">
      <w:pPr>
        <w:tabs>
          <w:tab w:val="left" w:pos="851"/>
          <w:tab w:val="left" w:pos="1440"/>
          <w:tab w:val="left" w:pos="2070"/>
        </w:tabs>
        <w:spacing w:after="0" w:line="276" w:lineRule="auto"/>
        <w:contextualSpacing/>
        <w:jc w:val="both"/>
        <w:rPr>
          <w:rFonts w:ascii="Arial" w:eastAsia="Times New Roman" w:hAnsi="Arial" w:cs="Arial"/>
          <w:sz w:val="24"/>
          <w:szCs w:val="24"/>
          <w:lang w:val="mn-MN"/>
        </w:rPr>
      </w:pPr>
    </w:p>
    <w:p w14:paraId="30CDA84E" w14:textId="742AB5AA" w:rsidR="002A00F6" w:rsidRPr="00340416" w:rsidRDefault="00EE090A" w:rsidP="00834A5D">
      <w:pPr>
        <w:shd w:val="clear" w:color="auto" w:fill="FFFFFF" w:themeFill="background1"/>
        <w:tabs>
          <w:tab w:val="left" w:pos="851"/>
        </w:tabs>
        <w:spacing w:after="0" w:line="276" w:lineRule="auto"/>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FD26AC" w:rsidRPr="00340416">
        <w:rPr>
          <w:rFonts w:ascii="Arial" w:eastAsia="Times New Roman" w:hAnsi="Arial" w:cs="Arial"/>
          <w:sz w:val="24"/>
          <w:szCs w:val="24"/>
          <w:lang w:val="mn-MN"/>
        </w:rPr>
        <w:t xml:space="preserve">3.8. </w:t>
      </w:r>
      <w:r w:rsidR="00676DF8" w:rsidRPr="00340416">
        <w:rPr>
          <w:rFonts w:ascii="Arial" w:eastAsia="Times New Roman" w:hAnsi="Arial" w:cs="Arial"/>
          <w:sz w:val="24"/>
          <w:szCs w:val="24"/>
          <w:lang w:val="mn-MN"/>
        </w:rPr>
        <w:t>Хэрэв жилийн эцсийн байдлаар эрүүл мэндийн даатгалын сангаас тухайн эрүүл мэндийн байгууллагад олгосон нийт санхүүжилт нь тухайн эрүүл мэндийн байгууллагын үзүүлсэн тусламж, үйлчилгээнд олговол зохих төлбөрөөс илүү гарсан тохиолдолд нягтлан бодох бүртгэлийн тухай хуулийн дагуу бүртгэлийг хийж, тооцооны үлдэгдлийн баталгаа  үйлдэж, санхүүгийн тайланд тусгана. Илүү төлсөн төлбөрийг гэрээнд заасны дагуу дараа жилийн санхүүжилтээс суутгах, эсхүл буцаан төлүүлэх бусад арга хэмжээг авна.</w:t>
      </w:r>
    </w:p>
    <w:p w14:paraId="2BAD8B78" w14:textId="77777777" w:rsidR="00D0355E" w:rsidRPr="00340416" w:rsidRDefault="00D0355E" w:rsidP="00676DF8">
      <w:pPr>
        <w:shd w:val="clear" w:color="auto" w:fill="FFFFFF" w:themeFill="background1"/>
        <w:spacing w:after="0" w:line="276" w:lineRule="auto"/>
        <w:contextualSpacing/>
        <w:jc w:val="both"/>
        <w:rPr>
          <w:rFonts w:ascii="Arial" w:eastAsiaTheme="minorHAnsi" w:hAnsi="Arial" w:cs="Arial"/>
          <w:b/>
          <w:sz w:val="24"/>
          <w:szCs w:val="24"/>
          <w:lang w:val="mn-MN"/>
        </w:rPr>
      </w:pPr>
    </w:p>
    <w:p w14:paraId="1528C377" w14:textId="0A78BCD8" w:rsidR="002A00F6" w:rsidRPr="00340416" w:rsidRDefault="00FD26AC" w:rsidP="002A00F6">
      <w:pPr>
        <w:shd w:val="clear" w:color="auto" w:fill="FFFFFF" w:themeFill="background1"/>
        <w:spacing w:after="120" w:line="276" w:lineRule="auto"/>
        <w:ind w:left="360" w:right="49"/>
        <w:contextualSpacing/>
        <w:jc w:val="center"/>
        <w:rPr>
          <w:rFonts w:ascii="Arial" w:eastAsia="Calibri" w:hAnsi="Arial" w:cs="Arial"/>
          <w:b/>
          <w:sz w:val="24"/>
          <w:szCs w:val="24"/>
          <w:lang w:val="mn-MN"/>
        </w:rPr>
      </w:pPr>
      <w:r w:rsidRPr="00340416">
        <w:rPr>
          <w:rFonts w:ascii="Arial" w:eastAsia="Calibri" w:hAnsi="Arial" w:cs="Arial"/>
          <w:b/>
          <w:sz w:val="24"/>
          <w:szCs w:val="24"/>
          <w:lang w:val="mn-MN"/>
        </w:rPr>
        <w:t>Дөрөв</w:t>
      </w:r>
      <w:r w:rsidR="002A00F6" w:rsidRPr="00340416">
        <w:rPr>
          <w:rFonts w:ascii="Arial" w:eastAsia="Calibri" w:hAnsi="Arial" w:cs="Arial"/>
          <w:b/>
          <w:sz w:val="24"/>
          <w:szCs w:val="24"/>
          <w:lang w:val="mn-MN"/>
        </w:rPr>
        <w:t>. Иргэний хариуцан төлөх төлбөр</w:t>
      </w:r>
    </w:p>
    <w:p w14:paraId="57DF5930" w14:textId="77777777" w:rsidR="002A00F6" w:rsidRPr="00340416" w:rsidRDefault="002A00F6" w:rsidP="002A00F6">
      <w:pPr>
        <w:shd w:val="clear" w:color="auto" w:fill="FFFFFF" w:themeFill="background1"/>
        <w:spacing w:after="120" w:line="276" w:lineRule="auto"/>
        <w:ind w:left="360" w:right="49"/>
        <w:contextualSpacing/>
        <w:jc w:val="center"/>
        <w:rPr>
          <w:rFonts w:ascii="Arial" w:eastAsia="Calibri" w:hAnsi="Arial" w:cs="Arial"/>
          <w:b/>
          <w:sz w:val="24"/>
          <w:szCs w:val="24"/>
          <w:lang w:val="mn-MN"/>
        </w:rPr>
      </w:pPr>
    </w:p>
    <w:p w14:paraId="34FC5680" w14:textId="24E99308" w:rsidR="002A00F6" w:rsidRPr="00340416" w:rsidRDefault="00FD26AC" w:rsidP="00834A5D">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 xml:space="preserve">4.1. </w:t>
      </w:r>
      <w:r w:rsidR="002A00F6" w:rsidRPr="00340416">
        <w:rPr>
          <w:rFonts w:ascii="Arial" w:eastAsia="Times New Roman" w:hAnsi="Arial" w:cs="Arial"/>
          <w:sz w:val="24"/>
          <w:szCs w:val="24"/>
          <w:lang w:val="mn-MN"/>
        </w:rPr>
        <w:t xml:space="preserve">Эрүүл мэндийн тусламж, үйлчилгээ авсан Монгол улсын иргэн  Эрүүл мэндийн даатгалын үндэсний зөвлөлийн баталсан “ЭМД-ын сангаас зардлын төлбөрийг нь хариуцах эрүүл мэндийн тусламж, үйлчилгээний оношийн хамааралтай </w:t>
      </w:r>
      <w:r w:rsidR="002A00F6" w:rsidRPr="00340416">
        <w:rPr>
          <w:rFonts w:ascii="Arial" w:eastAsia="Times New Roman" w:hAnsi="Arial" w:cs="Arial"/>
          <w:sz w:val="24"/>
          <w:szCs w:val="24"/>
          <w:lang w:val="mn-MN"/>
        </w:rPr>
        <w:lastRenderedPageBreak/>
        <w:t>бүлгийн жагсаалт, төлбөрийн хэмжээ”-д заасан иргэний хариуцан төлөх төлбөрийг эрүүл мэндийн байгууллагад төлнө.</w:t>
      </w:r>
    </w:p>
    <w:p w14:paraId="2FBA6968" w14:textId="77777777" w:rsidR="008969DB" w:rsidRPr="00340416" w:rsidRDefault="008969DB" w:rsidP="008969DB">
      <w:pPr>
        <w:shd w:val="clear" w:color="auto" w:fill="FFFFFF" w:themeFill="background1"/>
        <w:spacing w:after="240" w:line="276" w:lineRule="auto"/>
        <w:ind w:firstLine="720"/>
        <w:contextualSpacing/>
        <w:jc w:val="both"/>
        <w:rPr>
          <w:rFonts w:ascii="Arial" w:eastAsia="Times New Roman" w:hAnsi="Arial" w:cs="Arial"/>
          <w:sz w:val="24"/>
          <w:szCs w:val="24"/>
          <w:lang w:val="mn-MN"/>
        </w:rPr>
      </w:pPr>
    </w:p>
    <w:p w14:paraId="4F8F407E" w14:textId="2ABDA577" w:rsidR="002A00F6" w:rsidRPr="00340416" w:rsidRDefault="00FD26AC" w:rsidP="005A1723">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hAnsi="Arial" w:cs="Arial"/>
          <w:sz w:val="24"/>
          <w:szCs w:val="24"/>
          <w:lang w:val="mn-MN" w:eastAsia="ja-JP"/>
        </w:rPr>
        <w:t xml:space="preserve">4.2. </w:t>
      </w:r>
      <w:r w:rsidR="00251DE0" w:rsidRPr="00340416">
        <w:rPr>
          <w:rFonts w:ascii="Arial" w:hAnsi="Arial" w:cs="Arial"/>
          <w:sz w:val="24"/>
          <w:szCs w:val="24"/>
          <w:lang w:val="mn-MN" w:eastAsia="ja-JP"/>
        </w:rPr>
        <w:t xml:space="preserve">Дараах иргэн </w:t>
      </w:r>
      <w:r w:rsidR="001D0DD9" w:rsidRPr="00340416">
        <w:rPr>
          <w:rFonts w:ascii="Arial" w:hAnsi="Arial" w:cs="Arial"/>
          <w:sz w:val="24"/>
          <w:szCs w:val="24"/>
          <w:lang w:val="mn-MN" w:eastAsia="ja-JP"/>
        </w:rPr>
        <w:t>энэхүү тогтоолын нэгдүгээр хавсралтаар баталсан 67-69, 22</w:t>
      </w:r>
      <w:r w:rsidR="00A31053" w:rsidRPr="00340416">
        <w:rPr>
          <w:rFonts w:ascii="Arial" w:hAnsi="Arial" w:cs="Arial"/>
          <w:sz w:val="24"/>
          <w:szCs w:val="24"/>
          <w:lang w:val="mn-MN" w:eastAsia="ja-JP"/>
        </w:rPr>
        <w:t>3</w:t>
      </w:r>
      <w:r w:rsidR="001D0DD9" w:rsidRPr="00340416">
        <w:rPr>
          <w:rFonts w:ascii="Arial" w:hAnsi="Arial" w:cs="Arial"/>
          <w:sz w:val="24"/>
          <w:szCs w:val="24"/>
          <w:lang w:val="mn-MN" w:eastAsia="ja-JP"/>
        </w:rPr>
        <w:t>,</w:t>
      </w:r>
      <w:r w:rsidR="000577B8" w:rsidRPr="00340416">
        <w:rPr>
          <w:rFonts w:ascii="Arial" w:hAnsi="Arial" w:cs="Arial"/>
          <w:sz w:val="24"/>
          <w:szCs w:val="24"/>
          <w:lang w:val="mn-MN" w:eastAsia="ja-JP"/>
        </w:rPr>
        <w:t xml:space="preserve"> 22</w:t>
      </w:r>
      <w:r w:rsidR="00A31053" w:rsidRPr="00340416">
        <w:rPr>
          <w:rFonts w:ascii="Arial" w:hAnsi="Arial" w:cs="Arial"/>
          <w:sz w:val="24"/>
          <w:szCs w:val="24"/>
          <w:lang w:val="mn-MN" w:eastAsia="ja-JP"/>
        </w:rPr>
        <w:t>4</w:t>
      </w:r>
      <w:r w:rsidR="000577B8" w:rsidRPr="00340416">
        <w:rPr>
          <w:rFonts w:ascii="Arial" w:hAnsi="Arial" w:cs="Arial"/>
          <w:sz w:val="24"/>
          <w:szCs w:val="24"/>
          <w:lang w:val="mn-MN" w:eastAsia="ja-JP"/>
        </w:rPr>
        <w:t>,</w:t>
      </w:r>
      <w:r w:rsidR="001D0DD9" w:rsidRPr="00340416">
        <w:rPr>
          <w:rFonts w:ascii="Arial" w:hAnsi="Arial" w:cs="Arial"/>
          <w:sz w:val="24"/>
          <w:szCs w:val="24"/>
          <w:lang w:val="mn-MN" w:eastAsia="ja-JP"/>
        </w:rPr>
        <w:t xml:space="preserve"> 23</w:t>
      </w:r>
      <w:r w:rsidR="00A31053" w:rsidRPr="00340416">
        <w:rPr>
          <w:rFonts w:ascii="Arial" w:hAnsi="Arial" w:cs="Arial"/>
          <w:sz w:val="24"/>
          <w:szCs w:val="24"/>
          <w:lang w:val="mn-MN" w:eastAsia="ja-JP"/>
        </w:rPr>
        <w:t>8, 23</w:t>
      </w:r>
      <w:r w:rsidR="001D0DD9" w:rsidRPr="00340416">
        <w:rPr>
          <w:rFonts w:ascii="Arial" w:hAnsi="Arial" w:cs="Arial"/>
          <w:sz w:val="24"/>
          <w:szCs w:val="24"/>
          <w:lang w:val="mn-MN" w:eastAsia="ja-JP"/>
        </w:rPr>
        <w:t xml:space="preserve">9, </w:t>
      </w:r>
      <w:r w:rsidR="00FC2CC0" w:rsidRPr="00340416">
        <w:rPr>
          <w:rFonts w:ascii="Arial" w:hAnsi="Arial" w:cs="Arial"/>
          <w:sz w:val="24"/>
          <w:szCs w:val="24"/>
          <w:lang w:val="mn-MN" w:eastAsia="ja-JP"/>
        </w:rPr>
        <w:t>59</w:t>
      </w:r>
      <w:r w:rsidR="0017536A" w:rsidRPr="00340416">
        <w:rPr>
          <w:rFonts w:ascii="Arial" w:hAnsi="Arial" w:cs="Arial"/>
          <w:sz w:val="24"/>
          <w:szCs w:val="24"/>
          <w:lang w:val="mn-MN" w:eastAsia="ja-JP"/>
        </w:rPr>
        <w:t>2</w:t>
      </w:r>
      <w:r w:rsidR="001D0DD9" w:rsidRPr="00340416">
        <w:rPr>
          <w:rFonts w:ascii="Arial" w:hAnsi="Arial" w:cs="Arial"/>
          <w:sz w:val="24"/>
          <w:szCs w:val="24"/>
          <w:lang w:val="mn-MN" w:eastAsia="ja-JP"/>
        </w:rPr>
        <w:t xml:space="preserve"> дугаар оношийн хамааралтай бүл</w:t>
      </w:r>
      <w:r w:rsidR="00FC2CC0" w:rsidRPr="00340416">
        <w:rPr>
          <w:rFonts w:ascii="Arial" w:hAnsi="Arial" w:cs="Arial"/>
          <w:sz w:val="24"/>
          <w:szCs w:val="24"/>
          <w:lang w:val="mn-MN" w:eastAsia="ja-JP"/>
        </w:rPr>
        <w:t>эг, 99 дүгээр оношийн хамааралтай бүлгийн U07 оношоос</w:t>
      </w:r>
      <w:r w:rsidR="001D0DD9" w:rsidRPr="00340416">
        <w:rPr>
          <w:rFonts w:ascii="Arial" w:hAnsi="Arial" w:cs="Arial"/>
          <w:sz w:val="24"/>
          <w:szCs w:val="24"/>
          <w:lang w:val="mn-MN" w:eastAsia="ja-JP"/>
        </w:rPr>
        <w:t xml:space="preserve"> бусад оношийн хамааралтай бүлгийн иргэн</w:t>
      </w:r>
      <w:r w:rsidR="0017536A" w:rsidRPr="00340416">
        <w:rPr>
          <w:rFonts w:ascii="Arial" w:hAnsi="Arial" w:cs="Arial"/>
          <w:sz w:val="24"/>
          <w:szCs w:val="24"/>
          <w:lang w:val="mn-MN" w:eastAsia="ja-JP"/>
        </w:rPr>
        <w:t>ий</w:t>
      </w:r>
      <w:r w:rsidR="001D0DD9" w:rsidRPr="00340416">
        <w:rPr>
          <w:rFonts w:ascii="Arial" w:hAnsi="Arial" w:cs="Arial"/>
          <w:sz w:val="24"/>
          <w:szCs w:val="24"/>
          <w:lang w:val="mn-MN" w:eastAsia="ja-JP"/>
        </w:rPr>
        <w:t xml:space="preserve"> хариуцан төлөх төлбөрөөс </w:t>
      </w:r>
      <w:r w:rsidR="00251DE0" w:rsidRPr="00340416">
        <w:rPr>
          <w:rFonts w:ascii="Arial" w:hAnsi="Arial" w:cs="Arial"/>
          <w:sz w:val="24"/>
          <w:szCs w:val="24"/>
          <w:lang w:val="mn-MN" w:eastAsia="ja-JP"/>
        </w:rPr>
        <w:t xml:space="preserve"> чөлөөлөгдөнө</w:t>
      </w:r>
      <w:r w:rsidR="002A00F6" w:rsidRPr="00340416">
        <w:rPr>
          <w:rFonts w:ascii="Arial" w:eastAsia="Times New Roman" w:hAnsi="Arial" w:cs="Arial"/>
          <w:sz w:val="24"/>
          <w:szCs w:val="24"/>
          <w:lang w:val="mn-MN"/>
        </w:rPr>
        <w:t>:</w:t>
      </w:r>
    </w:p>
    <w:p w14:paraId="5F62237B" w14:textId="1A09F71A" w:rsidR="002A00F6" w:rsidRPr="00340416" w:rsidRDefault="009F6EE8" w:rsidP="005A1723">
      <w:pPr>
        <w:shd w:val="clear" w:color="auto" w:fill="FFFFFF" w:themeFill="background1"/>
        <w:tabs>
          <w:tab w:val="left" w:pos="709"/>
        </w:tabs>
        <w:spacing w:after="240" w:line="276" w:lineRule="auto"/>
        <w:ind w:firstLine="851"/>
        <w:contextualSpacing/>
        <w:jc w:val="both"/>
        <w:rPr>
          <w:rFonts w:ascii="Arial" w:eastAsia="Times New Roman" w:hAnsi="Arial" w:cs="Arial"/>
          <w:sz w:val="24"/>
          <w:szCs w:val="24"/>
          <w:lang w:val="mn-MN"/>
        </w:rPr>
      </w:pPr>
      <w:r w:rsidRPr="00340416">
        <w:rPr>
          <w:rFonts w:ascii="Arial" w:eastAsiaTheme="minorHAnsi" w:hAnsi="Arial" w:cs="Arial"/>
          <w:sz w:val="24"/>
          <w:szCs w:val="24"/>
          <w:lang w:val="mn-MN"/>
        </w:rPr>
        <w:tab/>
      </w:r>
      <w:r w:rsidR="00FD26AC" w:rsidRPr="00340416">
        <w:rPr>
          <w:rFonts w:ascii="Arial" w:eastAsiaTheme="minorHAnsi" w:hAnsi="Arial" w:cs="Arial"/>
          <w:sz w:val="24"/>
          <w:szCs w:val="24"/>
          <w:lang w:val="mn-MN"/>
        </w:rPr>
        <w:t xml:space="preserve">4.2.1. </w:t>
      </w:r>
      <w:r w:rsidR="002A00F6" w:rsidRPr="00340416">
        <w:rPr>
          <w:rFonts w:ascii="Arial" w:eastAsiaTheme="minorHAnsi" w:hAnsi="Arial" w:cs="Arial"/>
          <w:sz w:val="24"/>
          <w:szCs w:val="24"/>
          <w:lang w:val="mn-MN"/>
        </w:rPr>
        <w:t>тэтгэврээс өөр мөнгөн орлогогүй иргэн</w:t>
      </w:r>
      <w:r w:rsidR="005D4DD0" w:rsidRPr="00340416">
        <w:rPr>
          <w:rFonts w:ascii="Arial" w:eastAsiaTheme="minorHAnsi" w:hAnsi="Arial" w:cs="Arial"/>
          <w:sz w:val="24"/>
          <w:szCs w:val="24"/>
          <w:lang w:val="mn-MN"/>
        </w:rPr>
        <w:t xml:space="preserve"> /</w:t>
      </w:r>
      <w:r w:rsidR="005D4DD0" w:rsidRPr="00340416">
        <w:rPr>
          <w:rFonts w:ascii="Arial" w:hAnsi="Arial" w:cs="Arial"/>
          <w:sz w:val="24"/>
          <w:szCs w:val="24"/>
          <w:lang w:val="mn-MN" w:eastAsia="ja-JP"/>
        </w:rPr>
        <w:t>“Нийгмийн даатгалын сангаас олгох тэтгэвэр, тэтгэмжийн тухай хуулийн 2.1, Нийгмийн халамжийн тухай хуулийн 12 дахь заалтын дагуу тэтгэвэр авагчид</w:t>
      </w:r>
      <w:r w:rsidR="005D4DD0" w:rsidRPr="00340416">
        <w:rPr>
          <w:rFonts w:ascii="Arial" w:eastAsiaTheme="minorHAnsi" w:hAnsi="Arial" w:cs="Arial"/>
          <w:sz w:val="24"/>
          <w:szCs w:val="24"/>
          <w:lang w:val="mn-MN"/>
        </w:rPr>
        <w:t>/</w:t>
      </w:r>
      <w:r w:rsidR="005D4DD0" w:rsidRPr="00340416">
        <w:rPr>
          <w:rFonts w:ascii="Arial" w:hAnsi="Arial" w:cs="Arial"/>
          <w:sz w:val="24"/>
          <w:szCs w:val="24"/>
          <w:lang w:val="mn-MN" w:eastAsia="ja-JP"/>
        </w:rPr>
        <w:t>;</w:t>
      </w:r>
    </w:p>
    <w:p w14:paraId="52F81DF1" w14:textId="523F3789" w:rsidR="002A00F6" w:rsidRPr="00340416" w:rsidRDefault="009F6EE8" w:rsidP="005A1723">
      <w:pPr>
        <w:shd w:val="clear" w:color="auto" w:fill="FFFFFF" w:themeFill="background1"/>
        <w:tabs>
          <w:tab w:val="left" w:pos="709"/>
        </w:tabs>
        <w:spacing w:after="240" w:line="276" w:lineRule="auto"/>
        <w:ind w:firstLine="851"/>
        <w:contextualSpacing/>
        <w:jc w:val="both"/>
        <w:rPr>
          <w:rFonts w:ascii="Arial" w:eastAsia="Times New Roman" w:hAnsi="Arial" w:cs="Arial"/>
          <w:sz w:val="24"/>
          <w:szCs w:val="24"/>
          <w:lang w:val="mn-MN"/>
        </w:rPr>
      </w:pPr>
      <w:r w:rsidRPr="00340416">
        <w:rPr>
          <w:rFonts w:ascii="Arial" w:eastAsiaTheme="minorHAnsi" w:hAnsi="Arial" w:cs="Arial"/>
          <w:sz w:val="24"/>
          <w:szCs w:val="24"/>
          <w:lang w:val="mn-MN"/>
        </w:rPr>
        <w:tab/>
      </w:r>
      <w:r w:rsidR="00FD26AC" w:rsidRPr="00340416">
        <w:rPr>
          <w:rFonts w:ascii="Arial" w:eastAsiaTheme="minorHAnsi" w:hAnsi="Arial" w:cs="Arial"/>
          <w:sz w:val="24"/>
          <w:szCs w:val="24"/>
          <w:lang w:val="mn-MN"/>
        </w:rPr>
        <w:t xml:space="preserve">4.2.2. </w:t>
      </w:r>
      <w:r w:rsidR="002A00F6" w:rsidRPr="00340416">
        <w:rPr>
          <w:rFonts w:ascii="Arial" w:eastAsiaTheme="minorHAnsi" w:hAnsi="Arial" w:cs="Arial"/>
          <w:sz w:val="24"/>
          <w:szCs w:val="24"/>
          <w:lang w:val="mn-MN"/>
        </w:rPr>
        <w:t>нийгмийн халамжийн дэмжлэг, туслалцаа зайлшгүй шаардлагатай иргэн</w:t>
      </w:r>
      <w:r w:rsidR="005D4DD0" w:rsidRPr="00340416">
        <w:rPr>
          <w:rFonts w:ascii="Arial" w:eastAsiaTheme="minorHAnsi" w:hAnsi="Arial" w:cs="Arial"/>
          <w:sz w:val="24"/>
          <w:szCs w:val="24"/>
          <w:lang w:val="mn-MN"/>
        </w:rPr>
        <w:t>;</w:t>
      </w:r>
    </w:p>
    <w:p w14:paraId="1BE0F73E" w14:textId="77777777" w:rsidR="009F6EE8" w:rsidRPr="00340416" w:rsidRDefault="009F6EE8" w:rsidP="005A1723">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eastAsiaTheme="minorHAnsi" w:hAnsi="Arial" w:cs="Arial"/>
          <w:sz w:val="24"/>
          <w:szCs w:val="24"/>
          <w:lang w:val="mn-MN"/>
        </w:rPr>
        <w:tab/>
      </w:r>
      <w:r w:rsidR="00FD26AC" w:rsidRPr="00340416">
        <w:rPr>
          <w:rFonts w:ascii="Arial" w:eastAsiaTheme="minorHAnsi" w:hAnsi="Arial" w:cs="Arial"/>
          <w:sz w:val="24"/>
          <w:szCs w:val="24"/>
          <w:lang w:val="mn-MN"/>
        </w:rPr>
        <w:t xml:space="preserve">4.2.3. </w:t>
      </w:r>
      <w:r w:rsidR="002A00F6" w:rsidRPr="00340416">
        <w:rPr>
          <w:rFonts w:ascii="Arial" w:eastAsiaTheme="minorHAnsi" w:hAnsi="Arial" w:cs="Arial"/>
          <w:sz w:val="24"/>
          <w:szCs w:val="24"/>
          <w:lang w:val="mn-MN"/>
        </w:rPr>
        <w:t>хугацаат цэргийн жинхэнэ албан хаагч</w:t>
      </w:r>
      <w:r w:rsidR="005D4DD0" w:rsidRPr="00340416">
        <w:rPr>
          <w:rFonts w:ascii="Arial" w:eastAsiaTheme="minorHAnsi" w:hAnsi="Arial" w:cs="Arial"/>
          <w:sz w:val="24"/>
          <w:szCs w:val="24"/>
          <w:lang w:val="mn-MN"/>
        </w:rPr>
        <w:t>;</w:t>
      </w:r>
    </w:p>
    <w:p w14:paraId="33AB9026" w14:textId="77777777" w:rsidR="009F6EE8" w:rsidRPr="00340416" w:rsidRDefault="00FD26AC" w:rsidP="005A1723">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eastAsiaTheme="minorHAnsi" w:hAnsi="Arial" w:cs="Arial"/>
          <w:sz w:val="24"/>
          <w:szCs w:val="24"/>
          <w:lang w:val="mn-MN"/>
        </w:rPr>
        <w:t xml:space="preserve">4.2.4. </w:t>
      </w:r>
      <w:r w:rsidR="002A00F6" w:rsidRPr="00340416">
        <w:rPr>
          <w:rFonts w:ascii="Arial" w:eastAsiaTheme="minorHAnsi" w:hAnsi="Arial" w:cs="Arial"/>
          <w:sz w:val="24"/>
          <w:szCs w:val="24"/>
          <w:lang w:val="mn-MN"/>
        </w:rPr>
        <w:t xml:space="preserve">хүүхдээ хоёр /ихэр бол гурав/ нас хүртэл нь өсгөн бойжуулж байгаа эх /эцэг/; </w:t>
      </w:r>
    </w:p>
    <w:p w14:paraId="6B7064E8" w14:textId="48D3F621" w:rsidR="002A00F6" w:rsidRPr="00340416" w:rsidRDefault="00FD26AC" w:rsidP="005A1723">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eastAsiaTheme="minorHAnsi" w:hAnsi="Arial" w:cs="Arial"/>
          <w:sz w:val="24"/>
          <w:szCs w:val="24"/>
          <w:lang w:val="mn-MN"/>
        </w:rPr>
        <w:t xml:space="preserve">4.2.5. </w:t>
      </w:r>
      <w:r w:rsidR="002A00F6" w:rsidRPr="00340416">
        <w:rPr>
          <w:rFonts w:ascii="Arial" w:eastAsiaTheme="minorHAnsi" w:hAnsi="Arial" w:cs="Arial"/>
          <w:sz w:val="24"/>
          <w:szCs w:val="24"/>
          <w:lang w:val="mn-MN"/>
        </w:rPr>
        <w:t>ял эдэлж байгаа ялтан;</w:t>
      </w:r>
    </w:p>
    <w:p w14:paraId="51DC0813" w14:textId="77777777" w:rsidR="002A00F6" w:rsidRPr="00340416" w:rsidRDefault="002A00F6" w:rsidP="005A1723">
      <w:pPr>
        <w:shd w:val="clear" w:color="auto" w:fill="FFFFFF" w:themeFill="background1"/>
        <w:spacing w:after="240" w:line="276" w:lineRule="auto"/>
        <w:ind w:left="990" w:firstLine="851"/>
        <w:contextualSpacing/>
        <w:jc w:val="both"/>
        <w:rPr>
          <w:rFonts w:ascii="Arial" w:eastAsiaTheme="minorHAnsi" w:hAnsi="Arial" w:cs="Arial"/>
          <w:sz w:val="24"/>
          <w:szCs w:val="24"/>
          <w:lang w:val="mn-MN"/>
        </w:rPr>
      </w:pPr>
    </w:p>
    <w:p w14:paraId="2B80D62C" w14:textId="2E621702" w:rsidR="00A271F2" w:rsidRPr="00340416" w:rsidRDefault="0095120C" w:rsidP="005A1723">
      <w:pPr>
        <w:spacing w:after="240" w:line="276" w:lineRule="auto"/>
        <w:ind w:firstLine="851"/>
        <w:contextualSpacing/>
        <w:jc w:val="both"/>
        <w:rPr>
          <w:rFonts w:ascii="Arial" w:eastAsia="Times New Roman" w:hAnsi="Arial" w:cs="Arial"/>
          <w:sz w:val="24"/>
          <w:szCs w:val="24"/>
          <w:lang w:val="mn-MN"/>
        </w:rPr>
      </w:pPr>
      <w:r w:rsidRPr="00340416">
        <w:rPr>
          <w:rFonts w:ascii="Arial" w:hAnsi="Arial" w:cs="Arial"/>
          <w:sz w:val="24"/>
          <w:szCs w:val="24"/>
          <w:lang w:val="mn-MN"/>
        </w:rPr>
        <w:t xml:space="preserve">4.3. </w:t>
      </w:r>
      <w:r w:rsidR="00A271F2" w:rsidRPr="00340416">
        <w:rPr>
          <w:rFonts w:ascii="Arial" w:hAnsi="Arial" w:cs="Arial"/>
          <w:sz w:val="24"/>
          <w:szCs w:val="24"/>
          <w:lang w:val="mn-MN"/>
        </w:rPr>
        <w:t>Монгол улсын</w:t>
      </w:r>
      <w:r w:rsidR="003A2C15" w:rsidRPr="00340416">
        <w:rPr>
          <w:rFonts w:ascii="Arial" w:hAnsi="Arial" w:cs="Arial"/>
          <w:sz w:val="24"/>
          <w:szCs w:val="24"/>
          <w:lang w:val="mn-MN"/>
        </w:rPr>
        <w:t xml:space="preserve"> </w:t>
      </w:r>
      <w:r w:rsidR="00A271F2" w:rsidRPr="00340416">
        <w:rPr>
          <w:rFonts w:ascii="Arial" w:hAnsi="Arial" w:cs="Arial"/>
          <w:sz w:val="24"/>
          <w:szCs w:val="24"/>
          <w:lang w:val="mn-MN"/>
        </w:rPr>
        <w:t>0-</w:t>
      </w:r>
      <w:r w:rsidR="00A271F2" w:rsidRPr="00340416">
        <w:rPr>
          <w:rFonts w:ascii="Arial" w:hAnsi="Arial" w:cs="Arial"/>
          <w:sz w:val="24"/>
          <w:szCs w:val="24"/>
          <w:lang w:val="mn-MN" w:eastAsia="ja-JP"/>
        </w:rPr>
        <w:t xml:space="preserve">18 насны хүүхэд </w:t>
      </w:r>
      <w:r w:rsidR="001D0DD9" w:rsidRPr="00340416">
        <w:rPr>
          <w:rFonts w:ascii="Arial" w:hAnsi="Arial" w:cs="Arial"/>
          <w:sz w:val="24"/>
          <w:szCs w:val="24"/>
          <w:lang w:val="mn-MN" w:eastAsia="ja-JP"/>
        </w:rPr>
        <w:t xml:space="preserve">энэхүү журмын 4.1-д заасан иргэний хариуцан төлөх </w:t>
      </w:r>
      <w:r w:rsidR="00A271F2" w:rsidRPr="00340416">
        <w:rPr>
          <w:rFonts w:ascii="Arial" w:hAnsi="Arial" w:cs="Arial"/>
          <w:sz w:val="24"/>
          <w:szCs w:val="24"/>
          <w:lang w:val="mn-MN" w:eastAsia="ja-JP"/>
        </w:rPr>
        <w:t>төлбөрөөс чөлөөлөгдөнө.</w:t>
      </w:r>
    </w:p>
    <w:p w14:paraId="66CBDE09" w14:textId="77777777" w:rsidR="00A271F2" w:rsidRPr="00340416" w:rsidRDefault="00A271F2" w:rsidP="005A1723">
      <w:pPr>
        <w:shd w:val="clear" w:color="auto" w:fill="FFFFFF" w:themeFill="background1"/>
        <w:spacing w:after="240" w:line="276" w:lineRule="auto"/>
        <w:ind w:left="990" w:firstLine="851"/>
        <w:contextualSpacing/>
        <w:jc w:val="both"/>
        <w:rPr>
          <w:rFonts w:ascii="Arial" w:eastAsia="Times New Roman" w:hAnsi="Arial" w:cs="Arial"/>
          <w:sz w:val="24"/>
          <w:szCs w:val="24"/>
          <w:lang w:val="mn-MN"/>
        </w:rPr>
      </w:pPr>
    </w:p>
    <w:p w14:paraId="012E9B0C" w14:textId="5A949744" w:rsidR="002A00F6" w:rsidRPr="00340416" w:rsidRDefault="00D248CF" w:rsidP="005A1723">
      <w:pPr>
        <w:shd w:val="clear" w:color="auto" w:fill="FFFFFF" w:themeFill="background1"/>
        <w:spacing w:after="240" w:line="276" w:lineRule="auto"/>
        <w:ind w:firstLine="851"/>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 xml:space="preserve">4.4. Нийт иргэн, даатгуулагч </w:t>
      </w:r>
      <w:r w:rsidR="009B4203" w:rsidRPr="00340416">
        <w:rPr>
          <w:rFonts w:ascii="Arial" w:eastAsia="Times New Roman" w:hAnsi="Arial" w:cs="Arial"/>
          <w:sz w:val="24"/>
          <w:szCs w:val="24"/>
          <w:lang w:val="mn-MN"/>
        </w:rPr>
        <w:t xml:space="preserve">энэхүү журмын 4.1-д заасан </w:t>
      </w:r>
      <w:r w:rsidRPr="00340416">
        <w:rPr>
          <w:rFonts w:ascii="Arial" w:eastAsia="Times New Roman" w:hAnsi="Arial" w:cs="Arial"/>
          <w:sz w:val="24"/>
          <w:szCs w:val="24"/>
          <w:lang w:val="mn-MN"/>
        </w:rPr>
        <w:t>иргэний хариуцан төлөх төлбөр</w:t>
      </w:r>
      <w:r w:rsidR="002256A1" w:rsidRPr="00340416">
        <w:rPr>
          <w:rFonts w:ascii="Arial" w:eastAsia="Times New Roman" w:hAnsi="Arial" w:cs="Arial"/>
          <w:sz w:val="24"/>
          <w:szCs w:val="24"/>
          <w:lang w:val="mn-MN"/>
        </w:rPr>
        <w:t xml:space="preserve">өөс (энэхүү журмын 4.2, 4.3-т зааснаас бусад тохиолдолд) гадна </w:t>
      </w:r>
      <w:r w:rsidRPr="00340416">
        <w:rPr>
          <w:rFonts w:ascii="Arial" w:eastAsia="Times New Roman" w:hAnsi="Arial" w:cs="Arial"/>
          <w:sz w:val="24"/>
          <w:szCs w:val="24"/>
          <w:lang w:val="mn-MN"/>
        </w:rPr>
        <w:t>дараах нэмэлт төлбөрийг өөрөө хариуцан төлнө</w:t>
      </w:r>
      <w:r w:rsidR="002A00F6" w:rsidRPr="00340416">
        <w:rPr>
          <w:rFonts w:ascii="Arial" w:eastAsia="Times New Roman" w:hAnsi="Arial" w:cs="Arial"/>
          <w:sz w:val="24"/>
          <w:szCs w:val="24"/>
          <w:lang w:val="mn-MN"/>
        </w:rPr>
        <w:t>:</w:t>
      </w:r>
    </w:p>
    <w:p w14:paraId="78B941B8" w14:textId="1D6A89E8" w:rsidR="0091066C" w:rsidRPr="00340416" w:rsidRDefault="007B7B9B"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imes New Roman" w:hAnsi="Arial" w:cs="Arial"/>
          <w:sz w:val="24"/>
          <w:szCs w:val="24"/>
          <w:lang w:val="mn-MN"/>
        </w:rPr>
        <w:t xml:space="preserve">4.4.1. </w:t>
      </w:r>
      <w:r w:rsidR="008F0C06" w:rsidRPr="00340416">
        <w:rPr>
          <w:rFonts w:ascii="Arial" w:eastAsia="Times New Roman" w:hAnsi="Arial" w:cs="Arial"/>
          <w:sz w:val="24"/>
          <w:szCs w:val="24"/>
          <w:lang w:val="mn-MN"/>
        </w:rPr>
        <w:t xml:space="preserve">Энэхүү журмын 4.5-т заасан шаардлагыг хангасан </w:t>
      </w:r>
      <w:r w:rsidR="00770C07" w:rsidRPr="00340416">
        <w:rPr>
          <w:rFonts w:ascii="Arial" w:eastAsia="Times New Roman" w:hAnsi="Arial" w:cs="Arial"/>
          <w:sz w:val="24"/>
          <w:szCs w:val="24"/>
          <w:lang w:val="mn-MN"/>
        </w:rPr>
        <w:t>ЭМБ</w:t>
      </w:r>
      <w:r w:rsidR="004F7D62" w:rsidRPr="00340416">
        <w:rPr>
          <w:rFonts w:ascii="Arial" w:eastAsia="Times New Roman" w:hAnsi="Arial" w:cs="Arial"/>
          <w:sz w:val="24"/>
          <w:szCs w:val="24"/>
          <w:lang w:val="mn-MN"/>
        </w:rPr>
        <w:t xml:space="preserve"> болон </w:t>
      </w:r>
      <w:r w:rsidR="008F0C06" w:rsidRPr="00340416">
        <w:rPr>
          <w:rFonts w:ascii="Arial" w:eastAsia="Times New Roman" w:hAnsi="Arial" w:cs="Arial"/>
          <w:sz w:val="24"/>
          <w:szCs w:val="24"/>
          <w:lang w:val="mn-MN"/>
        </w:rPr>
        <w:t>ЭМДЕГ хооронд байгуулсан гэрээ</w:t>
      </w:r>
      <w:r w:rsidR="004F7D62" w:rsidRPr="00340416">
        <w:rPr>
          <w:rFonts w:ascii="Arial" w:eastAsia="Times New Roman" w:hAnsi="Arial" w:cs="Arial"/>
          <w:sz w:val="24"/>
          <w:szCs w:val="24"/>
          <w:lang w:val="mn-MN"/>
        </w:rPr>
        <w:t xml:space="preserve">гээр </w:t>
      </w:r>
      <w:r w:rsidR="008F0C06" w:rsidRPr="00340416">
        <w:rPr>
          <w:rFonts w:ascii="Arial" w:eastAsia="Times New Roman" w:hAnsi="Arial" w:cs="Arial"/>
          <w:sz w:val="24"/>
          <w:szCs w:val="24"/>
          <w:lang w:val="mn-MN"/>
        </w:rPr>
        <w:t>энэхүү журмын 4.6-т заасан шаардлагыг хангасан тусламж үйлчилгээн</w:t>
      </w:r>
      <w:r w:rsidR="00770C07" w:rsidRPr="00340416">
        <w:rPr>
          <w:rFonts w:ascii="Arial" w:eastAsia="Times New Roman" w:hAnsi="Arial" w:cs="Arial"/>
          <w:sz w:val="24"/>
          <w:szCs w:val="24"/>
          <w:lang w:val="mn-MN"/>
        </w:rPr>
        <w:t>ий хувьд үнийн тохиролцоо хийж, гэрээнд тусгасан</w:t>
      </w:r>
      <w:r w:rsidR="00196EC6" w:rsidRPr="00340416">
        <w:rPr>
          <w:rFonts w:ascii="Arial" w:eastAsia="Times New Roman" w:hAnsi="Arial" w:cs="Arial"/>
          <w:sz w:val="24"/>
          <w:szCs w:val="24"/>
          <w:lang w:val="mn-MN"/>
        </w:rPr>
        <w:t xml:space="preserve"> </w:t>
      </w:r>
      <w:r w:rsidR="002A00F6" w:rsidRPr="00340416">
        <w:rPr>
          <w:rFonts w:ascii="Arial" w:eastAsia="Times New Roman" w:hAnsi="Arial" w:cs="Arial"/>
          <w:sz w:val="24"/>
          <w:szCs w:val="24"/>
          <w:lang w:val="mn-MN"/>
        </w:rPr>
        <w:t xml:space="preserve">тариф болон тухайн тусламж, үйлчилгээнд эрүүл мэндийн даатгалын сангаас төлөх төлбөрийн хэмжээний зөрүү төлбөр; </w:t>
      </w:r>
    </w:p>
    <w:p w14:paraId="7D3EBBD5" w14:textId="06961B4C" w:rsidR="0091066C" w:rsidRPr="00340416" w:rsidRDefault="0091066C"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heme="minorHAnsi" w:hAnsi="Arial" w:cs="Arial"/>
          <w:sz w:val="24"/>
          <w:szCs w:val="24"/>
          <w:lang w:val="mn-MN"/>
        </w:rPr>
        <w:t xml:space="preserve">4.4.2. </w:t>
      </w:r>
      <w:r w:rsidR="002A00F6" w:rsidRPr="00340416">
        <w:rPr>
          <w:rFonts w:ascii="Arial" w:eastAsiaTheme="minorHAnsi" w:hAnsi="Arial" w:cs="Arial"/>
          <w:sz w:val="24"/>
          <w:szCs w:val="24"/>
          <w:lang w:val="mn-MN"/>
        </w:rPr>
        <w:t xml:space="preserve">Даатгуулагч “Амбулаторийн үзлэг, оношилгоо, шинжилгээний багц”-ын тусламж, үйлчилгээг бүрэн аваагүй буюу өөрийн буруугаас давтан үзлэгт ороогүй бол дараагийн удаад энэ журмын </w:t>
      </w:r>
      <w:r w:rsidR="001C44B9" w:rsidRPr="00340416">
        <w:rPr>
          <w:rFonts w:ascii="Arial" w:eastAsiaTheme="minorHAnsi" w:hAnsi="Arial" w:cs="Arial"/>
          <w:sz w:val="24"/>
          <w:szCs w:val="24"/>
          <w:lang w:val="mn-MN"/>
        </w:rPr>
        <w:t>3</w:t>
      </w:r>
      <w:r w:rsidR="002A00F6" w:rsidRPr="00340416">
        <w:rPr>
          <w:rFonts w:ascii="Arial" w:eastAsiaTheme="minorHAnsi" w:hAnsi="Arial" w:cs="Arial"/>
          <w:sz w:val="24"/>
          <w:szCs w:val="24"/>
          <w:lang w:val="mn-MN"/>
        </w:rPr>
        <w:t xml:space="preserve">.4-т зааснаас бусад тусламж, үйлчилгээ авах тохиолдолд тухайн тусламж үйлчилгээний нийт зардлын 25 хувийг; </w:t>
      </w:r>
    </w:p>
    <w:p w14:paraId="3A61B869" w14:textId="77777777" w:rsidR="0091066C" w:rsidRPr="00340416" w:rsidRDefault="0091066C"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imes New Roman" w:hAnsi="Arial" w:cs="Arial"/>
          <w:sz w:val="24"/>
          <w:szCs w:val="24"/>
          <w:lang w:val="mn-MN"/>
        </w:rPr>
        <w:t xml:space="preserve">4.4.3. </w:t>
      </w:r>
      <w:r w:rsidR="002A00F6" w:rsidRPr="00340416">
        <w:rPr>
          <w:rFonts w:ascii="Arial" w:eastAsia="Times New Roman" w:hAnsi="Arial" w:cs="Arial"/>
          <w:sz w:val="24"/>
          <w:szCs w:val="24"/>
          <w:lang w:val="mn-MN"/>
        </w:rPr>
        <w:t xml:space="preserve">Эрүүл мэндийн даатгалын сангаас санхүүжүүлэх тусламж, үйлчилгээний өртгийн тооцоололд ороогүй, ЭМДЕГ болон эрүүл мэндийн байгууллага хооронд байгуулсан гэрээнд тусгайлан заагдсан, иргэний хүсэлтийн дагуу үзүүлсэн нэмэлт үйлчилгээний төлбөрийг 100 хувь; </w:t>
      </w:r>
    </w:p>
    <w:p w14:paraId="6D9FA6C6" w14:textId="77777777" w:rsidR="0091066C" w:rsidRPr="00340416" w:rsidRDefault="0091066C"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imes New Roman" w:hAnsi="Arial" w:cs="Arial"/>
          <w:sz w:val="24"/>
          <w:szCs w:val="24"/>
          <w:lang w:val="mn-MN"/>
        </w:rPr>
        <w:t xml:space="preserve">4.4.4. </w:t>
      </w:r>
      <w:r w:rsidR="002A00F6" w:rsidRPr="00340416">
        <w:rPr>
          <w:rFonts w:ascii="Arial" w:eastAsia="Times New Roman" w:hAnsi="Arial" w:cs="Arial"/>
          <w:sz w:val="24"/>
          <w:szCs w:val="24"/>
          <w:lang w:val="mn-MN"/>
        </w:rPr>
        <w:t xml:space="preserve">ОХБ-ийн жагсаалтад ороогүй эрүүл мэндийн тусламж, үйлчилгээний төлбөрийг 100 хувь; </w:t>
      </w:r>
    </w:p>
    <w:p w14:paraId="09576C59" w14:textId="6D0FB58F" w:rsidR="00533CFF" w:rsidRPr="00340416" w:rsidRDefault="0091066C"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imes New Roman" w:hAnsi="Arial" w:cs="Arial"/>
          <w:sz w:val="24"/>
          <w:szCs w:val="24"/>
          <w:lang w:val="mn-MN"/>
        </w:rPr>
        <w:t xml:space="preserve">4.4.5. </w:t>
      </w:r>
      <w:r w:rsidR="002A00F6" w:rsidRPr="00340416">
        <w:rPr>
          <w:rFonts w:ascii="Arial" w:eastAsia="Times New Roman" w:hAnsi="Arial" w:cs="Arial"/>
          <w:sz w:val="24"/>
          <w:szCs w:val="24"/>
          <w:lang w:val="mn-MN"/>
        </w:rPr>
        <w:t>Тухайн жилд 3-аас дээш удаа шүд, амны хөндийн амбулаторийн тусламж, үйлчилгээ авсан тохиолдолд 4 дэх тохиолдлоос эхлэн төлбөрийг ОХБ-ийн жагсаалтад заасан хэмжээгээр</w:t>
      </w:r>
      <w:r w:rsidR="00533CFF" w:rsidRPr="00340416">
        <w:rPr>
          <w:rFonts w:ascii="Arial" w:eastAsia="Times New Roman" w:hAnsi="Arial" w:cs="Arial"/>
          <w:sz w:val="24"/>
          <w:szCs w:val="24"/>
          <w:lang w:val="mn-MN"/>
        </w:rPr>
        <w:t xml:space="preserve"> 100 хувь</w:t>
      </w:r>
      <w:r w:rsidR="002A00F6" w:rsidRPr="00340416">
        <w:rPr>
          <w:rFonts w:ascii="Arial" w:eastAsia="Times New Roman" w:hAnsi="Arial" w:cs="Arial"/>
          <w:sz w:val="24"/>
          <w:szCs w:val="24"/>
          <w:lang w:val="mn-MN"/>
        </w:rPr>
        <w:t xml:space="preserve">;  </w:t>
      </w:r>
    </w:p>
    <w:p w14:paraId="79EB7130" w14:textId="39C27E82" w:rsidR="00791183" w:rsidRPr="00340416" w:rsidRDefault="00BB1DD3" w:rsidP="005A1723">
      <w:pPr>
        <w:shd w:val="clear" w:color="auto" w:fill="FFFFFF" w:themeFill="background1"/>
        <w:tabs>
          <w:tab w:val="left" w:pos="709"/>
        </w:tabs>
        <w:spacing w:after="240" w:line="276" w:lineRule="auto"/>
        <w:ind w:firstLine="1418"/>
        <w:contextualSpacing/>
        <w:jc w:val="both"/>
        <w:rPr>
          <w:rFonts w:ascii="Arial" w:hAnsi="Arial" w:cs="Arial"/>
          <w:sz w:val="24"/>
          <w:szCs w:val="24"/>
          <w:lang w:val="mn-MN" w:eastAsia="ja-JP"/>
        </w:rPr>
      </w:pPr>
      <w:r w:rsidRPr="00340416">
        <w:rPr>
          <w:rFonts w:ascii="Arial" w:eastAsia="Times New Roman" w:hAnsi="Arial" w:cs="Arial"/>
          <w:sz w:val="24"/>
          <w:szCs w:val="24"/>
          <w:lang w:val="mn-MN"/>
        </w:rPr>
        <w:tab/>
        <w:t>4.4.</w:t>
      </w:r>
      <w:r w:rsidR="00791183" w:rsidRPr="00340416">
        <w:rPr>
          <w:rFonts w:ascii="Arial" w:eastAsia="Times New Roman" w:hAnsi="Arial" w:cs="Arial"/>
          <w:sz w:val="24"/>
          <w:szCs w:val="24"/>
          <w:lang w:val="mn-MN"/>
        </w:rPr>
        <w:t>6</w:t>
      </w:r>
      <w:r w:rsidRPr="00340416">
        <w:rPr>
          <w:rFonts w:ascii="Arial" w:eastAsia="Times New Roman" w:hAnsi="Arial" w:cs="Arial"/>
          <w:sz w:val="24"/>
          <w:szCs w:val="24"/>
          <w:lang w:val="mn-MN"/>
        </w:rPr>
        <w:t>. Монгол улсын 0-18 насны хүүхдээс бусад иргэн</w:t>
      </w:r>
      <w:r w:rsidR="00197B49" w:rsidRPr="00340416">
        <w:rPr>
          <w:rFonts w:ascii="Arial" w:eastAsia="Times New Roman" w:hAnsi="Arial" w:cs="Arial"/>
          <w:sz w:val="24"/>
          <w:szCs w:val="24"/>
          <w:lang w:val="mn-MN"/>
        </w:rPr>
        <w:t>, даатгуулагч</w:t>
      </w:r>
      <w:r w:rsidRPr="00340416">
        <w:rPr>
          <w:rFonts w:ascii="Arial" w:eastAsia="Times New Roman" w:hAnsi="Arial" w:cs="Arial"/>
          <w:sz w:val="24"/>
          <w:szCs w:val="24"/>
          <w:lang w:val="mn-MN"/>
        </w:rPr>
        <w:t xml:space="preserve"> </w:t>
      </w:r>
      <w:r w:rsidR="00791183" w:rsidRPr="00340416">
        <w:rPr>
          <w:rFonts w:ascii="Arial" w:eastAsia="Times New Roman" w:hAnsi="Arial" w:cs="Arial"/>
          <w:sz w:val="24"/>
          <w:szCs w:val="24"/>
          <w:lang w:val="mn-MN"/>
        </w:rPr>
        <w:t>хэвтүүлэн эмчлэх 0340141, 0340142 код бүхий “Чихний бусад өвчин” 82, 83 дугаар ОХБ-т хамаарах мэс заслын төлбөрийг 100 хувь</w:t>
      </w:r>
      <w:r w:rsidR="00791183" w:rsidRPr="00340416">
        <w:rPr>
          <w:rFonts w:ascii="Arial" w:hAnsi="Arial" w:cs="Arial"/>
          <w:sz w:val="24"/>
          <w:szCs w:val="24"/>
          <w:lang w:val="mn-MN" w:eastAsia="ja-JP"/>
        </w:rPr>
        <w:t>;</w:t>
      </w:r>
    </w:p>
    <w:p w14:paraId="49524A9F" w14:textId="47A1D4C7" w:rsidR="00791183" w:rsidRPr="00340416" w:rsidRDefault="004D475A" w:rsidP="005A1723">
      <w:pPr>
        <w:shd w:val="clear" w:color="auto" w:fill="FFFFFF" w:themeFill="background1"/>
        <w:tabs>
          <w:tab w:val="left" w:pos="1080"/>
        </w:tabs>
        <w:spacing w:after="240" w:line="276" w:lineRule="auto"/>
        <w:ind w:firstLine="1418"/>
        <w:contextualSpacing/>
        <w:jc w:val="both"/>
        <w:rPr>
          <w:rFonts w:ascii="Arial" w:hAnsi="Arial" w:cs="Arial"/>
          <w:sz w:val="24"/>
          <w:szCs w:val="24"/>
          <w:lang w:val="mn-MN" w:eastAsia="ja-JP"/>
        </w:rPr>
      </w:pPr>
      <w:r w:rsidRPr="00340416">
        <w:rPr>
          <w:rFonts w:ascii="Arial" w:hAnsi="Arial" w:cs="Arial"/>
          <w:sz w:val="24"/>
          <w:szCs w:val="24"/>
          <w:lang w:val="mn-MN" w:eastAsia="ja-JP"/>
        </w:rPr>
        <w:lastRenderedPageBreak/>
        <w:t>4.4.7. Жирэмсэн</w:t>
      </w:r>
      <w:r w:rsidR="00E75EB2" w:rsidRPr="00340416">
        <w:rPr>
          <w:rFonts w:ascii="Arial" w:hAnsi="Arial" w:cs="Arial"/>
          <w:sz w:val="24"/>
          <w:szCs w:val="24"/>
          <w:lang w:val="mn-MN" w:eastAsia="ja-JP"/>
        </w:rPr>
        <w:t xml:space="preserve"> эмэгтэй болон </w:t>
      </w:r>
      <w:r w:rsidRPr="00340416">
        <w:rPr>
          <w:rFonts w:ascii="Arial" w:hAnsi="Arial" w:cs="Arial"/>
          <w:sz w:val="24"/>
          <w:szCs w:val="24"/>
          <w:lang w:val="mn-MN" w:eastAsia="ja-JP"/>
        </w:rPr>
        <w:t>0-18 насны хүүхдээс бусад иргэ</w:t>
      </w:r>
      <w:r w:rsidR="005569FC" w:rsidRPr="00340416">
        <w:rPr>
          <w:rFonts w:ascii="Arial" w:hAnsi="Arial" w:cs="Arial"/>
          <w:sz w:val="24"/>
          <w:szCs w:val="24"/>
          <w:lang w:val="mn-MN" w:eastAsia="ja-JP"/>
        </w:rPr>
        <w:t>н, даатгуулагч</w:t>
      </w:r>
      <w:r w:rsidRPr="00340416">
        <w:rPr>
          <w:rFonts w:ascii="Arial" w:hAnsi="Arial" w:cs="Arial"/>
          <w:sz w:val="24"/>
          <w:szCs w:val="24"/>
          <w:lang w:val="mn-MN" w:eastAsia="ja-JP"/>
        </w:rPr>
        <w:t xml:space="preserve"> хэвтүүлэн эмчлэх </w:t>
      </w:r>
      <w:r w:rsidR="00E926AD" w:rsidRPr="00340416">
        <w:rPr>
          <w:rFonts w:ascii="Arial" w:hAnsi="Arial" w:cs="Arial"/>
          <w:sz w:val="24"/>
          <w:szCs w:val="24"/>
          <w:lang w:val="mn-MN" w:eastAsia="ja-JP"/>
        </w:rPr>
        <w:t>Коронавируст халдвар</w:t>
      </w:r>
      <w:r w:rsidR="000A7411" w:rsidRPr="00340416">
        <w:rPr>
          <w:rFonts w:ascii="Arial" w:hAnsi="Arial" w:cs="Arial"/>
          <w:sz w:val="24"/>
          <w:szCs w:val="24"/>
          <w:lang w:val="mn-MN" w:eastAsia="ja-JP"/>
        </w:rPr>
        <w:t xml:space="preserve"> /Ковид-19/-</w:t>
      </w:r>
      <w:r w:rsidR="00E926AD" w:rsidRPr="00340416">
        <w:rPr>
          <w:rFonts w:ascii="Arial" w:hAnsi="Arial" w:cs="Arial"/>
          <w:sz w:val="24"/>
          <w:szCs w:val="24"/>
          <w:lang w:val="mn-MN" w:eastAsia="ja-JP"/>
        </w:rPr>
        <w:t xml:space="preserve">ын </w:t>
      </w:r>
      <w:r w:rsidR="003061A5" w:rsidRPr="00340416">
        <w:rPr>
          <w:rFonts w:ascii="Arial" w:hAnsi="Arial" w:cs="Arial"/>
          <w:sz w:val="24"/>
          <w:szCs w:val="24"/>
          <w:lang w:val="mn-MN" w:eastAsia="ja-JP"/>
        </w:rPr>
        <w:t xml:space="preserve">U07 </w:t>
      </w:r>
      <w:r w:rsidR="00E926AD" w:rsidRPr="00340416">
        <w:rPr>
          <w:rFonts w:ascii="Arial" w:hAnsi="Arial" w:cs="Arial"/>
          <w:sz w:val="24"/>
          <w:szCs w:val="24"/>
          <w:lang w:val="mn-MN" w:eastAsia="ja-JP"/>
        </w:rPr>
        <w:t xml:space="preserve">оношийн </w:t>
      </w:r>
      <w:r w:rsidR="00CE2478" w:rsidRPr="00340416">
        <w:rPr>
          <w:rFonts w:ascii="Arial" w:hAnsi="Arial" w:cs="Arial"/>
          <w:sz w:val="24"/>
          <w:szCs w:val="24"/>
          <w:lang w:val="mn-MN" w:eastAsia="ja-JP"/>
        </w:rPr>
        <w:t xml:space="preserve">хөнгөн тохиолдлоор </w:t>
      </w:r>
      <w:r w:rsidR="003061A5" w:rsidRPr="00340416">
        <w:rPr>
          <w:rFonts w:ascii="Arial" w:hAnsi="Arial" w:cs="Arial"/>
          <w:sz w:val="24"/>
          <w:szCs w:val="24"/>
          <w:lang w:val="mn-MN" w:eastAsia="ja-JP"/>
        </w:rPr>
        <w:t>хэвтэн эмчлүүлсэн бол төлбөрийг 100 хувь;</w:t>
      </w:r>
    </w:p>
    <w:p w14:paraId="69A711EC" w14:textId="1115B6D7" w:rsidR="00070208" w:rsidRPr="00340416" w:rsidRDefault="00533CFF" w:rsidP="005A1723">
      <w:pPr>
        <w:shd w:val="clear" w:color="auto" w:fill="FFFFFF" w:themeFill="background1"/>
        <w:tabs>
          <w:tab w:val="left" w:pos="709"/>
        </w:tabs>
        <w:spacing w:after="240" w:line="276" w:lineRule="auto"/>
        <w:ind w:firstLine="1418"/>
        <w:contextualSpacing/>
        <w:jc w:val="both"/>
        <w:rPr>
          <w:rFonts w:ascii="Arial" w:eastAsia="Times New Roman" w:hAnsi="Arial" w:cs="Arial"/>
          <w:sz w:val="24"/>
          <w:szCs w:val="24"/>
          <w:lang w:val="mn-MN"/>
        </w:rPr>
      </w:pPr>
      <w:r w:rsidRPr="00340416">
        <w:rPr>
          <w:rFonts w:ascii="Arial" w:eastAsia="Times New Roman" w:hAnsi="Arial" w:cs="Arial"/>
          <w:sz w:val="24"/>
          <w:szCs w:val="24"/>
          <w:lang w:val="mn-MN"/>
        </w:rPr>
        <w:tab/>
      </w:r>
      <w:r w:rsidR="007C3A27" w:rsidRPr="00340416">
        <w:rPr>
          <w:rFonts w:ascii="Arial" w:eastAsiaTheme="minorHAnsi" w:hAnsi="Arial" w:cs="Arial"/>
          <w:sz w:val="24"/>
          <w:szCs w:val="24"/>
          <w:lang w:val="mn-MN"/>
        </w:rPr>
        <w:t>4.4.</w:t>
      </w:r>
      <w:r w:rsidR="00A80D45" w:rsidRPr="00340416">
        <w:rPr>
          <w:rFonts w:ascii="Arial" w:eastAsiaTheme="minorHAnsi" w:hAnsi="Arial" w:cs="Arial"/>
          <w:sz w:val="24"/>
          <w:szCs w:val="24"/>
          <w:lang w:val="mn-MN"/>
        </w:rPr>
        <w:t>8</w:t>
      </w:r>
      <w:r w:rsidR="007C3A27" w:rsidRPr="00340416">
        <w:rPr>
          <w:rFonts w:ascii="Arial" w:eastAsiaTheme="minorHAnsi" w:hAnsi="Arial" w:cs="Arial"/>
          <w:sz w:val="24"/>
          <w:szCs w:val="24"/>
          <w:lang w:val="mn-MN"/>
        </w:rPr>
        <w:t xml:space="preserve">. </w:t>
      </w:r>
      <w:r w:rsidR="002A00F6" w:rsidRPr="00340416">
        <w:rPr>
          <w:rFonts w:ascii="Arial" w:eastAsiaTheme="minorHAnsi" w:hAnsi="Arial" w:cs="Arial"/>
          <w:sz w:val="24"/>
          <w:szCs w:val="24"/>
          <w:lang w:val="mn-MN"/>
        </w:rPr>
        <w:t xml:space="preserve">Эмчийн заалт, илгээх бичиггүйгээр иргэн сайн дураараа шатлал алгасан </w:t>
      </w:r>
      <w:r w:rsidR="002A00F6" w:rsidRPr="00340416">
        <w:rPr>
          <w:rFonts w:ascii="Arial" w:eastAsiaTheme="minorHAnsi" w:hAnsi="Arial" w:cs="Arial"/>
          <w:sz w:val="24"/>
          <w:szCs w:val="24"/>
          <w:shd w:val="clear" w:color="auto" w:fill="FFFFFF" w:themeFill="background1"/>
          <w:lang w:val="mn-MN"/>
        </w:rPr>
        <w:t>лавлагаа шатлалын эрүүл мэндийн байгууллагаас амбулаторийн тусламж, үйлчилгэ</w:t>
      </w:r>
      <w:r w:rsidR="002A00F6" w:rsidRPr="00340416">
        <w:rPr>
          <w:rFonts w:ascii="Arial" w:eastAsiaTheme="minorHAnsi" w:hAnsi="Arial" w:cs="Arial"/>
          <w:sz w:val="24"/>
          <w:szCs w:val="24"/>
          <w:lang w:val="mn-MN"/>
        </w:rPr>
        <w:t xml:space="preserve">э авсан, оношилгоо шинжилгээ /өндөр өртөгтэй болон бусад/ хийлгэсэн </w:t>
      </w:r>
      <w:r w:rsidRPr="00340416">
        <w:rPr>
          <w:rFonts w:ascii="Arial" w:eastAsiaTheme="minorHAnsi" w:hAnsi="Arial" w:cs="Arial"/>
          <w:sz w:val="24"/>
          <w:szCs w:val="24"/>
          <w:lang w:val="mn-MN"/>
        </w:rPr>
        <w:t>тохиолдолд</w:t>
      </w:r>
      <w:r w:rsidR="002A00F6" w:rsidRPr="00340416">
        <w:rPr>
          <w:rFonts w:ascii="Arial" w:eastAsiaTheme="minorHAnsi" w:hAnsi="Arial" w:cs="Arial"/>
          <w:sz w:val="24"/>
          <w:szCs w:val="24"/>
          <w:lang w:val="mn-MN"/>
        </w:rPr>
        <w:t xml:space="preserve"> тухайн тусламж, үйлчилгээний зардлыг </w:t>
      </w:r>
      <w:r w:rsidRPr="00340416">
        <w:rPr>
          <w:rFonts w:ascii="Arial" w:eastAsiaTheme="minorHAnsi" w:hAnsi="Arial" w:cs="Arial"/>
          <w:sz w:val="24"/>
          <w:szCs w:val="24"/>
          <w:lang w:val="mn-MN"/>
        </w:rPr>
        <w:t xml:space="preserve">холбогдох </w:t>
      </w:r>
      <w:r w:rsidR="002A00F6" w:rsidRPr="00340416">
        <w:rPr>
          <w:rFonts w:ascii="Arial" w:eastAsiaTheme="minorHAnsi" w:hAnsi="Arial" w:cs="Arial"/>
          <w:sz w:val="24"/>
          <w:szCs w:val="24"/>
          <w:lang w:val="mn-MN"/>
        </w:rPr>
        <w:t>ОХБ-ийн жагсаалтад заасан хэмжээгээр</w:t>
      </w:r>
      <w:r w:rsidR="0022406A" w:rsidRPr="00340416">
        <w:rPr>
          <w:rFonts w:ascii="Arial" w:hAnsi="Arial" w:cs="Arial"/>
          <w:sz w:val="24"/>
          <w:szCs w:val="24"/>
          <w:lang w:val="mn-MN" w:eastAsia="ja-JP"/>
        </w:rPr>
        <w:t xml:space="preserve">, эсхүл </w:t>
      </w:r>
      <w:r w:rsidR="0022406A" w:rsidRPr="00340416">
        <w:rPr>
          <w:rFonts w:ascii="Arial" w:eastAsiaTheme="minorHAnsi" w:hAnsi="Arial" w:cs="Arial"/>
          <w:sz w:val="24"/>
          <w:szCs w:val="24"/>
          <w:lang w:val="mn-MN"/>
        </w:rPr>
        <w:t>х</w:t>
      </w:r>
      <w:r w:rsidR="002A00F6" w:rsidRPr="00340416">
        <w:rPr>
          <w:rFonts w:ascii="Arial" w:eastAsiaTheme="minorHAnsi" w:hAnsi="Arial" w:cs="Arial"/>
          <w:sz w:val="24"/>
          <w:szCs w:val="24"/>
          <w:lang w:val="mn-MN"/>
        </w:rPr>
        <w:t>эрэв</w:t>
      </w:r>
      <w:r w:rsidR="0022406A" w:rsidRPr="00340416">
        <w:rPr>
          <w:rFonts w:ascii="Arial" w:eastAsiaTheme="minorHAnsi" w:hAnsi="Arial" w:cs="Arial"/>
          <w:sz w:val="24"/>
          <w:szCs w:val="24"/>
          <w:lang w:val="mn-MN"/>
        </w:rPr>
        <w:t xml:space="preserve"> тухайн</w:t>
      </w:r>
      <w:r w:rsidR="002A00F6" w:rsidRPr="00340416">
        <w:rPr>
          <w:rFonts w:ascii="Arial" w:eastAsiaTheme="minorHAnsi" w:hAnsi="Arial" w:cs="Arial"/>
          <w:sz w:val="24"/>
          <w:szCs w:val="24"/>
          <w:lang w:val="mn-MN"/>
        </w:rPr>
        <w:t xml:space="preserve"> тусламж үйлчилгээ нь ОХБ-ийн жагсаалтад </w:t>
      </w:r>
      <w:r w:rsidRPr="00340416">
        <w:rPr>
          <w:rFonts w:ascii="Arial" w:eastAsiaTheme="minorHAnsi" w:hAnsi="Arial" w:cs="Arial"/>
          <w:sz w:val="24"/>
          <w:szCs w:val="24"/>
          <w:lang w:val="mn-MN"/>
        </w:rPr>
        <w:t>ба</w:t>
      </w:r>
      <w:r w:rsidR="00196EC6" w:rsidRPr="00340416">
        <w:rPr>
          <w:rFonts w:ascii="Arial" w:eastAsiaTheme="minorHAnsi" w:hAnsi="Arial" w:cs="Arial"/>
          <w:sz w:val="24"/>
          <w:szCs w:val="24"/>
          <w:lang w:val="mn-MN"/>
        </w:rPr>
        <w:t>тлагдаагүй</w:t>
      </w:r>
      <w:r w:rsidRPr="00340416">
        <w:rPr>
          <w:rFonts w:ascii="Arial" w:eastAsiaTheme="minorHAnsi" w:hAnsi="Arial" w:cs="Arial"/>
          <w:sz w:val="24"/>
          <w:szCs w:val="24"/>
          <w:lang w:val="mn-MN"/>
        </w:rPr>
        <w:t xml:space="preserve"> бол </w:t>
      </w:r>
      <w:r w:rsidR="002A00F6" w:rsidRPr="00340416">
        <w:rPr>
          <w:rFonts w:ascii="Arial" w:eastAsiaTheme="minorHAnsi" w:hAnsi="Arial" w:cs="Arial"/>
          <w:sz w:val="24"/>
          <w:szCs w:val="24"/>
          <w:lang w:val="mn-MN"/>
        </w:rPr>
        <w:t xml:space="preserve">төлбөрийг </w:t>
      </w:r>
      <w:r w:rsidR="002A00F6" w:rsidRPr="00340416">
        <w:rPr>
          <w:rFonts w:ascii="Arial" w:eastAsia="Times New Roman" w:hAnsi="Arial" w:cs="Arial"/>
          <w:sz w:val="24"/>
          <w:szCs w:val="24"/>
          <w:lang w:val="mn-MN"/>
        </w:rPr>
        <w:t>Сангийн сайд, Эрүүл мэндийн сайдын хамтарсан тушаалаар баталсан “Төрийн болон орон нутгийн өмчит эрүүл мэндийн байгууллагаас үзүүлэх нэмэлт болон төлбөртэй тусламж, үйлчилгээний төлбөрийн жишиг хэмжээ”-ээр</w:t>
      </w:r>
      <w:r w:rsidRPr="00340416">
        <w:rPr>
          <w:rFonts w:ascii="Arial" w:eastAsia="Times New Roman" w:hAnsi="Arial" w:cs="Arial"/>
          <w:sz w:val="24"/>
          <w:szCs w:val="24"/>
          <w:lang w:val="mn-MN"/>
        </w:rPr>
        <w:t xml:space="preserve"> 100 хувь</w:t>
      </w:r>
      <w:r w:rsidR="0022406A" w:rsidRPr="00340416">
        <w:rPr>
          <w:rFonts w:ascii="Arial" w:hAnsi="Arial" w:cs="Arial"/>
          <w:sz w:val="24"/>
          <w:szCs w:val="24"/>
          <w:lang w:val="mn-MN" w:eastAsia="ja-JP"/>
        </w:rPr>
        <w:t>;</w:t>
      </w:r>
    </w:p>
    <w:p w14:paraId="542A00CA" w14:textId="21936299" w:rsidR="000F020B" w:rsidRPr="00340416" w:rsidRDefault="00E0392D" w:rsidP="005A1723">
      <w:pPr>
        <w:tabs>
          <w:tab w:val="left" w:pos="540"/>
        </w:tabs>
        <w:ind w:firstLine="851"/>
        <w:jc w:val="both"/>
        <w:rPr>
          <w:rFonts w:ascii="Arial" w:eastAsiaTheme="minorHAnsi" w:hAnsi="Arial" w:cs="Arial"/>
          <w:sz w:val="24"/>
          <w:szCs w:val="24"/>
          <w:lang w:val="mn-MN"/>
        </w:rPr>
      </w:pPr>
      <w:r w:rsidRPr="00340416">
        <w:rPr>
          <w:rFonts w:ascii="Arial" w:eastAsia="Times New Roman" w:hAnsi="Arial" w:cs="Arial"/>
          <w:sz w:val="24"/>
          <w:szCs w:val="24"/>
          <w:lang w:val="mn-MN"/>
        </w:rPr>
        <w:t>4.</w:t>
      </w:r>
      <w:r w:rsidR="000F020B" w:rsidRPr="00340416">
        <w:rPr>
          <w:rFonts w:ascii="Arial" w:eastAsia="Times New Roman" w:hAnsi="Arial" w:cs="Arial"/>
          <w:sz w:val="24"/>
          <w:szCs w:val="24"/>
          <w:lang w:val="mn-MN"/>
        </w:rPr>
        <w:t>5</w:t>
      </w:r>
      <w:r w:rsidRPr="00340416">
        <w:rPr>
          <w:rFonts w:ascii="Arial" w:eastAsia="Times New Roman" w:hAnsi="Arial" w:cs="Arial"/>
          <w:sz w:val="24"/>
          <w:szCs w:val="24"/>
          <w:lang w:val="mn-MN"/>
        </w:rPr>
        <w:t xml:space="preserve">. </w:t>
      </w:r>
      <w:r w:rsidRPr="00340416">
        <w:rPr>
          <w:rFonts w:ascii="Arial" w:eastAsiaTheme="minorHAnsi" w:hAnsi="Arial" w:cs="Arial"/>
          <w:sz w:val="24"/>
          <w:szCs w:val="24"/>
          <w:lang w:val="mn-MN"/>
        </w:rPr>
        <w:t xml:space="preserve">ЭМДЕГ-ын цахим систем болон </w:t>
      </w:r>
      <w:r w:rsidR="00DF62EB" w:rsidRPr="00340416">
        <w:rPr>
          <w:rFonts w:ascii="Arial" w:eastAsiaTheme="minorHAnsi" w:hAnsi="Arial" w:cs="Arial"/>
          <w:sz w:val="24"/>
          <w:szCs w:val="24"/>
          <w:lang w:val="mn-MN"/>
        </w:rPr>
        <w:t>И</w:t>
      </w:r>
      <w:r w:rsidRPr="00340416">
        <w:rPr>
          <w:rFonts w:ascii="Arial" w:eastAsiaTheme="minorHAnsi" w:hAnsi="Arial" w:cs="Arial"/>
          <w:sz w:val="24"/>
          <w:szCs w:val="24"/>
          <w:lang w:val="mn-MN"/>
        </w:rPr>
        <w:t xml:space="preserve">-баримтын мэдээллийн </w:t>
      </w:r>
      <w:r w:rsidR="00DF62EB" w:rsidRPr="00340416">
        <w:rPr>
          <w:rFonts w:ascii="Arial" w:eastAsiaTheme="minorHAnsi" w:hAnsi="Arial" w:cs="Arial"/>
          <w:sz w:val="24"/>
          <w:szCs w:val="24"/>
          <w:lang w:val="mn-MN"/>
        </w:rPr>
        <w:t>сан</w:t>
      </w:r>
      <w:r w:rsidRPr="00340416">
        <w:rPr>
          <w:rFonts w:ascii="Arial" w:eastAsiaTheme="minorHAnsi" w:hAnsi="Arial" w:cs="Arial"/>
          <w:sz w:val="24"/>
          <w:szCs w:val="24"/>
          <w:lang w:val="mn-MN"/>
        </w:rPr>
        <w:t xml:space="preserve"> дахь </w:t>
      </w:r>
      <w:r w:rsidR="004D7BC6" w:rsidRPr="00340416">
        <w:rPr>
          <w:rFonts w:ascii="Arial" w:eastAsiaTheme="minorHAnsi" w:hAnsi="Arial" w:cs="Arial"/>
          <w:sz w:val="24"/>
          <w:szCs w:val="24"/>
          <w:lang w:val="mn-MN"/>
        </w:rPr>
        <w:t>тухайн ЭМБ-</w:t>
      </w:r>
      <w:r w:rsidR="004D7BC6" w:rsidRPr="00340416">
        <w:rPr>
          <w:rFonts w:ascii="Arial" w:hAnsi="Arial" w:cs="Arial"/>
          <w:sz w:val="24"/>
          <w:szCs w:val="24"/>
          <w:lang w:val="mn-MN" w:eastAsia="ja-JP"/>
        </w:rPr>
        <w:t xml:space="preserve">ын </w:t>
      </w:r>
      <w:r w:rsidRPr="00340416">
        <w:rPr>
          <w:rFonts w:ascii="Arial" w:eastAsiaTheme="minorHAnsi" w:hAnsi="Arial" w:cs="Arial"/>
          <w:sz w:val="24"/>
          <w:szCs w:val="24"/>
          <w:lang w:val="mn-MN"/>
        </w:rPr>
        <w:t>өнгөрсөн жил</w:t>
      </w:r>
      <w:r w:rsidR="00DA43C4" w:rsidRPr="00340416">
        <w:rPr>
          <w:rFonts w:ascii="Arial" w:eastAsiaTheme="minorHAnsi" w:hAnsi="Arial" w:cs="Arial"/>
          <w:sz w:val="24"/>
          <w:szCs w:val="24"/>
          <w:lang w:val="mn-MN"/>
        </w:rPr>
        <w:t xml:space="preserve"> үзүүлсэн тусламж, үйлчилгээний ОХБ тус бүрийн </w:t>
      </w:r>
      <w:r w:rsidRPr="00340416">
        <w:rPr>
          <w:rFonts w:ascii="Arial" w:eastAsiaTheme="minorHAnsi" w:hAnsi="Arial" w:cs="Arial"/>
          <w:sz w:val="24"/>
          <w:szCs w:val="24"/>
          <w:lang w:val="mn-MN"/>
        </w:rPr>
        <w:t>нэгж хэвтүүлэн эмчлэх тусламж, үйлчилгээний нийт төлбөрийн хэмжээ</w:t>
      </w:r>
      <w:r w:rsidR="00840162" w:rsidRPr="00340416">
        <w:rPr>
          <w:rFonts w:ascii="Arial" w:eastAsiaTheme="minorHAnsi" w:hAnsi="Arial" w:cs="Arial"/>
          <w:sz w:val="24"/>
          <w:szCs w:val="24"/>
          <w:lang w:val="mn-MN"/>
        </w:rPr>
        <w:t>ний дундж</w:t>
      </w:r>
      <w:r w:rsidR="00CE644D" w:rsidRPr="00340416">
        <w:rPr>
          <w:rFonts w:ascii="Arial" w:eastAsiaTheme="minorHAnsi" w:hAnsi="Arial" w:cs="Arial"/>
          <w:sz w:val="24"/>
          <w:szCs w:val="24"/>
          <w:lang w:val="mn-MN"/>
        </w:rPr>
        <w:t>ий</w:t>
      </w:r>
      <w:r w:rsidR="004D7BC6" w:rsidRPr="00340416">
        <w:rPr>
          <w:rFonts w:ascii="Arial" w:eastAsiaTheme="minorHAnsi" w:hAnsi="Arial" w:cs="Arial"/>
          <w:sz w:val="24"/>
          <w:szCs w:val="24"/>
          <w:lang w:val="mn-MN"/>
        </w:rPr>
        <w:t xml:space="preserve">г </w:t>
      </w:r>
      <w:r w:rsidR="004F7D62" w:rsidRPr="00340416">
        <w:rPr>
          <w:rFonts w:ascii="Arial" w:eastAsiaTheme="minorHAnsi" w:hAnsi="Arial" w:cs="Arial"/>
          <w:sz w:val="24"/>
          <w:szCs w:val="24"/>
          <w:lang w:val="mn-MN"/>
        </w:rPr>
        <w:t>гэрээ байгуулах</w:t>
      </w:r>
      <w:r w:rsidRPr="00340416">
        <w:rPr>
          <w:rFonts w:ascii="Arial" w:eastAsiaTheme="minorHAnsi" w:hAnsi="Arial" w:cs="Arial"/>
          <w:sz w:val="24"/>
          <w:szCs w:val="24"/>
          <w:lang w:val="mn-MN"/>
        </w:rPr>
        <w:t xml:space="preserve"> цаг үед хүчин төгөлдөр мөрдөгдөж буй, ЭМДҮЗ-</w:t>
      </w:r>
      <w:r w:rsidRPr="00340416">
        <w:rPr>
          <w:rFonts w:ascii="Arial" w:hAnsi="Arial" w:cs="Arial"/>
          <w:sz w:val="24"/>
          <w:szCs w:val="24"/>
          <w:lang w:val="mn-MN" w:eastAsia="ja-JP"/>
        </w:rPr>
        <w:t>өөс бат</w:t>
      </w:r>
      <w:r w:rsidRPr="00340416">
        <w:rPr>
          <w:rFonts w:ascii="Arial" w:eastAsiaTheme="minorHAnsi" w:hAnsi="Arial" w:cs="Arial"/>
          <w:sz w:val="24"/>
          <w:szCs w:val="24"/>
          <w:lang w:val="mn-MN"/>
        </w:rPr>
        <w:t>алсан ОХБ</w:t>
      </w:r>
      <w:r w:rsidR="004D7BC6" w:rsidRPr="00340416">
        <w:rPr>
          <w:rFonts w:ascii="Arial" w:eastAsiaTheme="minorHAnsi" w:hAnsi="Arial" w:cs="Arial"/>
          <w:sz w:val="24"/>
          <w:szCs w:val="24"/>
          <w:lang w:val="mn-MN"/>
        </w:rPr>
        <w:t xml:space="preserve"> </w:t>
      </w:r>
      <w:r w:rsidRPr="00340416">
        <w:rPr>
          <w:rFonts w:ascii="Arial" w:eastAsiaTheme="minorHAnsi" w:hAnsi="Arial" w:cs="Arial"/>
          <w:sz w:val="24"/>
          <w:szCs w:val="24"/>
          <w:lang w:val="mn-MN"/>
        </w:rPr>
        <w:t xml:space="preserve">тус бүрийн нийт төлбөрийн хэмжээтэй харьцуулахад </w:t>
      </w:r>
      <w:r w:rsidR="00DA43C4" w:rsidRPr="00340416">
        <w:rPr>
          <w:rFonts w:ascii="Arial" w:eastAsiaTheme="minorHAnsi" w:hAnsi="Arial" w:cs="Arial"/>
          <w:sz w:val="24"/>
          <w:szCs w:val="24"/>
          <w:lang w:val="mn-MN"/>
        </w:rPr>
        <w:t xml:space="preserve">50 болон түүнээс дээш ОХБ дээр </w:t>
      </w:r>
      <w:r w:rsidRPr="00340416">
        <w:rPr>
          <w:rFonts w:ascii="Arial" w:eastAsiaTheme="minorHAnsi" w:hAnsi="Arial" w:cs="Arial"/>
          <w:sz w:val="24"/>
          <w:szCs w:val="24"/>
          <w:lang w:val="mn-MN"/>
        </w:rPr>
        <w:t xml:space="preserve">тухайн ЭМБ-ын төлбөрийн хэмжээ нь </w:t>
      </w:r>
      <w:r w:rsidR="004F7D62" w:rsidRPr="00340416">
        <w:rPr>
          <w:rFonts w:ascii="Arial" w:eastAsiaTheme="minorHAnsi" w:hAnsi="Arial" w:cs="Arial"/>
          <w:sz w:val="24"/>
          <w:szCs w:val="24"/>
          <w:lang w:val="mn-MN"/>
        </w:rPr>
        <w:t xml:space="preserve"> ЭМДҮЗ-өөс баталсан ОХБ тус бүрийн нийт төлбөрийн хэмжээнээс </w:t>
      </w:r>
      <w:r w:rsidRPr="00340416">
        <w:rPr>
          <w:rFonts w:ascii="Arial" w:eastAsiaTheme="minorHAnsi" w:hAnsi="Arial" w:cs="Arial"/>
          <w:sz w:val="24"/>
          <w:szCs w:val="24"/>
          <w:lang w:val="mn-MN"/>
        </w:rPr>
        <w:t>өндөр байгаа</w:t>
      </w:r>
      <w:r w:rsidR="004F7D62" w:rsidRPr="00340416">
        <w:rPr>
          <w:rFonts w:ascii="Arial" w:eastAsiaTheme="minorHAnsi" w:hAnsi="Arial" w:cs="Arial"/>
          <w:sz w:val="24"/>
          <w:szCs w:val="24"/>
          <w:lang w:val="mn-MN"/>
        </w:rPr>
        <w:t xml:space="preserve"> ЭМБ-</w:t>
      </w:r>
      <w:r w:rsidR="00442F5A" w:rsidRPr="00340416">
        <w:rPr>
          <w:rFonts w:ascii="Arial" w:eastAsiaTheme="minorHAnsi" w:hAnsi="Arial" w:cs="Arial"/>
          <w:sz w:val="24"/>
          <w:szCs w:val="24"/>
          <w:lang w:val="mn-MN"/>
        </w:rPr>
        <w:t xml:space="preserve">тай </w:t>
      </w:r>
      <w:r w:rsidR="00DE40FC" w:rsidRPr="00340416">
        <w:rPr>
          <w:rFonts w:ascii="Arial" w:eastAsiaTheme="minorHAnsi" w:hAnsi="Arial" w:cs="Arial"/>
          <w:sz w:val="24"/>
          <w:szCs w:val="24"/>
          <w:lang w:val="mn-MN"/>
        </w:rPr>
        <w:t>энэхүү журмын 4.6-д заасан шаардлагыг хангасан тусламж, үйлчилгээни</w:t>
      </w:r>
      <w:r w:rsidR="007A7FFB" w:rsidRPr="00340416">
        <w:rPr>
          <w:rFonts w:ascii="Arial" w:eastAsiaTheme="minorHAnsi" w:hAnsi="Arial" w:cs="Arial"/>
          <w:sz w:val="24"/>
          <w:szCs w:val="24"/>
          <w:lang w:val="mn-MN"/>
        </w:rPr>
        <w:t>й</w:t>
      </w:r>
      <w:r w:rsidR="00DE40FC" w:rsidRPr="00340416">
        <w:rPr>
          <w:rFonts w:ascii="Arial" w:eastAsiaTheme="minorHAnsi" w:hAnsi="Arial" w:cs="Arial"/>
          <w:sz w:val="24"/>
          <w:szCs w:val="24"/>
          <w:lang w:val="mn-MN"/>
        </w:rPr>
        <w:t xml:space="preserve"> </w:t>
      </w:r>
      <w:r w:rsidR="007A7FFB" w:rsidRPr="00340416">
        <w:rPr>
          <w:rFonts w:ascii="Arial" w:eastAsiaTheme="minorHAnsi" w:hAnsi="Arial" w:cs="Arial"/>
          <w:sz w:val="24"/>
          <w:szCs w:val="24"/>
          <w:lang w:val="mn-MN"/>
        </w:rPr>
        <w:t>тарифыг</w:t>
      </w:r>
      <w:r w:rsidR="00DE40FC" w:rsidRPr="00340416">
        <w:rPr>
          <w:rFonts w:ascii="Arial" w:eastAsiaTheme="minorHAnsi" w:hAnsi="Arial" w:cs="Arial"/>
          <w:sz w:val="24"/>
          <w:szCs w:val="24"/>
          <w:lang w:val="mn-MN"/>
        </w:rPr>
        <w:t xml:space="preserve"> </w:t>
      </w:r>
      <w:r w:rsidR="007A7FFB" w:rsidRPr="00340416">
        <w:rPr>
          <w:rFonts w:ascii="Arial" w:eastAsiaTheme="minorHAnsi" w:hAnsi="Arial" w:cs="Arial"/>
          <w:sz w:val="24"/>
          <w:szCs w:val="24"/>
          <w:lang w:val="mn-MN"/>
        </w:rPr>
        <w:t>гэрээгээр тохиролцоно</w:t>
      </w:r>
      <w:r w:rsidR="00DE40FC" w:rsidRPr="00340416">
        <w:rPr>
          <w:rFonts w:ascii="Arial" w:eastAsiaTheme="minorHAnsi" w:hAnsi="Arial" w:cs="Arial"/>
          <w:sz w:val="24"/>
          <w:szCs w:val="24"/>
          <w:lang w:val="mn-MN"/>
        </w:rPr>
        <w:t>.</w:t>
      </w:r>
      <w:r w:rsidR="004F7D62" w:rsidRPr="00340416">
        <w:rPr>
          <w:rFonts w:ascii="Arial" w:eastAsiaTheme="minorHAnsi" w:hAnsi="Arial" w:cs="Arial"/>
          <w:sz w:val="24"/>
          <w:szCs w:val="24"/>
          <w:lang w:val="mn-MN"/>
        </w:rPr>
        <w:t xml:space="preserve"> </w:t>
      </w:r>
    </w:p>
    <w:p w14:paraId="3DA703AB" w14:textId="0DAD40F5" w:rsidR="00E0392D" w:rsidRPr="00340416" w:rsidRDefault="000F020B" w:rsidP="005A1723">
      <w:pPr>
        <w:tabs>
          <w:tab w:val="left" w:pos="540"/>
        </w:tabs>
        <w:ind w:firstLine="851"/>
        <w:jc w:val="both"/>
        <w:rPr>
          <w:rFonts w:ascii="Arial" w:eastAsiaTheme="minorHAnsi" w:hAnsi="Arial" w:cs="Arial"/>
          <w:sz w:val="24"/>
          <w:szCs w:val="24"/>
          <w:lang w:val="mn-MN"/>
        </w:rPr>
      </w:pPr>
      <w:r w:rsidRPr="00340416">
        <w:rPr>
          <w:rFonts w:ascii="Arial" w:eastAsiaTheme="minorHAnsi" w:hAnsi="Arial" w:cs="Arial"/>
          <w:sz w:val="24"/>
          <w:szCs w:val="24"/>
          <w:lang w:val="mn-MN"/>
        </w:rPr>
        <w:t xml:space="preserve">4.6. </w:t>
      </w:r>
      <w:r w:rsidR="00444E02" w:rsidRPr="00340416">
        <w:rPr>
          <w:rFonts w:ascii="Arial" w:eastAsiaTheme="minorHAnsi" w:hAnsi="Arial" w:cs="Arial"/>
          <w:sz w:val="24"/>
          <w:szCs w:val="24"/>
          <w:lang w:val="mn-MN"/>
        </w:rPr>
        <w:t>Д</w:t>
      </w:r>
      <w:r w:rsidR="00E0392D" w:rsidRPr="00340416">
        <w:rPr>
          <w:rFonts w:ascii="Arial" w:hAnsi="Arial" w:cs="Arial"/>
          <w:sz w:val="24"/>
          <w:szCs w:val="24"/>
          <w:lang w:val="mn-MN" w:eastAsia="ja-JP"/>
        </w:rPr>
        <w:t>араах шаардлагы</w:t>
      </w:r>
      <w:r w:rsidR="00444E02" w:rsidRPr="00340416">
        <w:rPr>
          <w:rFonts w:ascii="Arial" w:hAnsi="Arial" w:cs="Arial"/>
          <w:sz w:val="24"/>
          <w:szCs w:val="24"/>
          <w:lang w:val="mn-MN" w:eastAsia="ja-JP"/>
        </w:rPr>
        <w:t>г бүхэлд нь эс</w:t>
      </w:r>
      <w:r w:rsidR="008969DB" w:rsidRPr="00340416">
        <w:rPr>
          <w:rFonts w:ascii="Arial" w:hAnsi="Arial" w:cs="Arial"/>
          <w:sz w:val="24"/>
          <w:szCs w:val="24"/>
          <w:lang w:val="mn-MN" w:eastAsia="ja-JP"/>
        </w:rPr>
        <w:t>х</w:t>
      </w:r>
      <w:r w:rsidR="00444E02" w:rsidRPr="00340416">
        <w:rPr>
          <w:rFonts w:ascii="Arial" w:hAnsi="Arial" w:cs="Arial"/>
          <w:sz w:val="24"/>
          <w:szCs w:val="24"/>
          <w:lang w:val="mn-MN" w:eastAsia="ja-JP"/>
        </w:rPr>
        <w:t xml:space="preserve">үл </w:t>
      </w:r>
      <w:r w:rsidR="00E0392D" w:rsidRPr="00340416">
        <w:rPr>
          <w:rFonts w:ascii="Arial" w:hAnsi="Arial" w:cs="Arial"/>
          <w:sz w:val="24"/>
          <w:szCs w:val="24"/>
          <w:lang w:val="mn-MN" w:eastAsia="ja-JP"/>
        </w:rPr>
        <w:t xml:space="preserve">аль нэгийг </w:t>
      </w:r>
      <w:r w:rsidR="00444E02" w:rsidRPr="00340416">
        <w:rPr>
          <w:rFonts w:ascii="Arial" w:hAnsi="Arial" w:cs="Arial"/>
          <w:sz w:val="24"/>
          <w:szCs w:val="24"/>
          <w:lang w:val="mn-MN" w:eastAsia="ja-JP"/>
        </w:rPr>
        <w:t xml:space="preserve">нь </w:t>
      </w:r>
      <w:r w:rsidR="00E0392D" w:rsidRPr="00340416">
        <w:rPr>
          <w:rFonts w:ascii="Arial" w:hAnsi="Arial" w:cs="Arial"/>
          <w:sz w:val="24"/>
          <w:szCs w:val="24"/>
          <w:lang w:val="mn-MN" w:eastAsia="ja-JP"/>
        </w:rPr>
        <w:t xml:space="preserve">хангасан тусламж, үйлчилгээний </w:t>
      </w:r>
      <w:r w:rsidR="00444E02" w:rsidRPr="00340416">
        <w:rPr>
          <w:rFonts w:ascii="Arial" w:hAnsi="Arial" w:cs="Arial"/>
          <w:sz w:val="24"/>
          <w:szCs w:val="24"/>
          <w:lang w:val="mn-MN" w:eastAsia="ja-JP"/>
        </w:rPr>
        <w:t xml:space="preserve">тарифыг гэрээгээр тохиролцоно. </w:t>
      </w:r>
      <w:r w:rsidR="00E0392D" w:rsidRPr="00340416">
        <w:rPr>
          <w:rFonts w:ascii="Arial" w:hAnsi="Arial" w:cs="Arial"/>
          <w:sz w:val="24"/>
          <w:szCs w:val="24"/>
          <w:lang w:val="mn-MN" w:eastAsia="ja-JP"/>
        </w:rPr>
        <w:t>Үүнд:</w:t>
      </w:r>
    </w:p>
    <w:p w14:paraId="4B449202" w14:textId="154D054B" w:rsidR="00E0392D" w:rsidRPr="00340416" w:rsidRDefault="00E0392D" w:rsidP="005A1723">
      <w:pPr>
        <w:tabs>
          <w:tab w:val="left" w:pos="540"/>
        </w:tabs>
        <w:ind w:firstLine="1418"/>
        <w:jc w:val="both"/>
        <w:rPr>
          <w:rFonts w:ascii="Arial" w:hAnsi="Arial" w:cs="Arial"/>
          <w:sz w:val="24"/>
          <w:szCs w:val="24"/>
          <w:lang w:val="mn-MN" w:eastAsia="ja-JP"/>
        </w:rPr>
      </w:pPr>
      <w:r w:rsidRPr="00340416">
        <w:rPr>
          <w:rFonts w:ascii="Arial" w:hAnsi="Arial" w:cs="Arial"/>
          <w:sz w:val="24"/>
          <w:szCs w:val="24"/>
          <w:lang w:val="mn-MN" w:eastAsia="ja-JP"/>
        </w:rPr>
        <w:tab/>
      </w:r>
      <w:r w:rsidR="00C20DFC" w:rsidRPr="00340416">
        <w:rPr>
          <w:rFonts w:ascii="Arial" w:hAnsi="Arial" w:cs="Arial"/>
          <w:sz w:val="24"/>
          <w:szCs w:val="24"/>
          <w:lang w:val="mn-MN" w:eastAsia="ja-JP"/>
        </w:rPr>
        <w:t>4</w:t>
      </w:r>
      <w:r w:rsidRPr="00340416">
        <w:rPr>
          <w:rFonts w:ascii="Arial" w:hAnsi="Arial" w:cs="Arial"/>
          <w:sz w:val="24"/>
          <w:szCs w:val="24"/>
          <w:lang w:val="mn-MN" w:eastAsia="ja-JP"/>
        </w:rPr>
        <w:t>.</w:t>
      </w:r>
      <w:r w:rsidR="00C20DFC" w:rsidRPr="00340416">
        <w:rPr>
          <w:rFonts w:ascii="Arial" w:hAnsi="Arial" w:cs="Arial"/>
          <w:sz w:val="24"/>
          <w:szCs w:val="24"/>
          <w:lang w:val="mn-MN" w:eastAsia="ja-JP"/>
        </w:rPr>
        <w:t>6</w:t>
      </w:r>
      <w:r w:rsidRPr="00340416">
        <w:rPr>
          <w:rFonts w:ascii="Arial" w:hAnsi="Arial" w:cs="Arial"/>
          <w:sz w:val="24"/>
          <w:szCs w:val="24"/>
          <w:lang w:val="mn-MN" w:eastAsia="ja-JP"/>
        </w:rPr>
        <w:t xml:space="preserve">.1. </w:t>
      </w:r>
      <w:r w:rsidRPr="00340416">
        <w:rPr>
          <w:rFonts w:ascii="Arial" w:eastAsiaTheme="minorHAnsi" w:hAnsi="Arial" w:cs="Arial"/>
          <w:sz w:val="24"/>
          <w:szCs w:val="24"/>
          <w:lang w:val="mn-MN"/>
        </w:rPr>
        <w:t xml:space="preserve">Даатгуулагчийн амь насыг аврах, нэн шаардлагатай тусламж, үйлчилгээ </w:t>
      </w:r>
      <w:r w:rsidR="008D0C98" w:rsidRPr="00340416">
        <w:rPr>
          <w:rFonts w:ascii="Arial" w:eastAsiaTheme="minorHAnsi" w:hAnsi="Arial" w:cs="Arial"/>
          <w:sz w:val="24"/>
          <w:szCs w:val="24"/>
          <w:lang w:val="mn-MN"/>
        </w:rPr>
        <w:t>хэдий ч</w:t>
      </w:r>
      <w:r w:rsidRPr="00340416">
        <w:rPr>
          <w:rFonts w:ascii="Arial" w:eastAsiaTheme="minorHAnsi" w:hAnsi="Arial" w:cs="Arial"/>
          <w:sz w:val="24"/>
          <w:szCs w:val="24"/>
          <w:lang w:val="mn-MN"/>
        </w:rPr>
        <w:t xml:space="preserve"> хүртээмж нь нэн хязгаарлагдмал</w:t>
      </w:r>
      <w:r w:rsidR="008D0C98" w:rsidRPr="00340416">
        <w:rPr>
          <w:rFonts w:ascii="Arial" w:eastAsiaTheme="minorHAnsi" w:hAnsi="Arial" w:cs="Arial"/>
          <w:sz w:val="24"/>
          <w:szCs w:val="24"/>
          <w:lang w:val="mn-MN"/>
        </w:rPr>
        <w:t xml:space="preserve">, </w:t>
      </w:r>
      <w:r w:rsidRPr="00340416">
        <w:rPr>
          <w:rFonts w:ascii="Arial" w:eastAsiaTheme="minorHAnsi" w:hAnsi="Arial" w:cs="Arial"/>
          <w:sz w:val="24"/>
          <w:szCs w:val="24"/>
          <w:lang w:val="mn-MN"/>
        </w:rPr>
        <w:t>хүртээмжийг зайлшгүй нэмэгдүүлэх шаардлагатай</w:t>
      </w:r>
      <w:r w:rsidR="00C1737B" w:rsidRPr="00340416">
        <w:rPr>
          <w:rFonts w:ascii="Arial" w:eastAsiaTheme="minorHAnsi" w:hAnsi="Arial" w:cs="Arial"/>
          <w:sz w:val="24"/>
          <w:szCs w:val="24"/>
          <w:lang w:val="mn-MN"/>
        </w:rPr>
        <w:t xml:space="preserve"> тусламж, үйлчилгээ</w:t>
      </w:r>
      <w:r w:rsidRPr="00340416">
        <w:rPr>
          <w:rFonts w:ascii="Arial" w:eastAsiaTheme="minorHAnsi" w:hAnsi="Arial" w:cs="Arial"/>
          <w:sz w:val="24"/>
          <w:szCs w:val="24"/>
          <w:lang w:val="mn-MN"/>
        </w:rPr>
        <w:t>;</w:t>
      </w:r>
    </w:p>
    <w:p w14:paraId="20A23D3B" w14:textId="08C1A332" w:rsidR="00E0392D" w:rsidRPr="00340416" w:rsidRDefault="00E0392D" w:rsidP="005A1723">
      <w:pPr>
        <w:tabs>
          <w:tab w:val="left" w:pos="540"/>
        </w:tabs>
        <w:ind w:firstLine="851"/>
        <w:jc w:val="both"/>
        <w:rPr>
          <w:rFonts w:ascii="Arial" w:hAnsi="Arial" w:cs="Arial"/>
          <w:sz w:val="24"/>
          <w:szCs w:val="24"/>
          <w:lang w:val="mn-MN" w:eastAsia="ja-JP"/>
        </w:rPr>
      </w:pPr>
      <w:r w:rsidRPr="00340416">
        <w:rPr>
          <w:rFonts w:ascii="Arial" w:hAnsi="Arial" w:cs="Arial"/>
          <w:sz w:val="24"/>
          <w:szCs w:val="24"/>
          <w:lang w:val="mn-MN" w:eastAsia="ja-JP"/>
        </w:rPr>
        <w:tab/>
      </w:r>
      <w:r w:rsidR="00C20DFC" w:rsidRPr="00340416">
        <w:rPr>
          <w:rFonts w:ascii="Arial" w:hAnsi="Arial" w:cs="Arial"/>
          <w:sz w:val="24"/>
          <w:szCs w:val="24"/>
          <w:lang w:val="mn-MN" w:eastAsia="ja-JP"/>
        </w:rPr>
        <w:t>4</w:t>
      </w:r>
      <w:r w:rsidRPr="00340416">
        <w:rPr>
          <w:rFonts w:ascii="Arial" w:hAnsi="Arial" w:cs="Arial"/>
          <w:sz w:val="24"/>
          <w:szCs w:val="24"/>
          <w:lang w:val="mn-MN" w:eastAsia="ja-JP"/>
        </w:rPr>
        <w:t>.</w:t>
      </w:r>
      <w:r w:rsidR="00C20DFC" w:rsidRPr="00340416">
        <w:rPr>
          <w:rFonts w:ascii="Arial" w:hAnsi="Arial" w:cs="Arial"/>
          <w:sz w:val="24"/>
          <w:szCs w:val="24"/>
          <w:lang w:val="mn-MN" w:eastAsia="ja-JP"/>
        </w:rPr>
        <w:t>6</w:t>
      </w:r>
      <w:r w:rsidRPr="00340416">
        <w:rPr>
          <w:rFonts w:ascii="Arial" w:hAnsi="Arial" w:cs="Arial"/>
          <w:sz w:val="24"/>
          <w:szCs w:val="24"/>
          <w:lang w:val="mn-MN" w:eastAsia="ja-JP"/>
        </w:rPr>
        <w:t xml:space="preserve">.2. </w:t>
      </w:r>
      <w:r w:rsidRPr="00340416">
        <w:rPr>
          <w:rFonts w:ascii="Arial" w:eastAsiaTheme="minorHAnsi" w:hAnsi="Arial" w:cs="Arial"/>
          <w:sz w:val="24"/>
          <w:szCs w:val="24"/>
          <w:lang w:val="mn-MN"/>
        </w:rPr>
        <w:t>Монгол улсад эмчлэх боломжгүй өвчний жагсаалтад багтсан өвчин эмгэгийн эмчилгээ;</w:t>
      </w:r>
    </w:p>
    <w:p w14:paraId="0B13C67F" w14:textId="6A7E8707" w:rsidR="00E0392D" w:rsidRPr="00340416" w:rsidRDefault="00E0392D" w:rsidP="005A1723">
      <w:pPr>
        <w:tabs>
          <w:tab w:val="left" w:pos="540"/>
        </w:tabs>
        <w:ind w:firstLine="851"/>
        <w:jc w:val="both"/>
        <w:rPr>
          <w:rFonts w:ascii="Arial" w:eastAsiaTheme="minorHAnsi" w:hAnsi="Arial" w:cs="Arial"/>
          <w:sz w:val="24"/>
          <w:szCs w:val="24"/>
          <w:lang w:val="mn-MN"/>
        </w:rPr>
      </w:pPr>
      <w:r w:rsidRPr="00340416">
        <w:rPr>
          <w:rFonts w:ascii="Arial" w:hAnsi="Arial" w:cs="Arial"/>
          <w:sz w:val="24"/>
          <w:szCs w:val="24"/>
          <w:lang w:val="mn-MN" w:eastAsia="ja-JP"/>
        </w:rPr>
        <w:tab/>
      </w:r>
      <w:r w:rsidR="00C20DFC" w:rsidRPr="00340416">
        <w:rPr>
          <w:rFonts w:ascii="Arial" w:hAnsi="Arial" w:cs="Arial"/>
          <w:sz w:val="24"/>
          <w:szCs w:val="24"/>
          <w:lang w:val="mn-MN" w:eastAsia="ja-JP"/>
        </w:rPr>
        <w:t>4</w:t>
      </w:r>
      <w:r w:rsidRPr="00340416">
        <w:rPr>
          <w:rFonts w:ascii="Arial" w:hAnsi="Arial" w:cs="Arial"/>
          <w:sz w:val="24"/>
          <w:szCs w:val="24"/>
          <w:lang w:val="mn-MN" w:eastAsia="ja-JP"/>
        </w:rPr>
        <w:t>.</w:t>
      </w:r>
      <w:r w:rsidR="00C20DFC" w:rsidRPr="00340416">
        <w:rPr>
          <w:rFonts w:ascii="Arial" w:hAnsi="Arial" w:cs="Arial"/>
          <w:sz w:val="24"/>
          <w:szCs w:val="24"/>
          <w:lang w:val="mn-MN" w:eastAsia="ja-JP"/>
        </w:rPr>
        <w:t>6</w:t>
      </w:r>
      <w:r w:rsidRPr="00340416">
        <w:rPr>
          <w:rFonts w:ascii="Arial" w:hAnsi="Arial" w:cs="Arial"/>
          <w:sz w:val="24"/>
          <w:szCs w:val="24"/>
          <w:lang w:val="mn-MN" w:eastAsia="ja-JP"/>
        </w:rPr>
        <w:t xml:space="preserve">.3. </w:t>
      </w:r>
      <w:r w:rsidRPr="00340416">
        <w:rPr>
          <w:rFonts w:ascii="Arial" w:eastAsiaTheme="minorHAnsi" w:hAnsi="Arial" w:cs="Arial"/>
          <w:sz w:val="24"/>
          <w:szCs w:val="24"/>
          <w:lang w:val="mn-MN"/>
        </w:rPr>
        <w:t>Даатгуулагчид нэн шаардлагатай тусламж, үйлчилгээний чанарыг дээшлүүлэх зорилгоор шинэ технологийг нэвтрүүлсэн бөгөөд уг технологи</w:t>
      </w:r>
      <w:r w:rsidR="004B056F" w:rsidRPr="00340416">
        <w:rPr>
          <w:rFonts w:ascii="Arial" w:eastAsiaTheme="minorHAnsi" w:hAnsi="Arial" w:cs="Arial"/>
          <w:sz w:val="24"/>
          <w:szCs w:val="24"/>
          <w:lang w:val="mn-MN"/>
        </w:rPr>
        <w:t>д</w:t>
      </w:r>
      <w:r w:rsidRPr="00340416">
        <w:rPr>
          <w:rFonts w:ascii="Arial" w:eastAsiaTheme="minorHAnsi" w:hAnsi="Arial" w:cs="Arial"/>
          <w:sz w:val="24"/>
          <w:szCs w:val="24"/>
          <w:lang w:val="mn-MN"/>
        </w:rPr>
        <w:t xml:space="preserve"> хамаарах зардал нь ЭМД-ын тусламж, үйлчилгээний тарифт шингээгүй тохиолдолд;</w:t>
      </w:r>
    </w:p>
    <w:p w14:paraId="10B2A33F" w14:textId="444458B6" w:rsidR="00E0392D" w:rsidRPr="00340416" w:rsidRDefault="00E0392D" w:rsidP="005A1723">
      <w:pPr>
        <w:tabs>
          <w:tab w:val="left" w:pos="540"/>
        </w:tabs>
        <w:ind w:firstLine="851"/>
        <w:jc w:val="both"/>
        <w:rPr>
          <w:rFonts w:ascii="Arial" w:eastAsiaTheme="minorHAnsi" w:hAnsi="Arial" w:cs="Arial"/>
          <w:sz w:val="24"/>
          <w:szCs w:val="24"/>
          <w:lang w:val="mn-MN"/>
        </w:rPr>
      </w:pPr>
      <w:r w:rsidRPr="00340416">
        <w:rPr>
          <w:rFonts w:ascii="Arial" w:eastAsiaTheme="minorHAnsi" w:hAnsi="Arial" w:cs="Arial"/>
          <w:sz w:val="24"/>
          <w:szCs w:val="24"/>
          <w:lang w:val="mn-MN"/>
        </w:rPr>
        <w:tab/>
      </w:r>
      <w:r w:rsidR="00C20DFC" w:rsidRPr="00340416">
        <w:rPr>
          <w:rFonts w:ascii="Arial" w:eastAsiaTheme="minorHAnsi" w:hAnsi="Arial" w:cs="Arial"/>
          <w:sz w:val="24"/>
          <w:szCs w:val="24"/>
          <w:lang w:val="mn-MN"/>
        </w:rPr>
        <w:t>4</w:t>
      </w:r>
      <w:r w:rsidRPr="00340416">
        <w:rPr>
          <w:rFonts w:ascii="Arial" w:eastAsiaTheme="minorHAnsi" w:hAnsi="Arial" w:cs="Arial"/>
          <w:sz w:val="24"/>
          <w:szCs w:val="24"/>
          <w:lang w:val="mn-MN"/>
        </w:rPr>
        <w:t>.</w:t>
      </w:r>
      <w:r w:rsidR="00C20DFC" w:rsidRPr="00340416">
        <w:rPr>
          <w:rFonts w:ascii="Arial" w:eastAsiaTheme="minorHAnsi" w:hAnsi="Arial" w:cs="Arial"/>
          <w:sz w:val="24"/>
          <w:szCs w:val="24"/>
          <w:lang w:val="mn-MN"/>
        </w:rPr>
        <w:t>6</w:t>
      </w:r>
      <w:r w:rsidRPr="00340416">
        <w:rPr>
          <w:rFonts w:ascii="Arial" w:eastAsiaTheme="minorHAnsi" w:hAnsi="Arial" w:cs="Arial"/>
          <w:sz w:val="24"/>
          <w:szCs w:val="24"/>
          <w:lang w:val="mn-MN"/>
        </w:rPr>
        <w:t>.4. Тухайн тусламж, үйлчилгээг тухайн ЭМБ-аас өөр ЭМБ үзүүлдэггүй бөгөөд тухайн тусламж, үйлчилгээний өртөг нь ЭМДҮЗ-</w:t>
      </w:r>
      <w:r w:rsidRPr="00340416">
        <w:rPr>
          <w:rFonts w:ascii="Arial" w:hAnsi="Arial" w:cs="Arial"/>
          <w:sz w:val="24"/>
          <w:szCs w:val="24"/>
          <w:lang w:val="mn-MN" w:eastAsia="ja-JP"/>
        </w:rPr>
        <w:t>ийн баталсан төлбөрийн хэмжээнээс давсан тохиолдолд</w:t>
      </w:r>
      <w:r w:rsidRPr="00340416">
        <w:rPr>
          <w:rFonts w:ascii="Arial" w:eastAsiaTheme="minorHAnsi" w:hAnsi="Arial" w:cs="Arial"/>
          <w:sz w:val="24"/>
          <w:szCs w:val="24"/>
          <w:lang w:val="mn-MN"/>
        </w:rPr>
        <w:t>;</w:t>
      </w:r>
    </w:p>
    <w:p w14:paraId="65C4D374" w14:textId="561D8ECA" w:rsidR="002A00F6" w:rsidRPr="00855ED5" w:rsidRDefault="000B7DD9" w:rsidP="005A1723">
      <w:pPr>
        <w:tabs>
          <w:tab w:val="left" w:pos="567"/>
        </w:tabs>
        <w:spacing w:after="240" w:line="276" w:lineRule="auto"/>
        <w:ind w:firstLine="851"/>
        <w:jc w:val="both"/>
        <w:rPr>
          <w:rFonts w:ascii="Arial" w:hAnsi="Arial" w:cs="Arial"/>
          <w:lang w:val="mn-MN"/>
        </w:rPr>
        <w:sectPr w:rsidR="002A00F6" w:rsidRPr="00855ED5" w:rsidSect="00C31000">
          <w:pgSz w:w="12240" w:h="15840"/>
          <w:pgMar w:top="1134" w:right="900" w:bottom="426" w:left="1701" w:header="720" w:footer="132" w:gutter="0"/>
          <w:cols w:space="720"/>
          <w:docGrid w:linePitch="360"/>
        </w:sectPr>
      </w:pPr>
      <w:r w:rsidRPr="00340416">
        <w:rPr>
          <w:rFonts w:ascii="Arial" w:eastAsia="Times New Roman" w:hAnsi="Arial" w:cs="Arial"/>
          <w:sz w:val="24"/>
          <w:szCs w:val="24"/>
          <w:lang w:val="mn-MN"/>
        </w:rPr>
        <w:t>4</w:t>
      </w:r>
      <w:r w:rsidR="00070208" w:rsidRPr="00340416">
        <w:rPr>
          <w:rFonts w:ascii="Arial" w:eastAsia="Times New Roman" w:hAnsi="Arial" w:cs="Arial"/>
          <w:sz w:val="24"/>
          <w:szCs w:val="24"/>
          <w:lang w:val="mn-MN"/>
        </w:rPr>
        <w:t>.</w:t>
      </w:r>
      <w:r w:rsidR="00C20DFC" w:rsidRPr="00340416">
        <w:rPr>
          <w:rFonts w:ascii="Arial" w:eastAsia="Times New Roman" w:hAnsi="Arial" w:cs="Arial"/>
          <w:sz w:val="24"/>
          <w:szCs w:val="24"/>
          <w:lang w:val="mn-MN"/>
        </w:rPr>
        <w:t>7.</w:t>
      </w:r>
      <w:r w:rsidR="00070208" w:rsidRPr="00340416">
        <w:rPr>
          <w:rFonts w:ascii="Arial" w:eastAsia="Times New Roman" w:hAnsi="Arial" w:cs="Arial"/>
          <w:sz w:val="24"/>
          <w:szCs w:val="24"/>
          <w:lang w:val="mn-MN"/>
        </w:rPr>
        <w:t xml:space="preserve"> </w:t>
      </w:r>
      <w:r w:rsidR="004A4A3A" w:rsidRPr="00340416">
        <w:rPr>
          <w:rFonts w:ascii="Arial" w:hAnsi="Arial" w:cs="Arial"/>
          <w:sz w:val="24"/>
          <w:szCs w:val="24"/>
          <w:lang w:val="mn-MN" w:eastAsia="ja-JP"/>
        </w:rPr>
        <w:t>Монгол улсын хууль, Олон улсын гэрээнд тусгайлан заагаагүй тохиолдолд</w:t>
      </w:r>
      <w:r w:rsidR="004A4A3A" w:rsidRPr="00340416">
        <w:rPr>
          <w:rFonts w:ascii="Arial" w:eastAsia="Times New Roman" w:hAnsi="Arial" w:cs="Arial"/>
          <w:sz w:val="24"/>
          <w:szCs w:val="24"/>
          <w:lang w:val="mn-MN"/>
        </w:rPr>
        <w:t xml:space="preserve"> Эрүүл мэндийн даатгалын тухай хуулийн 6.1.4-т заасан гадаадын иргэн, харьяалалгүй  даатгуулагч нь эрүүл мэндийн тусламж, үйлчилгээ авахдаа тухайн тусламж, үйлчилгээний нийт төлбөрийн хэмжээний </w:t>
      </w:r>
      <w:r w:rsidR="004A4A3A" w:rsidRPr="00340416">
        <w:rPr>
          <w:rFonts w:ascii="Arial" w:eastAsia="Times New Roman" w:hAnsi="Arial" w:cs="Arial"/>
          <w:b/>
          <w:bCs/>
          <w:sz w:val="24"/>
          <w:szCs w:val="24"/>
          <w:lang w:val="mn-MN"/>
        </w:rPr>
        <w:t>80</w:t>
      </w:r>
      <w:r w:rsidR="004A4A3A" w:rsidRPr="00340416">
        <w:rPr>
          <w:rFonts w:ascii="Arial" w:eastAsia="Times New Roman" w:hAnsi="Arial" w:cs="Arial"/>
          <w:sz w:val="24"/>
          <w:szCs w:val="24"/>
          <w:lang w:val="mn-MN"/>
        </w:rPr>
        <w:t xml:space="preserve"> хувьтай тэнцэх төлбөрийг эрүүл мэндийн байгууллагад төлнө. </w:t>
      </w:r>
      <w:r w:rsidR="004F1612" w:rsidRPr="00340416">
        <w:rPr>
          <w:rFonts w:ascii="Arial" w:eastAsia="Times New Roman" w:hAnsi="Arial" w:cs="Arial"/>
          <w:sz w:val="24"/>
          <w:szCs w:val="24"/>
          <w:lang w:val="mn-MN"/>
        </w:rPr>
        <w:t xml:space="preserve">Монгол улсаас бусад улстай байгуулсан </w:t>
      </w:r>
      <w:r w:rsidR="008969DB" w:rsidRPr="00340416">
        <w:rPr>
          <w:rFonts w:ascii="Arial" w:eastAsia="Times New Roman" w:hAnsi="Arial" w:cs="Arial"/>
          <w:sz w:val="24"/>
          <w:szCs w:val="24"/>
          <w:lang w:val="mn-MN"/>
        </w:rPr>
        <w:t>Н</w:t>
      </w:r>
      <w:r w:rsidR="004F1612" w:rsidRPr="00340416">
        <w:rPr>
          <w:rFonts w:ascii="Arial" w:eastAsia="Times New Roman" w:hAnsi="Arial" w:cs="Arial"/>
          <w:sz w:val="24"/>
          <w:szCs w:val="24"/>
          <w:lang w:val="mn-MN"/>
        </w:rPr>
        <w:t>ийгмийн хамгааллын гэрээ, хэлэлцээрт эмнэлгийн тусламж, үйлчилгээний асуудлыг тусгасан тохиолдолд тухайн гэрээ, хэлэлцээрийн зохицуулалтыг баримт</w:t>
      </w:r>
      <w:r w:rsidR="00CE644D" w:rsidRPr="00340416">
        <w:rPr>
          <w:rFonts w:ascii="Arial" w:eastAsia="Times New Roman" w:hAnsi="Arial" w:cs="Arial"/>
          <w:sz w:val="24"/>
          <w:szCs w:val="24"/>
          <w:lang w:val="mn-MN"/>
        </w:rPr>
        <w:t>ал</w:t>
      </w:r>
      <w:r w:rsidR="004F1612" w:rsidRPr="00340416">
        <w:rPr>
          <w:rFonts w:ascii="Arial" w:eastAsia="Times New Roman" w:hAnsi="Arial" w:cs="Arial"/>
          <w:sz w:val="24"/>
          <w:szCs w:val="24"/>
          <w:lang w:val="mn-MN"/>
        </w:rPr>
        <w:t>на.</w:t>
      </w:r>
    </w:p>
    <w:p w14:paraId="54ED27B0" w14:textId="77777777" w:rsidR="00834A5D" w:rsidRPr="00E71EB2" w:rsidRDefault="00CE10B7" w:rsidP="00834A5D">
      <w:pPr>
        <w:spacing w:after="0"/>
        <w:jc w:val="center"/>
        <w:rPr>
          <w:rFonts w:ascii="Arial" w:eastAsia="Times New Roman" w:hAnsi="Arial" w:cs="Arial"/>
          <w:b/>
          <w:bCs/>
          <w:sz w:val="24"/>
          <w:lang w:val="mn-MN"/>
        </w:rPr>
      </w:pPr>
      <w:r w:rsidRPr="00E71EB2">
        <w:rPr>
          <w:rFonts w:ascii="Arial" w:eastAsia="Times New Roman" w:hAnsi="Arial" w:cs="Arial"/>
          <w:b/>
          <w:bCs/>
          <w:sz w:val="24"/>
          <w:lang w:val="mn-MN"/>
        </w:rPr>
        <w:lastRenderedPageBreak/>
        <w:t xml:space="preserve">Тав. </w:t>
      </w:r>
      <w:r w:rsidR="001E1A9B" w:rsidRPr="00E71EB2">
        <w:rPr>
          <w:rFonts w:ascii="Arial" w:eastAsia="Times New Roman" w:hAnsi="Arial" w:cs="Arial"/>
          <w:b/>
          <w:bCs/>
          <w:sz w:val="24"/>
          <w:lang w:val="mn-MN"/>
        </w:rPr>
        <w:t xml:space="preserve">Эрүүл мэндийн тусламж, үйлчилгээний нэгж тохиолдлыг тооцох, тусламж үйлчилгээний </w:t>
      </w:r>
    </w:p>
    <w:p w14:paraId="5E2CB054" w14:textId="62619710" w:rsidR="001E1A9B" w:rsidRPr="00E71EB2" w:rsidRDefault="001E1A9B" w:rsidP="001E1A9B">
      <w:pPr>
        <w:jc w:val="center"/>
        <w:rPr>
          <w:rFonts w:ascii="Arial" w:hAnsi="Arial" w:cs="Arial"/>
          <w:b/>
          <w:bCs/>
          <w:sz w:val="24"/>
          <w:lang w:val="mn-MN" w:eastAsia="ja-JP"/>
        </w:rPr>
      </w:pPr>
      <w:r w:rsidRPr="00E71EB2">
        <w:rPr>
          <w:rFonts w:ascii="Arial" w:eastAsia="Times New Roman" w:hAnsi="Arial" w:cs="Arial"/>
          <w:b/>
          <w:bCs/>
          <w:sz w:val="24"/>
          <w:lang w:val="mn-MN"/>
        </w:rPr>
        <w:t xml:space="preserve">зардлын бүрэлдэхүүн, </w:t>
      </w:r>
      <w:r w:rsidR="00CE10B7" w:rsidRPr="00E71EB2">
        <w:rPr>
          <w:rFonts w:ascii="Arial" w:eastAsia="Times New Roman" w:hAnsi="Arial" w:cs="Arial"/>
          <w:b/>
          <w:bCs/>
          <w:sz w:val="24"/>
          <w:lang w:val="mn-MN"/>
        </w:rPr>
        <w:t xml:space="preserve">төлбөрийг эрүүл мэндийн даатгалын сангаас санхүүжүүлэх </w:t>
      </w:r>
    </w:p>
    <w:p w14:paraId="51E3974C" w14:textId="03D7ACAB" w:rsidR="00CE10B7" w:rsidRPr="00E71EB2" w:rsidRDefault="00E13211" w:rsidP="00F85484">
      <w:pPr>
        <w:tabs>
          <w:tab w:val="left" w:pos="1260"/>
        </w:tabs>
        <w:spacing w:after="240" w:line="276" w:lineRule="auto"/>
        <w:ind w:firstLine="851"/>
        <w:contextualSpacing/>
        <w:jc w:val="both"/>
        <w:rPr>
          <w:rFonts w:ascii="Arial" w:eastAsia="Times New Roman" w:hAnsi="Arial" w:cs="Arial"/>
          <w:sz w:val="24"/>
          <w:lang w:val="mn-MN"/>
        </w:rPr>
      </w:pPr>
      <w:r w:rsidRPr="00E71EB2">
        <w:rPr>
          <w:rFonts w:ascii="Arial" w:eastAsia="Times New Roman" w:hAnsi="Arial" w:cs="Arial"/>
          <w:sz w:val="24"/>
          <w:lang w:val="mn-MN"/>
        </w:rPr>
        <w:t xml:space="preserve">5.1. </w:t>
      </w:r>
      <w:r w:rsidR="00CE10B7" w:rsidRPr="00E71EB2">
        <w:rPr>
          <w:rFonts w:ascii="Arial" w:eastAsia="Times New Roman" w:hAnsi="Arial" w:cs="Arial"/>
          <w:sz w:val="24"/>
          <w:lang w:val="mn-MN"/>
        </w:rPr>
        <w:t>Эрүүл мэндийн тусламж, үйлчилгээний нэгж тохиолдлыг тооц</w:t>
      </w:r>
      <w:r w:rsidR="00671565" w:rsidRPr="00E71EB2">
        <w:rPr>
          <w:rFonts w:ascii="Arial" w:eastAsia="Times New Roman" w:hAnsi="Arial" w:cs="Arial"/>
          <w:sz w:val="24"/>
          <w:lang w:val="mn-MN"/>
        </w:rPr>
        <w:t>он</w:t>
      </w:r>
      <w:r w:rsidR="00CE10B7" w:rsidRPr="00E71EB2">
        <w:rPr>
          <w:rFonts w:ascii="Arial" w:eastAsia="Times New Roman" w:hAnsi="Arial" w:cs="Arial"/>
          <w:sz w:val="24"/>
          <w:lang w:val="mn-MN"/>
        </w:rPr>
        <w:t xml:space="preserve">, ЭМД-ын сангаас санхүүжүүлэхэд </w:t>
      </w:r>
      <w:r w:rsidR="00671565" w:rsidRPr="00E71EB2">
        <w:rPr>
          <w:rFonts w:ascii="Arial" w:eastAsia="Times New Roman" w:hAnsi="Arial" w:cs="Arial"/>
          <w:sz w:val="24"/>
          <w:lang w:val="mn-MN"/>
        </w:rPr>
        <w:t xml:space="preserve">дараах </w:t>
      </w:r>
      <w:r w:rsidR="00CE10B7" w:rsidRPr="00E71EB2">
        <w:rPr>
          <w:rFonts w:ascii="Arial" w:eastAsia="Times New Roman" w:hAnsi="Arial" w:cs="Arial"/>
          <w:sz w:val="24"/>
          <w:lang w:val="mn-MN"/>
        </w:rPr>
        <w:t xml:space="preserve">удирдамжийг баримтална. </w:t>
      </w:r>
    </w:p>
    <w:tbl>
      <w:tblPr>
        <w:tblW w:w="13467" w:type="dxa"/>
        <w:tblInd w:w="-5" w:type="dxa"/>
        <w:tblLook w:val="04A0" w:firstRow="1" w:lastRow="0" w:firstColumn="1" w:lastColumn="0" w:noHBand="0" w:noVBand="1"/>
      </w:tblPr>
      <w:tblGrid>
        <w:gridCol w:w="1651"/>
        <w:gridCol w:w="3311"/>
        <w:gridCol w:w="3402"/>
        <w:gridCol w:w="5103"/>
      </w:tblGrid>
      <w:tr w:rsidR="00855ED5" w:rsidRPr="009F2492" w14:paraId="5779A7A2" w14:textId="77777777" w:rsidTr="007156BB">
        <w:trPr>
          <w:trHeight w:val="647"/>
        </w:trPr>
        <w:tc>
          <w:tcPr>
            <w:tcW w:w="1651" w:type="dxa"/>
            <w:tcBorders>
              <w:top w:val="single" w:sz="4" w:space="0" w:color="auto"/>
              <w:left w:val="single" w:sz="4" w:space="0" w:color="auto"/>
              <w:bottom w:val="single" w:sz="4" w:space="0" w:color="auto"/>
              <w:right w:val="single" w:sz="4" w:space="0" w:color="auto"/>
            </w:tcBorders>
            <w:shd w:val="clear" w:color="000000" w:fill="D9D9D9"/>
            <w:vAlign w:val="center"/>
          </w:tcPr>
          <w:p w14:paraId="2E938BB1" w14:textId="77777777" w:rsidR="00E173D2" w:rsidRPr="00855ED5" w:rsidRDefault="00E173D2" w:rsidP="00E53CCC">
            <w:p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Тусламж, үйлчилгээний төрөл</w:t>
            </w:r>
          </w:p>
        </w:tc>
        <w:tc>
          <w:tcPr>
            <w:tcW w:w="3311" w:type="dxa"/>
            <w:tcBorders>
              <w:top w:val="single" w:sz="4" w:space="0" w:color="auto"/>
              <w:left w:val="nil"/>
              <w:bottom w:val="single" w:sz="4" w:space="0" w:color="auto"/>
              <w:right w:val="single" w:sz="4" w:space="0" w:color="auto"/>
            </w:tcBorders>
            <w:shd w:val="clear" w:color="000000" w:fill="D9D9D9"/>
            <w:vAlign w:val="center"/>
          </w:tcPr>
          <w:p w14:paraId="6D62D971" w14:textId="77777777" w:rsidR="00E173D2" w:rsidRPr="00855ED5" w:rsidRDefault="00E173D2" w:rsidP="00E53CCC">
            <w:p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Нэгж тохиолдлыг тооцох</w:t>
            </w:r>
          </w:p>
        </w:tc>
        <w:tc>
          <w:tcPr>
            <w:tcW w:w="3402" w:type="dxa"/>
            <w:tcBorders>
              <w:top w:val="single" w:sz="4" w:space="0" w:color="auto"/>
              <w:left w:val="nil"/>
              <w:bottom w:val="single" w:sz="4" w:space="0" w:color="auto"/>
              <w:right w:val="single" w:sz="4" w:space="0" w:color="auto"/>
            </w:tcBorders>
            <w:shd w:val="clear" w:color="000000" w:fill="D9D9D9"/>
            <w:vAlign w:val="center"/>
          </w:tcPr>
          <w:p w14:paraId="043CC395" w14:textId="77777777" w:rsidR="00E173D2" w:rsidRPr="00855ED5" w:rsidRDefault="00E173D2" w:rsidP="00E53CCC">
            <w:p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Тохиолдлын тоог хязгаарлах нөхцөл</w:t>
            </w:r>
          </w:p>
        </w:tc>
        <w:tc>
          <w:tcPr>
            <w:tcW w:w="5103" w:type="dxa"/>
            <w:tcBorders>
              <w:top w:val="single" w:sz="4" w:space="0" w:color="auto"/>
              <w:left w:val="nil"/>
              <w:bottom w:val="single" w:sz="4" w:space="0" w:color="auto"/>
              <w:right w:val="single" w:sz="4" w:space="0" w:color="auto"/>
            </w:tcBorders>
            <w:shd w:val="clear" w:color="000000" w:fill="D9D9D9"/>
            <w:vAlign w:val="center"/>
          </w:tcPr>
          <w:p w14:paraId="2A27E49A" w14:textId="77777777" w:rsidR="00E173D2" w:rsidRPr="00855ED5" w:rsidRDefault="00E173D2" w:rsidP="00E53CCC">
            <w:p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Нэгж тохиолдолд хамаарах зардлын бүрэлдэхүүн</w:t>
            </w:r>
          </w:p>
        </w:tc>
      </w:tr>
      <w:tr w:rsidR="00855ED5" w:rsidRPr="00855ED5" w14:paraId="1477BCDA" w14:textId="77777777" w:rsidTr="00E71EB2">
        <w:trPr>
          <w:trHeight w:val="287"/>
        </w:trPr>
        <w:tc>
          <w:tcPr>
            <w:tcW w:w="13467"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120DAD3" w14:textId="77777777" w:rsidR="00E173D2" w:rsidRPr="00855ED5" w:rsidRDefault="00E173D2" w:rsidP="00E53CCC">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Амбулаторийн тусламж, үйлчилгээ</w:t>
            </w:r>
          </w:p>
        </w:tc>
      </w:tr>
      <w:tr w:rsidR="00855ED5" w:rsidRPr="009F2492" w14:paraId="1AA15E49" w14:textId="77777777" w:rsidTr="007156BB">
        <w:trPr>
          <w:trHeight w:val="1880"/>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5094B5C2"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Амбулаторийн үзлэг</w:t>
            </w:r>
          </w:p>
        </w:tc>
        <w:tc>
          <w:tcPr>
            <w:tcW w:w="3311" w:type="dxa"/>
            <w:vMerge w:val="restart"/>
            <w:tcBorders>
              <w:top w:val="nil"/>
              <w:left w:val="single" w:sz="4" w:space="0" w:color="auto"/>
              <w:bottom w:val="single" w:sz="4" w:space="0" w:color="auto"/>
              <w:right w:val="single" w:sz="4" w:space="0" w:color="auto"/>
            </w:tcBorders>
            <w:shd w:val="clear" w:color="auto" w:fill="auto"/>
            <w:vAlign w:val="center"/>
            <w:hideMark/>
          </w:tcPr>
          <w:p w14:paraId="740DC70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Дараах тохиолдлуудыг амбулаторийн үзлэг болон амбулаторийн үзлэг, оношилгоо, шинжилгээний багцын нэгж тохиолдлын тоонд тооцож, ЭМД-ын сангаас санхүүжүүлнэ. </w:t>
            </w:r>
            <w:r w:rsidRPr="00855ED5">
              <w:rPr>
                <w:rFonts w:ascii="Arial" w:eastAsia="Times New Roman" w:hAnsi="Arial" w:cs="Arial"/>
                <w:sz w:val="18"/>
                <w:szCs w:val="18"/>
                <w:lang w:val="mn-MN"/>
              </w:rPr>
              <w:br/>
              <w:t xml:space="preserve">1. Өрх сум, тосгоны эрүүл мэндийн төвийн эмчийн өвчтөн шилжүүлэх бичгээр лавлагаа шатлалын нэгдсэн эмнэлэг, клиникээс амбулаторийн тусламж, үйлчилгээ авсан тохиолдол; </w:t>
            </w:r>
            <w:r w:rsidRPr="00855ED5">
              <w:rPr>
                <w:rFonts w:ascii="Arial" w:eastAsia="Times New Roman" w:hAnsi="Arial" w:cs="Arial"/>
                <w:sz w:val="18"/>
                <w:szCs w:val="18"/>
                <w:lang w:val="mn-MN"/>
              </w:rPr>
              <w:br/>
              <w:t>2. Нэгдсэн эмнэлэг, клиникийн эмчийн өвчтөн шилжүүлэх бичгийн дагуу өөр нэгдсэн эмнэлэг, клиник эсхүл төрөлжсөн мэргэшлийн эмнэлэг, тусгай эмнэлгээс амбулаторийн тусламж, үйлчилгээ авсан тохиолдол;</w:t>
            </w:r>
            <w:r w:rsidRPr="00855ED5">
              <w:rPr>
                <w:rFonts w:ascii="Arial" w:eastAsia="Times New Roman" w:hAnsi="Arial" w:cs="Arial"/>
                <w:sz w:val="18"/>
                <w:szCs w:val="18"/>
                <w:lang w:val="mn-MN"/>
              </w:rPr>
              <w:br/>
              <w:t>3. Төрөлжсөн мэргэшлийн эмнэлэг, тусгай эмнэлгийн эмчийн өвчтөн шилжүүлэх бичгийн дагуу өөр төрөлжсөн мэргэшлийн эмнэлэг, тусгай эмнэлгээс амбулаторийн тусламж, үйлчилгээ авсан тохиолдол;</w:t>
            </w:r>
          </w:p>
          <w:p w14:paraId="4F98C1BD" w14:textId="363899F3" w:rsidR="00373C2D" w:rsidRPr="00373C2D" w:rsidRDefault="00E173D2" w:rsidP="00373C2D">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4. Лавлагаа шатлалын эрүүл мэндийн байгууллагад хийгдсэн урьдчилан сэргийлэх үзлэгийн дүнд тухайн эрүүл мэндийн байгууллагын амбулаторийн тусламж, үйлчилгээ авах нэмэлт шаардлага гарсан тохиолдол;</w:t>
            </w:r>
          </w:p>
        </w:tc>
        <w:tc>
          <w:tcPr>
            <w:tcW w:w="3402" w:type="dxa"/>
            <w:tcBorders>
              <w:top w:val="nil"/>
              <w:left w:val="nil"/>
              <w:bottom w:val="single" w:sz="4" w:space="0" w:color="auto"/>
              <w:right w:val="single" w:sz="4" w:space="0" w:color="auto"/>
            </w:tcBorders>
            <w:shd w:val="clear" w:color="auto" w:fill="auto"/>
            <w:vAlign w:val="center"/>
            <w:hideMark/>
          </w:tcPr>
          <w:p w14:paraId="324D4F0C"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nil"/>
              <w:left w:val="nil"/>
              <w:bottom w:val="single" w:sz="4" w:space="0" w:color="auto"/>
              <w:right w:val="single" w:sz="4" w:space="0" w:color="auto"/>
            </w:tcBorders>
            <w:shd w:val="clear" w:color="auto" w:fill="auto"/>
            <w:vAlign w:val="center"/>
            <w:hideMark/>
          </w:tcPr>
          <w:p w14:paraId="5ADE3B9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Амбулаторийн үзлэгийн зардлын бүрэлдэхүүнд эмчийн нэг удаагийн үзлэг, зөвлөгөө, түүнд шаардагдах эмнэлгийн нэг удаагийн хэрэгслийн болон холбогдох бусад зардал хамаарна. </w:t>
            </w:r>
          </w:p>
        </w:tc>
      </w:tr>
      <w:tr w:rsidR="00855ED5" w:rsidRPr="009F2492" w14:paraId="467DB137" w14:textId="77777777" w:rsidTr="007156BB">
        <w:trPr>
          <w:trHeight w:val="2880"/>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3BAADA1B"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Амбулаторийн үзлэг, оношилгоо, шинжилгээний багц</w:t>
            </w:r>
          </w:p>
        </w:tc>
        <w:tc>
          <w:tcPr>
            <w:tcW w:w="3311" w:type="dxa"/>
            <w:vMerge/>
            <w:tcBorders>
              <w:top w:val="nil"/>
              <w:left w:val="single" w:sz="4" w:space="0" w:color="auto"/>
              <w:bottom w:val="single" w:sz="4" w:space="0" w:color="auto"/>
              <w:right w:val="single" w:sz="4" w:space="0" w:color="auto"/>
            </w:tcBorders>
            <w:vAlign w:val="center"/>
            <w:hideMark/>
          </w:tcPr>
          <w:p w14:paraId="247E1181"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402" w:type="dxa"/>
            <w:tcBorders>
              <w:top w:val="nil"/>
              <w:left w:val="nil"/>
              <w:bottom w:val="single" w:sz="4" w:space="0" w:color="auto"/>
              <w:right w:val="single" w:sz="4" w:space="0" w:color="auto"/>
            </w:tcBorders>
            <w:shd w:val="clear" w:color="auto" w:fill="auto"/>
            <w:vAlign w:val="center"/>
            <w:hideMark/>
          </w:tcPr>
          <w:p w14:paraId="1372579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Амбулаторийн эмч нь даатгуулагчийн оношийг тодорхойлох зорилгоор ОХБ-ийн жагсаалт болон ЭМДЕГ-ын даргын тушаалаар батлагдсан өндөр өртөгтэй оношилгоо, шинжилгээнээс бусад оношилгоо, шинжилгээг удаа дараа хийх, улмаар давтан үзлэгийг удаа дараа хийсэн нь “Амбулаторийн үзлэг, оношилгоо, шинжилгээний багц”-ын тохиолдлын тоог нэмэх үндэслэл болохгүй. </w:t>
            </w:r>
          </w:p>
        </w:tc>
        <w:tc>
          <w:tcPr>
            <w:tcW w:w="5103" w:type="dxa"/>
            <w:tcBorders>
              <w:top w:val="nil"/>
              <w:left w:val="nil"/>
              <w:bottom w:val="single" w:sz="4" w:space="0" w:color="auto"/>
              <w:right w:val="single" w:sz="4" w:space="0" w:color="auto"/>
            </w:tcBorders>
            <w:shd w:val="clear" w:color="auto" w:fill="auto"/>
            <w:vAlign w:val="center"/>
            <w:hideMark/>
          </w:tcPr>
          <w:p w14:paraId="2496C12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Амбулаторийн үзлэг, оношилгоо, шинжилгээний багцын зардлын бүрэлдэхүүнд эмчийн анхан болон давтан үзлэг, зөвлөгөө, эмнэлгийн нэг удаагийн хэрэгсэл, онош тодруулах зорилгоор хийсэн энэхүү тогтоолын нэгдүгээр хавсралт болон ЭМДЕГ-ын даргын тушаалаар батлагдсан өндөр өртөгтэй оношилгоо, шинжилгээнээс бусад оношилгоо, шинжилгээний зардал болон холбогдох бусад зардал хамаарна. </w:t>
            </w:r>
          </w:p>
        </w:tc>
      </w:tr>
      <w:tr w:rsidR="00855ED5" w:rsidRPr="009F2492" w14:paraId="2DA2F7EB" w14:textId="77777777" w:rsidTr="007156BB">
        <w:trPr>
          <w:trHeight w:val="28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46AF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lastRenderedPageBreak/>
              <w:t>Амбулаторийн үзлэг, оношилгоо, шинжилгээний багцыг 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4788535B" w14:textId="232DAF5A"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Даатгуулагч нь өвчний учир, эмчийн заалтаар тухайн лавлагаа шатлалын </w:t>
            </w:r>
            <w:r w:rsidR="00A86229" w:rsidRPr="00855ED5">
              <w:rPr>
                <w:rFonts w:ascii="Arial" w:eastAsia="Times New Roman" w:hAnsi="Arial" w:cs="Arial"/>
                <w:sz w:val="18"/>
                <w:szCs w:val="18"/>
                <w:lang w:val="mn-MN"/>
              </w:rPr>
              <w:t xml:space="preserve">нэг </w:t>
            </w:r>
            <w:r w:rsidRPr="00855ED5">
              <w:rPr>
                <w:rFonts w:ascii="Arial" w:eastAsia="Times New Roman" w:hAnsi="Arial" w:cs="Arial"/>
                <w:sz w:val="18"/>
                <w:szCs w:val="18"/>
                <w:lang w:val="mn-MN"/>
              </w:rPr>
              <w:t>эрүүл мэндийн байгууллагад 4 хүртэлх амбулаторийн кабинетаар үйлчлүүл</w:t>
            </w:r>
            <w:r w:rsidR="00A86229" w:rsidRPr="00855ED5">
              <w:rPr>
                <w:rFonts w:ascii="Arial" w:eastAsia="Times New Roman" w:hAnsi="Arial" w:cs="Arial"/>
                <w:sz w:val="18"/>
                <w:szCs w:val="18"/>
                <w:lang w:val="mn-MN"/>
              </w:rPr>
              <w:t>ж, амбулаторийн үзлэг, оношилгоо, шинжилгээний багц авсан</w:t>
            </w:r>
            <w:r w:rsidRPr="00855ED5">
              <w:rPr>
                <w:rFonts w:ascii="Arial" w:eastAsia="Times New Roman" w:hAnsi="Arial" w:cs="Arial"/>
                <w:sz w:val="18"/>
                <w:szCs w:val="18"/>
                <w:lang w:val="mn-MN"/>
              </w:rPr>
              <w:t xml:space="preserve"> тохиолдолд эрүүл мэндийн даатгалын сангаас дараах байдлаар санхүүжүүлнэ. Үүнд:</w:t>
            </w:r>
            <w:r w:rsidRPr="00855ED5">
              <w:rPr>
                <w:rFonts w:ascii="Arial" w:eastAsia="Times New Roman" w:hAnsi="Arial" w:cs="Arial"/>
                <w:sz w:val="18"/>
                <w:szCs w:val="18"/>
                <w:lang w:val="mn-MN"/>
              </w:rPr>
              <w:br/>
              <w:t xml:space="preserve">1.1 Даатгуулагч нь тухайн эрүүл мэндийн байгууллагын нэг амбулаторийн кабинетаар үйлчлүүлсэн бол эрүүл мэндийн даатгалын сангаас санхүүжүүлэх төлбөрийн хэмжээг 100 хувь олгох бол харин хоёр дахь амбулаторийн кабинетын үзлэгт 70 хувь, гурав дахь амбулаторийн кабинетын үзлэгт 50 хувь, дөрөв дэх амбулаторийн кабинетын үзлэгт 30 хувиар тус тус тооцон санхүүжүүлнэ.      </w:t>
            </w:r>
          </w:p>
          <w:p w14:paraId="53F2AACA" w14:textId="24BBC478"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w:t>
            </w:r>
          </w:p>
          <w:p w14:paraId="1F8EF45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2. Амбулаторийн үзлэг, оношилгоо, шинжилгээний багцын тусламж, үйлчилгээг даатгуулагчид цогц байдлаар үзүүлсэн эсэхээс хамааран төлбөрийг эрүүл мэндийн даатгалын сангаас дараах байдлаар санхүүжүүлнэ. Үүнд:</w:t>
            </w:r>
          </w:p>
          <w:p w14:paraId="4A401867" w14:textId="42CE41BA"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2.1 Өвчний учир хийх амбулаторийн анхан болон давтан үзлэгийг, оношилгоо шинжилгээний хамт цогц байдлаар үзүүлсэн тохиолдлыг “Амбулаторийн үзлэг, оношилгоо шинжилгээний багц”-ын нэг тохиолдол гэж тооцон, </w:t>
            </w:r>
            <w:r w:rsidR="00A86229" w:rsidRPr="00855ED5">
              <w:rPr>
                <w:rFonts w:ascii="Arial" w:eastAsia="Times New Roman" w:hAnsi="Arial" w:cs="Arial"/>
                <w:sz w:val="18"/>
                <w:szCs w:val="18"/>
                <w:lang w:val="mn-MN"/>
              </w:rPr>
              <w:t xml:space="preserve">амбулаторийн үзлэг, оношилгоо, шинжилгээний багцын төлбөрийн хэмжээгээр буюу </w:t>
            </w:r>
            <w:r w:rsidRPr="00855ED5">
              <w:rPr>
                <w:rFonts w:ascii="Arial" w:eastAsia="Times New Roman" w:hAnsi="Arial" w:cs="Arial"/>
                <w:sz w:val="18"/>
                <w:szCs w:val="18"/>
                <w:lang w:val="mn-MN"/>
              </w:rPr>
              <w:t>100 хувь  санхүүжүүлнэ.</w:t>
            </w:r>
          </w:p>
          <w:p w14:paraId="17F4F1C0" w14:textId="50921466"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2.2 Амбулаторийн анхан үзлэг болон холбогдох оношилгоо, шинжилгээ хийгдсэн боловч оношилгоо, шинжилгээний дараах давтан үзлэг хийгдээгүй тохиолдлыг</w:t>
            </w:r>
            <w:r w:rsidR="00A86229" w:rsidRPr="00855ED5">
              <w:rPr>
                <w:rFonts w:ascii="Arial" w:eastAsia="Times New Roman" w:hAnsi="Arial" w:cs="Arial"/>
                <w:sz w:val="18"/>
                <w:szCs w:val="18"/>
                <w:lang w:val="mn-MN"/>
              </w:rPr>
              <w:t xml:space="preserve"> санхүүжүүлэхдээ</w:t>
            </w:r>
            <w:r w:rsidRPr="00855ED5">
              <w:rPr>
                <w:rFonts w:ascii="Arial" w:eastAsia="Times New Roman" w:hAnsi="Arial" w:cs="Arial"/>
                <w:sz w:val="18"/>
                <w:szCs w:val="18"/>
                <w:lang w:val="mn-MN"/>
              </w:rPr>
              <w:t xml:space="preserve"> </w:t>
            </w:r>
            <w:r w:rsidR="00A86229" w:rsidRPr="00855ED5">
              <w:rPr>
                <w:rFonts w:ascii="Arial" w:eastAsia="Times New Roman" w:hAnsi="Arial" w:cs="Arial"/>
                <w:sz w:val="18"/>
                <w:szCs w:val="18"/>
                <w:lang w:val="mn-MN"/>
              </w:rPr>
              <w:t>амбулаторийн үзлэг, оношилгоо, шинжилгээний багцын төлбөрийн хэмжээний</w:t>
            </w:r>
            <w:r w:rsidRPr="00855ED5">
              <w:rPr>
                <w:rFonts w:ascii="Arial" w:eastAsia="Times New Roman" w:hAnsi="Arial" w:cs="Arial"/>
                <w:sz w:val="18"/>
                <w:szCs w:val="18"/>
                <w:lang w:val="mn-MN"/>
              </w:rPr>
              <w:t xml:space="preserve"> 70 хувиар тооцон санхүүжүүлнэ.   </w:t>
            </w:r>
            <w:r w:rsidRPr="00855ED5">
              <w:rPr>
                <w:rFonts w:ascii="Arial" w:eastAsia="Times New Roman" w:hAnsi="Arial" w:cs="Arial"/>
                <w:sz w:val="18"/>
                <w:szCs w:val="18"/>
                <w:lang w:val="mn-MN"/>
              </w:rPr>
              <w:br/>
              <w:t xml:space="preserve"> </w:t>
            </w:r>
          </w:p>
          <w:p w14:paraId="2AEB0D6C"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3. Эрүүл мэндийн байгууллага нь тухайн лавлагаа шатлалын өөр эрүүл мэндийн байгууллагад хийлгэсэн оношилгоо, шинжилгээг даатгуулагчид давтан хийсэн тохиолдолд оношилгоо, шинжилгээний зардлыг давхардуулан санхүүжүүлэхгүй, амбулаторийн үзлэг, оношилгоо, шинжилгээний багцын төлбөрийн хэмжээний 50 хувиар тооцож санхүүжилтийг олгоно. </w:t>
            </w:r>
            <w:r w:rsidRPr="00855ED5">
              <w:rPr>
                <w:rFonts w:ascii="Arial" w:eastAsia="Times New Roman" w:hAnsi="Arial" w:cs="Arial"/>
                <w:sz w:val="18"/>
                <w:szCs w:val="18"/>
                <w:lang w:val="mn-MN"/>
              </w:rPr>
              <w:br/>
            </w:r>
          </w:p>
          <w:p w14:paraId="166EA45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4. Даатгуулагч амбулаторийн үзлэг, оношилгоо, шинжилгээний багц хийлгэсний дараа 14 хоногийн дотор эмнэлэгт хэвтэн эмчлүүлсэн тохиолдолд амбулаторийн үзлэг, оношилгоо, шинжилгээний багцын төлбөрийн хэмжээний 50 хувиар тооцож санхүүжилтийг олгоно. Учир нь эмнэлэгт хэвтэн эмчлүүлэх тусламж, үйлчилгээний зардалд оношилгоо, шинжилгээний зардал багтсан.</w:t>
            </w:r>
          </w:p>
        </w:tc>
      </w:tr>
      <w:tr w:rsidR="00855ED5" w:rsidRPr="009F2492" w14:paraId="0C1ACB7F" w14:textId="77777777" w:rsidTr="007156BB">
        <w:trPr>
          <w:trHeight w:val="96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DBE32"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 xml:space="preserve">Амбулаториор </w:t>
            </w:r>
            <w:r w:rsidRPr="00855ED5">
              <w:rPr>
                <w:rFonts w:ascii="Arial" w:eastAsia="Times New Roman" w:hAnsi="Arial" w:cs="Arial"/>
                <w:b/>
                <w:bCs/>
                <w:sz w:val="18"/>
                <w:szCs w:val="18"/>
                <w:shd w:val="clear" w:color="auto" w:fill="FFFFFF" w:themeFill="background1"/>
                <w:lang w:val="mn-MN"/>
              </w:rPr>
              <w:t>хийгдэх ажилбар (хатиг, буглаа  нээх, эрүү нүүрний жижиг ажилбар гэх мэт)</w:t>
            </w:r>
          </w:p>
        </w:tc>
        <w:tc>
          <w:tcPr>
            <w:tcW w:w="3311" w:type="dxa"/>
            <w:tcBorders>
              <w:top w:val="single" w:sz="4" w:space="0" w:color="auto"/>
              <w:left w:val="nil"/>
              <w:bottom w:val="single" w:sz="4" w:space="0" w:color="auto"/>
              <w:right w:val="nil"/>
            </w:tcBorders>
            <w:shd w:val="clear" w:color="auto" w:fill="auto"/>
            <w:vAlign w:val="center"/>
            <w:hideMark/>
          </w:tcPr>
          <w:p w14:paraId="4D4867B8" w14:textId="3476C530" w:rsidR="00E173D2" w:rsidRPr="00373C2D" w:rsidRDefault="00E173D2" w:rsidP="00373C2D">
            <w:pPr>
              <w:jc w:val="both"/>
              <w:rPr>
                <w:rFonts w:eastAsiaTheme="minorHAnsi"/>
                <w:lang w:val="mn-MN"/>
              </w:rPr>
            </w:pPr>
            <w:r w:rsidRPr="00855ED5">
              <w:rPr>
                <w:rFonts w:ascii="Arial" w:eastAsiaTheme="minorHAnsi" w:hAnsi="Arial" w:cs="Arial"/>
                <w:sz w:val="18"/>
                <w:szCs w:val="18"/>
                <w:lang w:val="mn-MN"/>
              </w:rPr>
              <w:t xml:space="preserve">Амбулаторийн хийгдэх ажилбарт амбулаторийн нөхцөлд хийсэн </w:t>
            </w:r>
            <w:r w:rsidRPr="00855ED5">
              <w:rPr>
                <w:rFonts w:ascii="Arial" w:eastAsiaTheme="minorHAnsi" w:hAnsi="Arial" w:cs="Arial"/>
                <w:strike/>
                <w:sz w:val="18"/>
                <w:szCs w:val="18"/>
                <w:lang w:val="mn-MN"/>
              </w:rPr>
              <w:t xml:space="preserve">жижиг </w:t>
            </w:r>
            <w:r w:rsidRPr="00855ED5">
              <w:rPr>
                <w:rFonts w:ascii="Arial" w:eastAsiaTheme="minorHAnsi" w:hAnsi="Arial" w:cs="Arial"/>
                <w:sz w:val="18"/>
                <w:szCs w:val="18"/>
                <w:lang w:val="mn-MN"/>
              </w:rPr>
              <w:t>ажилбар эсхүл мэс ажилбар хийсэн тохиолдлыг</w:t>
            </w:r>
            <w:r w:rsidRPr="00855ED5">
              <w:rPr>
                <w:rFonts w:ascii="Arial" w:eastAsia="Times New Roman" w:hAnsi="Arial" w:cs="Arial"/>
                <w:sz w:val="18"/>
                <w:szCs w:val="18"/>
                <w:lang w:val="mn-MN"/>
              </w:rPr>
              <w:t xml:space="preserve"> тооцно. Даатгуулагчийн хийлгэсэн “Амбулаториор хийгдэх ажилбар” бүрийг нэг тохиолдол хэмээн тооцож санхүүжүүлнэ.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D2BC"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3046EC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Амбулаториор хийгдэх ажилбарын зардлын бүрэлдэхүүнд эмчийн үзлэг, зөвлөгөө, мэс ажилбар, шархны анхан болон давтан цэгцэлгээ, боолт, эмчилгээ, сувилгаа, нэг удаагийн хэрэгсэл болон холбогдох бусад зардал хамаарна. </w:t>
            </w:r>
          </w:p>
        </w:tc>
      </w:tr>
      <w:tr w:rsidR="00855ED5" w:rsidRPr="009F2492" w14:paraId="75DEF5FC" w14:textId="77777777" w:rsidTr="007156BB">
        <w:trPr>
          <w:trHeight w:val="530"/>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7AFD7CB5"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Шүд, амны хөндийн амбулаторийн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69A62715" w14:textId="4E336B52"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 өвчний учир шүд, амны хөндийн тусламж, үйлчилгээгээр дагнасан</w:t>
            </w:r>
            <w:r w:rsidR="005729D6" w:rsidRPr="00855ED5">
              <w:rPr>
                <w:rFonts w:ascii="Arial" w:eastAsia="Times New Roman" w:hAnsi="Arial" w:cs="Arial"/>
                <w:sz w:val="18"/>
                <w:szCs w:val="18"/>
                <w:lang w:val="mn-MN"/>
              </w:rPr>
              <w:t xml:space="preserve"> төрийн өмчийн</w:t>
            </w:r>
            <w:r w:rsidRPr="00855ED5">
              <w:rPr>
                <w:rFonts w:ascii="Arial" w:eastAsia="Times New Roman" w:hAnsi="Arial" w:cs="Arial"/>
                <w:sz w:val="18"/>
                <w:szCs w:val="18"/>
                <w:lang w:val="mn-MN"/>
              </w:rPr>
              <w:t xml:space="preserve"> эрүүл мэндийн байгууллага </w:t>
            </w:r>
            <w:r w:rsidR="008E1058" w:rsidRPr="00855ED5">
              <w:rPr>
                <w:rFonts w:ascii="Arial" w:eastAsia="Times New Roman" w:hAnsi="Arial" w:cs="Arial"/>
                <w:sz w:val="18"/>
                <w:szCs w:val="18"/>
                <w:lang w:val="mn-MN"/>
              </w:rPr>
              <w:t xml:space="preserve">болон </w:t>
            </w:r>
            <w:r w:rsidRPr="00855ED5">
              <w:rPr>
                <w:rFonts w:ascii="Arial" w:eastAsia="Times New Roman" w:hAnsi="Arial" w:cs="Arial"/>
                <w:sz w:val="18"/>
                <w:szCs w:val="18"/>
                <w:lang w:val="mn-MN"/>
              </w:rPr>
              <w:t xml:space="preserve">аймгийн нэгдсэн эмнэлэг, дүүргийн эрүүл мэндийн төв, төрийн өмчийн </w:t>
            </w:r>
            <w:r w:rsidRPr="00855ED5">
              <w:rPr>
                <w:rFonts w:ascii="Arial" w:eastAsia="Times New Roman" w:hAnsi="Arial" w:cs="Arial"/>
                <w:sz w:val="18"/>
                <w:szCs w:val="18"/>
                <w:shd w:val="clear" w:color="auto" w:fill="FFFFFF" w:themeFill="background1"/>
                <w:lang w:val="mn-MN"/>
              </w:rPr>
              <w:t>төрөлжсөн мэргэшлийн эмнэлэгт</w:t>
            </w:r>
            <w:r w:rsidRPr="00855ED5">
              <w:rPr>
                <w:rFonts w:ascii="Arial" w:eastAsia="Times New Roman" w:hAnsi="Arial" w:cs="Arial"/>
                <w:sz w:val="18"/>
                <w:szCs w:val="18"/>
                <w:lang w:val="mn-MN"/>
              </w:rPr>
              <w:t xml:space="preserve"> үзүүлэн шүдний цогц тусламж, үйлчилгээ авсан тохиолдол бүрийг нэг тохиолдол гэж тооцно. </w:t>
            </w:r>
            <w:r w:rsidRPr="00855ED5">
              <w:rPr>
                <w:rFonts w:ascii="Arial" w:eastAsia="Times New Roman" w:hAnsi="Arial" w:cs="Arial"/>
                <w:sz w:val="18"/>
                <w:szCs w:val="18"/>
                <w:lang w:val="mn-MN"/>
              </w:rPr>
              <w:lastRenderedPageBreak/>
              <w:t xml:space="preserve">Даатгуулагчийн нэг шүдийг бүрэн эмчлэх бүхий л тусламж, үйлчилгээг цогц тусламж, үйлчилгээ хэмээн үзнэ. </w:t>
            </w:r>
          </w:p>
        </w:tc>
        <w:tc>
          <w:tcPr>
            <w:tcW w:w="3402" w:type="dxa"/>
            <w:tcBorders>
              <w:top w:val="nil"/>
              <w:left w:val="nil"/>
              <w:bottom w:val="single" w:sz="4" w:space="0" w:color="auto"/>
              <w:right w:val="single" w:sz="4" w:space="0" w:color="auto"/>
            </w:tcBorders>
            <w:shd w:val="clear" w:color="auto" w:fill="auto"/>
            <w:vAlign w:val="center"/>
            <w:hideMark/>
          </w:tcPr>
          <w:p w14:paraId="2636503C"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 xml:space="preserve">Эрүүл мэндийн даатгалын сангаас нэг жилд даатгуулагчийн нийт 3 хүртэлх шүдний цогц тусламж, үйлчилгээг  санхүүжүүлнэ. </w:t>
            </w:r>
          </w:p>
        </w:tc>
        <w:tc>
          <w:tcPr>
            <w:tcW w:w="5103" w:type="dxa"/>
            <w:tcBorders>
              <w:top w:val="nil"/>
              <w:left w:val="nil"/>
              <w:bottom w:val="single" w:sz="4" w:space="0" w:color="auto"/>
              <w:right w:val="single" w:sz="4" w:space="0" w:color="auto"/>
            </w:tcBorders>
            <w:shd w:val="clear" w:color="auto" w:fill="auto"/>
            <w:vAlign w:val="center"/>
            <w:hideMark/>
          </w:tcPr>
          <w:p w14:paraId="0CB0CE1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Шүд, амны хөндийн амбулаторийн тусламж, үйлчилгээний зардлын бүрэлдэхүүнд шүд, амны хөндийн мэргэжлийн эмчийн үзлэг, оношилгоо, шинжилгээ, тухайн шүдний бүрэн эмчилгээ болон холбогдох бусад зардал хамаарна.</w:t>
            </w:r>
          </w:p>
        </w:tc>
      </w:tr>
      <w:tr w:rsidR="00855ED5" w:rsidRPr="009F2492" w14:paraId="6E5EE23C" w14:textId="77777777" w:rsidTr="007156BB">
        <w:trPr>
          <w:trHeight w:val="980"/>
        </w:trPr>
        <w:tc>
          <w:tcPr>
            <w:tcW w:w="1651" w:type="dxa"/>
            <w:vMerge w:val="restart"/>
            <w:tcBorders>
              <w:top w:val="nil"/>
              <w:left w:val="single" w:sz="4" w:space="0" w:color="auto"/>
              <w:right w:val="single" w:sz="4" w:space="0" w:color="auto"/>
            </w:tcBorders>
            <w:shd w:val="clear" w:color="auto" w:fill="auto"/>
            <w:vAlign w:val="center"/>
            <w:hideMark/>
          </w:tcPr>
          <w:p w14:paraId="058FB624"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Амбулаторийн хяналтын үзлэг</w:t>
            </w:r>
          </w:p>
        </w:tc>
        <w:tc>
          <w:tcPr>
            <w:tcW w:w="3311" w:type="dxa"/>
            <w:tcBorders>
              <w:top w:val="nil"/>
              <w:left w:val="nil"/>
              <w:bottom w:val="single" w:sz="4" w:space="0" w:color="auto"/>
              <w:right w:val="single" w:sz="4" w:space="0" w:color="auto"/>
            </w:tcBorders>
            <w:shd w:val="clear" w:color="auto" w:fill="auto"/>
            <w:vAlign w:val="center"/>
            <w:hideMark/>
          </w:tcPr>
          <w:p w14:paraId="754B44A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Эмчийн заалтаар хийгдэж буй “Амбулаторийн хяналтын үзлэг” бүрийг нэг тохиолдол хэмээн тооцно. </w:t>
            </w:r>
          </w:p>
        </w:tc>
        <w:tc>
          <w:tcPr>
            <w:tcW w:w="3402" w:type="dxa"/>
            <w:tcBorders>
              <w:top w:val="nil"/>
              <w:left w:val="nil"/>
              <w:bottom w:val="single" w:sz="4" w:space="0" w:color="auto"/>
              <w:right w:val="single" w:sz="4" w:space="0" w:color="auto"/>
            </w:tcBorders>
            <w:shd w:val="clear" w:color="auto" w:fill="auto"/>
            <w:vAlign w:val="center"/>
            <w:hideMark/>
          </w:tcPr>
          <w:p w14:paraId="63951EF1"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nil"/>
              <w:left w:val="nil"/>
              <w:bottom w:val="single" w:sz="4" w:space="0" w:color="auto"/>
              <w:right w:val="single" w:sz="4" w:space="0" w:color="auto"/>
            </w:tcBorders>
            <w:shd w:val="clear" w:color="auto" w:fill="auto"/>
            <w:vAlign w:val="center"/>
            <w:hideMark/>
          </w:tcPr>
          <w:p w14:paraId="6AD0FBF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Амбулаторийн хяналтын үзлэгийн зардлын бүрэлдэхүүнд эмчийн үзлэг, зөвлөгөө, энэхүү тогтоолын нэгдүгээр хавсралт болон ЭМДЕГ-ын даргын тушаалаар батлагдсан өндөр өртөгтэй оношилгоо, шинжилгээнээс бусад оношилгоо, шинжилгээний зардал болон холбогдох бусад зардал хамаарна. </w:t>
            </w:r>
          </w:p>
        </w:tc>
      </w:tr>
      <w:tr w:rsidR="00855ED5" w:rsidRPr="009F2492" w14:paraId="592006B5" w14:textId="77777777" w:rsidTr="007156BB">
        <w:trPr>
          <w:trHeight w:val="1376"/>
        </w:trPr>
        <w:tc>
          <w:tcPr>
            <w:tcW w:w="1651" w:type="dxa"/>
            <w:vMerge/>
            <w:tcBorders>
              <w:left w:val="single" w:sz="4" w:space="0" w:color="auto"/>
              <w:bottom w:val="single" w:sz="4" w:space="0" w:color="auto"/>
              <w:right w:val="single" w:sz="4" w:space="0" w:color="auto"/>
            </w:tcBorders>
            <w:shd w:val="clear" w:color="auto" w:fill="auto"/>
            <w:vAlign w:val="center"/>
          </w:tcPr>
          <w:p w14:paraId="4919F7EE"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nil"/>
              <w:left w:val="nil"/>
              <w:bottom w:val="single" w:sz="4" w:space="0" w:color="auto"/>
              <w:right w:val="single" w:sz="4" w:space="0" w:color="auto"/>
            </w:tcBorders>
            <w:shd w:val="clear" w:color="auto" w:fill="auto"/>
            <w:vAlign w:val="center"/>
          </w:tcPr>
          <w:p w14:paraId="0449411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3C2F5E3D" w14:textId="77777777" w:rsidR="00E173D2"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Лавлагаа шатлалын нэгдсэн эмнэлэг, клиникийн болон төрөлжсөн мэргэшлийн эмнэлгийн эмч нарын зөвлөгөөний шийдвэрээр төрөлжсөн мэргэшлийн эмнэлгийн эмчийн хяналтад байх шаардлагатай иргэний амбулаторийн байнгын хяналтын үзлэг (эрхтэн шилжүүлэх мэс засал, хорт хавдрын эмчилгээний дараах хяналт, сэтгэцийн болон хүүхдийн эмгэгийн байнгын хяналт гэх мэт) болон анхан шатны эмчийн заалтаар лавлагаа шатлалын нэгдсэн эмнэлэг, клиникт хийх амбулаторийн хяналтын үзлэгийг эрүүл мэндийн даатгалын сангаас санхүүжүүлнэ.</w:t>
            </w:r>
          </w:p>
          <w:p w14:paraId="09533B8B" w14:textId="331A8816" w:rsidR="00BB7D84" w:rsidRPr="00BB7D84" w:rsidRDefault="00BB7D84" w:rsidP="00E53CCC">
            <w:pPr>
              <w:spacing w:after="0" w:line="240" w:lineRule="auto"/>
              <w:jc w:val="both"/>
              <w:rPr>
                <w:rFonts w:ascii="Arial" w:eastAsia="Times New Roman" w:hAnsi="Arial" w:cs="Arial"/>
                <w:sz w:val="18"/>
                <w:szCs w:val="18"/>
                <w:lang w:val="mn-MN"/>
              </w:rPr>
            </w:pPr>
            <w:r w:rsidRPr="00373C2D">
              <w:rPr>
                <w:rFonts w:ascii="Arial" w:eastAsia="Times New Roman" w:hAnsi="Arial" w:cs="Arial"/>
                <w:sz w:val="18"/>
                <w:szCs w:val="18"/>
                <w:lang w:val="mn-MN"/>
              </w:rPr>
              <w:t xml:space="preserve">300021 бүлэгт заасан U07 оношоор Ковид-19 өвчний </w:t>
            </w:r>
            <w:r w:rsidR="004D475A" w:rsidRPr="00373C2D">
              <w:rPr>
                <w:rFonts w:ascii="Arial" w:eastAsia="Times New Roman" w:hAnsi="Arial" w:cs="Arial"/>
                <w:sz w:val="18"/>
                <w:szCs w:val="18"/>
                <w:lang w:val="mn-MN"/>
              </w:rPr>
              <w:t xml:space="preserve">халдварын </w:t>
            </w:r>
            <w:r w:rsidRPr="00373C2D">
              <w:rPr>
                <w:rFonts w:ascii="Arial" w:eastAsia="Times New Roman" w:hAnsi="Arial" w:cs="Arial"/>
                <w:sz w:val="18"/>
                <w:szCs w:val="18"/>
                <w:lang w:val="mn-MN"/>
              </w:rPr>
              <w:t>улмаас лавлагаа шатлалын амбулаторийн хяналтын тусламж, үйлчилгээ авсан тохиолдлыг санхүүжүүл</w:t>
            </w:r>
            <w:r w:rsidR="004D475A" w:rsidRPr="00373C2D">
              <w:rPr>
                <w:rFonts w:ascii="Arial" w:eastAsia="Times New Roman" w:hAnsi="Arial" w:cs="Arial"/>
                <w:sz w:val="18"/>
                <w:szCs w:val="18"/>
                <w:lang w:val="mn-MN"/>
              </w:rPr>
              <w:t>эх бөгөөд харин        Ковид-19 өвчний дараах нөхцөл байдлыг амбулаторийн хяналтын бүлгүүдийн холбогдох Z бүлгийн кодоор үүссэн өвчний хамт давхар код</w:t>
            </w:r>
            <w:r w:rsidR="00967EC6">
              <w:rPr>
                <w:rFonts w:ascii="Arial" w:eastAsia="Times New Roman" w:hAnsi="Arial" w:cs="Arial"/>
                <w:sz w:val="18"/>
                <w:szCs w:val="18"/>
                <w:lang w:val="mn-MN"/>
              </w:rPr>
              <w:t>ол</w:t>
            </w:r>
            <w:r w:rsidR="004D475A" w:rsidRPr="00373C2D">
              <w:rPr>
                <w:rFonts w:ascii="Arial" w:eastAsia="Times New Roman" w:hAnsi="Arial" w:cs="Arial"/>
                <w:sz w:val="18"/>
                <w:szCs w:val="18"/>
                <w:lang w:val="mn-MN"/>
              </w:rPr>
              <w:t>сны үндсэн дээр санхүүжүүлнэ</w:t>
            </w:r>
            <w:r w:rsidRPr="00373C2D">
              <w:rPr>
                <w:rFonts w:ascii="Arial" w:eastAsia="Times New Roman" w:hAnsi="Arial" w:cs="Arial"/>
                <w:sz w:val="18"/>
                <w:szCs w:val="18"/>
                <w:lang w:val="mn-MN"/>
              </w:rPr>
              <w:t>.</w:t>
            </w:r>
          </w:p>
        </w:tc>
      </w:tr>
      <w:tr w:rsidR="00855ED5" w:rsidRPr="009F2492" w14:paraId="635BCA9F" w14:textId="77777777" w:rsidTr="007156BB">
        <w:trPr>
          <w:trHeight w:val="1430"/>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E24F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А.Хэвийн явцтай жирэмсний хяналтын багц</w:t>
            </w:r>
          </w:p>
        </w:tc>
        <w:tc>
          <w:tcPr>
            <w:tcW w:w="3311" w:type="dxa"/>
            <w:tcBorders>
              <w:top w:val="single" w:sz="4" w:space="0" w:color="auto"/>
              <w:left w:val="single" w:sz="4" w:space="0" w:color="auto"/>
              <w:bottom w:val="single" w:sz="4" w:space="0" w:color="auto"/>
              <w:right w:val="single" w:sz="4" w:space="0" w:color="auto"/>
            </w:tcBorders>
            <w:vAlign w:val="center"/>
          </w:tcPr>
          <w:p w14:paraId="7FCD286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Даатгуулагчийн лавлагаа шатлалын эрүүл мэндийн байгууллагад  жирэмсний хяналтын хугацааны туршид хийлгэх цогц хяналтыг жирэмсний хяналтын нэг тохиолдол гэж тооцно.</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7C94610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Хэвийн явцтай жирэмсний хяналтын багцын зардлын бүрэлдэхүүнд Эрүүл мэндийн төрийн захиргааны төв байгууллагын холбогдох журам, тушаалаар баталсан “Жирэмсэн эмэгтэйн үзлэг, шинжилгээний товлол”-ын дагуу лавлагаа шатлалд хийгдэх эмчийн үзлэг, зөвлөгөө, сорил, оношилгоо, шинжилгээний болон холбогдох бусад зардал хамаарна. </w:t>
            </w:r>
          </w:p>
        </w:tc>
      </w:tr>
      <w:tr w:rsidR="00855ED5" w:rsidRPr="009F2492" w14:paraId="778BDD46" w14:textId="77777777" w:rsidTr="007156BB">
        <w:trPr>
          <w:trHeight w:val="1763"/>
        </w:trPr>
        <w:tc>
          <w:tcPr>
            <w:tcW w:w="1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917B1"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single" w:sz="4" w:space="0" w:color="auto"/>
              <w:bottom w:val="single" w:sz="4" w:space="0" w:color="000000"/>
              <w:right w:val="single" w:sz="4" w:space="0" w:color="auto"/>
            </w:tcBorders>
            <w:vAlign w:val="center"/>
          </w:tcPr>
          <w:p w14:paraId="678ECAA6"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6C012AF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Хэвийн явцтай жирэмсний хяналтын багцын санхүүжилтийг жирэмсний хяналтын үе шаттай уялдуулан дараах байдлаар хэсэгчлэн санхүүжүүлнэ. Үүнд:</w:t>
            </w:r>
          </w:p>
          <w:p w14:paraId="03DAAF8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shd w:val="clear" w:color="auto" w:fill="FFFFFF" w:themeFill="background1"/>
                <w:lang w:val="mn-MN"/>
              </w:rPr>
              <w:br/>
              <w:t>1. Эрүүл мэндийн төрийн захиргааны төв байгууллагаас тогтоосон жирэмсний</w:t>
            </w:r>
            <w:r w:rsidRPr="00855ED5">
              <w:rPr>
                <w:rFonts w:ascii="Arial" w:eastAsia="Times New Roman" w:hAnsi="Arial" w:cs="Arial"/>
                <w:sz w:val="18"/>
                <w:szCs w:val="18"/>
                <w:lang w:val="mn-MN"/>
              </w:rPr>
              <w:t xml:space="preserve"> 12 дугаар долоо хоног дотор хийгдэх эмчийн үзлэг, оношилгоо шинжилгээ хийгдсэний дараа  - 35 %</w:t>
            </w:r>
            <w:r w:rsidRPr="00855ED5">
              <w:rPr>
                <w:rFonts w:ascii="Arial" w:eastAsia="Times New Roman" w:hAnsi="Arial" w:cs="Arial"/>
                <w:sz w:val="18"/>
                <w:szCs w:val="18"/>
                <w:lang w:val="mn-MN"/>
              </w:rPr>
              <w:br/>
              <w:t xml:space="preserve">2.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 xml:space="preserve">ирэмсний 18-22 дугаар долоо хоногт хийгдэх эмчийн үзлэг, оношилгоо хийгдсэний дараа – 15 % </w:t>
            </w:r>
            <w:r w:rsidRPr="00855ED5">
              <w:rPr>
                <w:rFonts w:ascii="Arial" w:eastAsia="Times New Roman" w:hAnsi="Arial" w:cs="Arial"/>
                <w:sz w:val="18"/>
                <w:szCs w:val="18"/>
                <w:lang w:val="mn-MN"/>
              </w:rPr>
              <w:br/>
              <w:t xml:space="preserve">3.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ирэмсний 28 дугаар долоо хоногт хийгдэх эмчийн үзлэг, оношилгоо, шинжилгээ хийгдсэний дараа – 10 %</w:t>
            </w:r>
            <w:r w:rsidRPr="00855ED5">
              <w:rPr>
                <w:rFonts w:ascii="Arial" w:eastAsia="Times New Roman" w:hAnsi="Arial" w:cs="Arial"/>
                <w:sz w:val="18"/>
                <w:szCs w:val="18"/>
                <w:lang w:val="mn-MN"/>
              </w:rPr>
              <w:br/>
              <w:t xml:space="preserve">4.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ирэмсний 32 дугаар долоо хоногт хийгдэх эмчийн үзлэг, оношилгоо хийгдсэний дараа – 30 %</w:t>
            </w:r>
            <w:r w:rsidRPr="00855ED5">
              <w:rPr>
                <w:rFonts w:ascii="Arial" w:eastAsia="Times New Roman" w:hAnsi="Arial" w:cs="Arial"/>
                <w:sz w:val="18"/>
                <w:szCs w:val="18"/>
                <w:lang w:val="mn-MN"/>
              </w:rPr>
              <w:br/>
              <w:t xml:space="preserve">5.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ирэмсний 38 дугаар долоо хоногт хийгдэх эмчийн үзлэг хийгдсэний дараа – 10 %</w:t>
            </w:r>
          </w:p>
        </w:tc>
      </w:tr>
      <w:tr w:rsidR="00855ED5" w:rsidRPr="009F2492" w14:paraId="489F4A5F" w14:textId="77777777" w:rsidTr="007156BB">
        <w:trPr>
          <w:trHeight w:val="1610"/>
        </w:trPr>
        <w:tc>
          <w:tcPr>
            <w:tcW w:w="1651" w:type="dxa"/>
            <w:vMerge w:val="restart"/>
            <w:tcBorders>
              <w:top w:val="nil"/>
              <w:left w:val="single" w:sz="4" w:space="0" w:color="auto"/>
              <w:right w:val="single" w:sz="4" w:space="0" w:color="auto"/>
            </w:tcBorders>
            <w:shd w:val="clear" w:color="auto" w:fill="auto"/>
            <w:vAlign w:val="center"/>
          </w:tcPr>
          <w:p w14:paraId="4BB4B878"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Б.Эрсдэлтэй жирэмсний хяналтын багц</w:t>
            </w:r>
          </w:p>
        </w:tc>
        <w:tc>
          <w:tcPr>
            <w:tcW w:w="3311" w:type="dxa"/>
            <w:tcBorders>
              <w:top w:val="single" w:sz="4" w:space="0" w:color="auto"/>
              <w:left w:val="single" w:sz="4" w:space="0" w:color="auto"/>
              <w:bottom w:val="single" w:sz="4" w:space="0" w:color="000000"/>
              <w:right w:val="single" w:sz="4" w:space="0" w:color="auto"/>
            </w:tcBorders>
            <w:vAlign w:val="center"/>
          </w:tcPr>
          <w:p w14:paraId="6F15BF1D" w14:textId="248D9341"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sz w:val="18"/>
                <w:szCs w:val="18"/>
                <w:lang w:val="mn-MN"/>
              </w:rPr>
              <w:t>Даатгуулагчийн лавлагаа шатлалын эрүүл мэндийн байгууллагад</w:t>
            </w:r>
            <w:r w:rsidR="00373C2D">
              <w:rPr>
                <w:rFonts w:ascii="Arial" w:eastAsia="Times New Roman" w:hAnsi="Arial" w:cs="Arial"/>
                <w:sz w:val="18"/>
                <w:szCs w:val="18"/>
                <w:lang w:val="mn-MN"/>
              </w:rPr>
              <w:t xml:space="preserve"> </w:t>
            </w:r>
            <w:r w:rsidRPr="00855ED5">
              <w:rPr>
                <w:rFonts w:ascii="Arial" w:eastAsia="Times New Roman" w:hAnsi="Arial" w:cs="Arial"/>
                <w:sz w:val="18"/>
                <w:szCs w:val="18"/>
                <w:lang w:val="mn-MN"/>
              </w:rPr>
              <w:t>жирэмсний хяналтын хугацааны туршид хийлгэх цогц хяналтыг жирэмсний хяналтын нэг тохиолдол гэж тооцно.</w:t>
            </w:r>
          </w:p>
        </w:tc>
        <w:tc>
          <w:tcPr>
            <w:tcW w:w="8505" w:type="dxa"/>
            <w:gridSpan w:val="2"/>
            <w:tcBorders>
              <w:top w:val="nil"/>
              <w:left w:val="nil"/>
              <w:bottom w:val="single" w:sz="4" w:space="0" w:color="auto"/>
              <w:right w:val="single" w:sz="4" w:space="0" w:color="auto"/>
            </w:tcBorders>
            <w:shd w:val="clear" w:color="auto" w:fill="auto"/>
            <w:vAlign w:val="center"/>
          </w:tcPr>
          <w:p w14:paraId="3051AE7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Эрсдэлтэй жирэмсний хяналтын багцын зардлын бүрэлдэхүүнд Эрүүл мэндийн сайдын холбогдох журам, тушаалаар баталсан “Жирэмсэн эмэгтэйн үзлэг, шинжилгээний товлол”-ын дагуу лавлагаа шатлалд хийгдэх эмчийн үзлэг, зөвлөгөө, сорил, оношилгоо, шинжилгээний болон холбогдох бусад зардал хамаарна. </w:t>
            </w:r>
          </w:p>
        </w:tc>
      </w:tr>
      <w:tr w:rsidR="00855ED5" w:rsidRPr="009F2492" w14:paraId="1BB92FD0" w14:textId="77777777" w:rsidTr="007156BB">
        <w:trPr>
          <w:trHeight w:val="416"/>
        </w:trPr>
        <w:tc>
          <w:tcPr>
            <w:tcW w:w="1651" w:type="dxa"/>
            <w:vMerge/>
            <w:tcBorders>
              <w:left w:val="single" w:sz="4" w:space="0" w:color="auto"/>
              <w:bottom w:val="single" w:sz="4" w:space="0" w:color="auto"/>
              <w:right w:val="single" w:sz="4" w:space="0" w:color="auto"/>
            </w:tcBorders>
            <w:shd w:val="clear" w:color="auto" w:fill="auto"/>
            <w:vAlign w:val="center"/>
          </w:tcPr>
          <w:p w14:paraId="21F5065D"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single" w:sz="4" w:space="0" w:color="auto"/>
              <w:bottom w:val="single" w:sz="4" w:space="0" w:color="auto"/>
              <w:right w:val="single" w:sz="4" w:space="0" w:color="auto"/>
            </w:tcBorders>
            <w:vAlign w:val="center"/>
          </w:tcPr>
          <w:p w14:paraId="5001EE2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751B571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Эрсдэлтэй жирэмсний хяналтын багцын санхүүжилтийг жирэмсний хяналтын үе шаттай уялдуулан дараах байдлаар хэсэгчлэн санхүүжүүлнэ:</w:t>
            </w:r>
          </w:p>
          <w:p w14:paraId="34E8FB4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br/>
              <w:t xml:space="preserve">1. </w:t>
            </w:r>
            <w:r w:rsidRPr="00855ED5">
              <w:rPr>
                <w:rFonts w:ascii="Arial" w:eastAsia="Times New Roman" w:hAnsi="Arial" w:cs="Arial"/>
                <w:sz w:val="18"/>
                <w:szCs w:val="18"/>
                <w:shd w:val="clear" w:color="auto" w:fill="FFFFFF" w:themeFill="background1"/>
                <w:lang w:val="mn-MN"/>
              </w:rPr>
              <w:t xml:space="preserve">Эрүүл мэндийн төрийн захиргааны төв байгууллагаас тогтоосон </w:t>
            </w:r>
            <w:r w:rsidRPr="00855ED5">
              <w:rPr>
                <w:rFonts w:ascii="Arial" w:eastAsia="Times New Roman" w:hAnsi="Arial" w:cs="Arial"/>
                <w:sz w:val="18"/>
                <w:szCs w:val="18"/>
                <w:lang w:val="mn-MN"/>
              </w:rPr>
              <w:t>жирэмсний 12 дугаар долоо хоног доторх хугацаанд хийхээр товлогдсон оношилгоо шинжилгээ”-г хийсний дараа  - 55 %</w:t>
            </w:r>
            <w:r w:rsidRPr="00855ED5">
              <w:rPr>
                <w:rFonts w:ascii="Arial" w:eastAsia="Times New Roman" w:hAnsi="Arial" w:cs="Arial"/>
                <w:sz w:val="18"/>
                <w:szCs w:val="18"/>
                <w:lang w:val="mn-MN"/>
              </w:rPr>
              <w:br/>
              <w:t xml:space="preserve">2.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ирэмсний 18-22 дугаар долоо хоногт хийгдэх эмчийн үзлэг, оношилгоо хийгдсэний дараа – 10 %</w:t>
            </w:r>
            <w:r w:rsidRPr="00855ED5">
              <w:rPr>
                <w:rFonts w:ascii="Arial" w:eastAsia="Times New Roman" w:hAnsi="Arial" w:cs="Arial"/>
                <w:sz w:val="18"/>
                <w:szCs w:val="18"/>
                <w:lang w:val="mn-MN"/>
              </w:rPr>
              <w:br/>
              <w:t xml:space="preserve">3.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 xml:space="preserve">ирэмсний 28 дугаар долоо хоногт хийгдэх оношилгоо, шинжилгээ хийгдсэний дараа – 5 %   </w:t>
            </w:r>
          </w:p>
          <w:p w14:paraId="68FC9840"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4.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 xml:space="preserve">ирэмсний 32 дугаар долоо хоногт хийгдэх эмчийн үзлэг, оношилгоо хийгдсэний дараа – 20 %        </w:t>
            </w:r>
          </w:p>
          <w:p w14:paraId="3D69B7B3" w14:textId="6656DA09"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5. Жирэмсний 38 дугаар долоо хоногт хийгдэх эмчийн үзлэг хийгдсэний дараа – 5 %</w:t>
            </w:r>
            <w:r w:rsidRPr="00855ED5">
              <w:rPr>
                <w:rFonts w:ascii="Arial" w:eastAsia="Times New Roman" w:hAnsi="Arial" w:cs="Arial"/>
                <w:sz w:val="18"/>
                <w:szCs w:val="18"/>
                <w:lang w:val="mn-MN"/>
              </w:rPr>
              <w:br/>
              <w:t xml:space="preserve">6. </w:t>
            </w:r>
            <w:r w:rsidRPr="00855ED5">
              <w:rPr>
                <w:rFonts w:ascii="Arial" w:eastAsia="Times New Roman" w:hAnsi="Arial" w:cs="Arial"/>
                <w:sz w:val="18"/>
                <w:szCs w:val="18"/>
                <w:shd w:val="clear" w:color="auto" w:fill="FFFFFF" w:themeFill="background1"/>
                <w:lang w:val="mn-MN"/>
              </w:rPr>
              <w:t>Эрүүл мэндийн төрийн захиргааны төв байгууллагаас тогтоосон ж</w:t>
            </w:r>
            <w:r w:rsidRPr="00855ED5">
              <w:rPr>
                <w:rFonts w:ascii="Arial" w:eastAsia="Times New Roman" w:hAnsi="Arial" w:cs="Arial"/>
                <w:sz w:val="18"/>
                <w:szCs w:val="18"/>
                <w:lang w:val="mn-MN"/>
              </w:rPr>
              <w:t xml:space="preserve">ирэмсний 39-40 дүгээр долоо хоногт хийгдэх эмчийн үзлэг хийгдсэний дараа – 5 % </w:t>
            </w:r>
          </w:p>
        </w:tc>
      </w:tr>
      <w:tr w:rsidR="00855ED5" w:rsidRPr="009F2492" w14:paraId="6639DD4C" w14:textId="77777777" w:rsidTr="007156BB">
        <w:trPr>
          <w:trHeight w:val="28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BF39D"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 xml:space="preserve">Жирэмсний хяналтын багцыг санхүүжүүлэхэд баримтлах зохицуулалт </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0A6D9898" w14:textId="77777777" w:rsidR="00E173D2" w:rsidRPr="00855ED5" w:rsidRDefault="00E173D2" w:rsidP="00E53CCC">
            <w:pPr>
              <w:spacing w:after="0" w:line="240" w:lineRule="auto"/>
              <w:jc w:val="both"/>
              <w:rPr>
                <w:rFonts w:ascii="Arial" w:eastAsia="Times New Roman" w:hAnsi="Arial" w:cs="Arial"/>
                <w:sz w:val="18"/>
                <w:szCs w:val="18"/>
                <w:lang w:val="mn-MN"/>
              </w:rPr>
            </w:pPr>
            <w:bookmarkStart w:id="2" w:name="RANGE!G11"/>
            <w:r w:rsidRPr="00855ED5">
              <w:rPr>
                <w:rFonts w:ascii="Arial" w:eastAsia="Times New Roman" w:hAnsi="Arial" w:cs="Arial"/>
                <w:sz w:val="18"/>
                <w:szCs w:val="18"/>
                <w:lang w:val="mn-MN"/>
              </w:rPr>
              <w:t xml:space="preserve">1. Жирэмсэн эмэгтэй нь жирэмсний хяналт хийлгэх лавлагаа шатлалын нэгдсэн эмнэлэг, төрөлжсөн мэргэшлийн эмнэлэг , клиникийг сонгох боломжтой бөгөөд зардлын төлбөрийг жирэмсний хяналт хийсэн эрүүл мэндийн байгууллага руу санхүүжүүлнэ.                                                            2. Жирэмсний хяналт нь ямар нэг шалтгааны улмаас жирэмсний хяналтын тодорхой хугацаанд тасалдсан тохиолдолд жирэмсний хяналт зогссон тухайн үе шат хүртэлх зардлын төлбөрийг тусламж, үйлчилгээ үзүүлсэн байгууллагад олгоно. </w:t>
            </w:r>
            <w:r w:rsidRPr="00855ED5">
              <w:rPr>
                <w:rFonts w:ascii="Arial" w:eastAsia="Times New Roman" w:hAnsi="Arial" w:cs="Arial"/>
                <w:sz w:val="18"/>
                <w:szCs w:val="18"/>
                <w:lang w:val="mn-MN"/>
              </w:rPr>
              <w:br/>
              <w:t xml:space="preserve">3. Жирэмсэн эмэгтэй нь “Жирэмсэн  эмэгтэйн үзлэг, шинжилгээний товлол”-ыг бүрэн мөрдөлгүй, хяналтын зарим, үзлэг оношилгоог таслан, дараагийн үзлэг оношилгоонд хамрагдсан тохиолдолд эрүүл мэндийн даатгалын сангаас санхүүжүүлэх төлбөрийн хэмжээний 70 хувийг олгоно.   </w:t>
            </w:r>
            <w:r w:rsidRPr="00855ED5">
              <w:rPr>
                <w:rFonts w:ascii="Arial" w:eastAsia="Times New Roman" w:hAnsi="Arial" w:cs="Arial"/>
                <w:sz w:val="18"/>
                <w:szCs w:val="18"/>
                <w:lang w:val="mn-MN"/>
              </w:rPr>
              <w:br/>
              <w:t>4. Жирэмсэн эмэгтэй нь жирэмсний хяналтын явцад хэвийн явцтай жирэмслэлтээс эрсдэлтэй жирэмслэлт гэж үнэлэгдсэн тохиолдолд тухайн цаг мөчөөс эхлэн эрсдэлтэй жирэмсний үзлэг, оношилгоо шинжилгээний оношийн хамааралтай бүлгийн эрүүл мэндийн даатгалын сангаас санхүүжүүлэх төлбөрийн хэмжээгээр санхүүжүүлнэ.</w:t>
            </w:r>
          </w:p>
          <w:p w14:paraId="2983A86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5. Жирэмсэн эмэгтэйд үзүүлсэн жирэмслэлттэй холбоогүй боловч эмчийн заалтаар  үзүүлсэн, жирэмсний хяналтын багцад ороогүй бусад төрлийн тусламж, үйлчилгээний зардлыг тухайн оношийн эрүүл мэндийн даатгалын сангаас санхүүжүүлэх төлбөрийн хэмжээгээр санхүүжүүлнэ. </w:t>
            </w:r>
            <w:bookmarkEnd w:id="2"/>
          </w:p>
          <w:p w14:paraId="7248999C" w14:textId="2CF778AB" w:rsidR="00E173D2" w:rsidRPr="00373C2D"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6. </w:t>
            </w:r>
            <w:bookmarkStart w:id="3" w:name="_Hlk89957486"/>
            <w:r w:rsidRPr="00855ED5">
              <w:rPr>
                <w:rFonts w:ascii="Arial" w:eastAsia="Times New Roman" w:hAnsi="Arial" w:cs="Arial"/>
                <w:sz w:val="18"/>
                <w:szCs w:val="18"/>
                <w:lang w:val="mn-MN"/>
              </w:rPr>
              <w:t>Жирэмсний 12 дугаар долоо хоногт хийгдэх эмчийн үзлэг, оношилгоо шинжилгээг жирэмсний 2-13 дугаар 7 хоногт хийсэн тохиолдолд, бусад жирэмсний хяналтын үе шатанд хийгдэх эмчийн үзлэг, оношилгоо, шинжилгээг товлолын хугацаанаас +6,-6 хоногт хийсэн тохиолдолд тухайн товлолын хугацаанд олгох санхүүжилтийн дүнгээр санхүүжүүлнэ. Уг зөвшөөрөгдсөн хугацаанаас өөр хугацаанд хийсэн жирэмсний хяналтын үзлэг, оношилгоо, шинжилгээний зардлыг санхүүжүүлэхгүй.</w:t>
            </w:r>
            <w:bookmarkEnd w:id="3"/>
          </w:p>
        </w:tc>
      </w:tr>
      <w:tr w:rsidR="00855ED5" w:rsidRPr="009F2492" w14:paraId="18CB89D3" w14:textId="77777777" w:rsidTr="007156BB">
        <w:trPr>
          <w:trHeight w:val="710"/>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14:paraId="54EB8E8A"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Жирэмсний хяналтын багцтай холбогдох бусад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6BC82D7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Жирэмсний хяналтад Эрүүл мэндийн сайдын тушаалаар батлагдсан холбогдох тушаал шийдвэрийг мөрдөх бөгөөд энэхүү журам нь зөвхөн лавлагаа шатлалын эрүүл мэндийн байгууллагаас үзүүлэх жирэмсний хяналтын үзлэгийг санхүүжүүлэхэд мөрдөгдөнө. </w:t>
            </w:r>
          </w:p>
          <w:p w14:paraId="7985B05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2. Анхан шатны эрүүл мэндийн байгууллага нь жирэмсний хяналтыг холбогдох журмын дагуу хийх бөгөөд үүнтэй холбогдох зардал нь энэхүү журмаар зохицуулагдахгүй.</w:t>
            </w:r>
          </w:p>
        </w:tc>
      </w:tr>
      <w:tr w:rsidR="00855ED5" w:rsidRPr="009F2492" w14:paraId="7317779D" w14:textId="77777777" w:rsidTr="007156BB">
        <w:trPr>
          <w:trHeight w:val="274"/>
        </w:trPr>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31361"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Нийт амбулаторийн тусламж, үйлчилгээг санхүүжүүлэхэд баримтлах нийтлэг зохицуулалт</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B6521" w14:textId="77777777" w:rsidR="00E173D2" w:rsidRPr="00855ED5" w:rsidRDefault="00E173D2" w:rsidP="00E53CCC">
            <w:pPr>
              <w:tabs>
                <w:tab w:val="left" w:pos="217"/>
                <w:tab w:val="left" w:pos="1276"/>
              </w:tabs>
              <w:spacing w:after="0" w:line="276" w:lineRule="auto"/>
              <w:jc w:val="both"/>
              <w:rPr>
                <w:rFonts w:ascii="Arial" w:hAnsi="Arial" w:cs="Arial"/>
                <w:sz w:val="18"/>
                <w:szCs w:val="18"/>
                <w:lang w:val="mn-MN"/>
              </w:rPr>
            </w:pPr>
            <w:r w:rsidRPr="00855ED5">
              <w:rPr>
                <w:rFonts w:ascii="Arial" w:eastAsia="Times New Roman" w:hAnsi="Arial" w:cs="Arial"/>
                <w:sz w:val="18"/>
                <w:szCs w:val="18"/>
                <w:lang w:val="mn-MN"/>
              </w:rPr>
              <w:t>1. Дараах тохиолдлоос бусад тохиолдолд анхан болон лавлагаа шатлалын эмчийн илгээх бичигтэй амбулаторийн тусламж, үйлчилгээ</w:t>
            </w:r>
            <w:r w:rsidRPr="00855ED5">
              <w:rPr>
                <w:rFonts w:ascii="Arial" w:hAnsi="Arial" w:cs="Arial"/>
                <w:sz w:val="18"/>
                <w:szCs w:val="18"/>
                <w:lang w:val="mn-MN" w:eastAsia="ja-JP"/>
              </w:rPr>
              <w:t>ний тохиолдлыг ЭМД-ын сангаас</w:t>
            </w:r>
            <w:r w:rsidRPr="00855ED5">
              <w:rPr>
                <w:rFonts w:ascii="Arial" w:eastAsia="Times New Roman" w:hAnsi="Arial" w:cs="Arial"/>
                <w:sz w:val="18"/>
                <w:szCs w:val="18"/>
                <w:lang w:val="mn-MN"/>
              </w:rPr>
              <w:t xml:space="preserve"> санхүүжүүлнэ. Илгээх бичиг шаардахгүй тохиолдлууд:</w:t>
            </w:r>
          </w:p>
          <w:p w14:paraId="30236441"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1.1 Халдварт өвчний тусламж, үйлчилгээ</w:t>
            </w:r>
          </w:p>
          <w:p w14:paraId="58C9CD1B"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1.2 Шүд, амны хөндийн тусламж, үйлчилгээ </w:t>
            </w:r>
          </w:p>
          <w:p w14:paraId="50CE72B1"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1.3 Чих, хамар, хоолойн тусламж, үйлчилгээ</w:t>
            </w:r>
          </w:p>
          <w:p w14:paraId="1B12C56C"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1.4 Хорт хавдар, осол гэмтлийн тусламж, үйлчилгээ</w:t>
            </w:r>
          </w:p>
          <w:p w14:paraId="3A2C80E6"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1.5 Арьс, харшлын тусламж, үйлчилгээ</w:t>
            </w:r>
          </w:p>
          <w:p w14:paraId="5859C807" w14:textId="575DC101"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 xml:space="preserve">1.6 Эрүүл мэндийн байдал болон эрүүл мэндийн байгууллагад хандахад нөлөөлөх хүчин зүйлс </w:t>
            </w:r>
          </w:p>
          <w:p w14:paraId="075B9188"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1.7 Сэтгэц, зан үйлийн эмгэгийн тусламж, үйлчилгээ</w:t>
            </w:r>
          </w:p>
          <w:p w14:paraId="5EEAD1D7"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1.8 Уламжлалт анагаах ухааны тусламж, үйлчилгээ</w:t>
            </w:r>
          </w:p>
          <w:p w14:paraId="71811139"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1.9 Сэргээн засах тусламж, үйлчилгээ</w:t>
            </w:r>
          </w:p>
          <w:p w14:paraId="7F7EBC07" w14:textId="77777777" w:rsidR="00E173D2" w:rsidRPr="00855ED5" w:rsidRDefault="00E173D2" w:rsidP="00E53CCC">
            <w:pPr>
              <w:pStyle w:val="ListParagraph"/>
              <w:spacing w:after="0" w:line="276" w:lineRule="auto"/>
              <w:ind w:left="864" w:hanging="293"/>
              <w:jc w:val="both"/>
              <w:rPr>
                <w:rFonts w:ascii="Arial" w:eastAsia="Times New Roman" w:hAnsi="Arial" w:cs="Arial"/>
                <w:sz w:val="18"/>
                <w:szCs w:val="18"/>
                <w:lang w:val="mn-MN"/>
              </w:rPr>
            </w:pPr>
            <w:r w:rsidRPr="00855ED5">
              <w:rPr>
                <w:rFonts w:ascii="Arial" w:eastAsia="Times New Roman" w:hAnsi="Arial" w:cs="Arial"/>
                <w:sz w:val="18"/>
                <w:szCs w:val="18"/>
                <w:lang w:val="mn-MN"/>
              </w:rPr>
              <w:t>1.10 Амбулаториор хийгдэх мэс ажилбар</w:t>
            </w:r>
          </w:p>
          <w:p w14:paraId="3C00505B" w14:textId="77777777" w:rsidR="00E173D2" w:rsidRPr="00855ED5" w:rsidRDefault="00E173D2" w:rsidP="00E53CCC">
            <w:pPr>
              <w:tabs>
                <w:tab w:val="left" w:pos="217"/>
                <w:tab w:val="left" w:pos="567"/>
                <w:tab w:val="left" w:pos="1134"/>
              </w:tabs>
              <w:spacing w:after="0" w:line="276"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2. Амбулаторийн үзлэгийг утсаар үзүүлсэн бол амбулаторийн үзлэгийн тохиолдолд тооцохгүй, санхүүжүүлэхгүй. </w:t>
            </w:r>
          </w:p>
        </w:tc>
      </w:tr>
      <w:tr w:rsidR="00855ED5" w:rsidRPr="00855ED5" w14:paraId="5DD482A9" w14:textId="77777777" w:rsidTr="00E71EB2">
        <w:trPr>
          <w:trHeight w:val="296"/>
        </w:trPr>
        <w:tc>
          <w:tcPr>
            <w:tcW w:w="13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4C9F4" w14:textId="77777777" w:rsidR="00E173D2" w:rsidRPr="00855ED5" w:rsidRDefault="00E173D2" w:rsidP="00E53CCC">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Өндөр өртөгтэй оношилгоо шинжилгээ</w:t>
            </w:r>
          </w:p>
        </w:tc>
      </w:tr>
      <w:tr w:rsidR="00855ED5" w:rsidRPr="009F2492" w14:paraId="23C265ED" w14:textId="77777777" w:rsidTr="007156BB">
        <w:trPr>
          <w:trHeight w:val="44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57240"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Өндөр өртөгтэй оношилгоо, шинжилгээ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321CC77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Даатгуулагчийн тухайн сард эмчийн заалтаар лавлагаа шатлалын эрүүл мэндийн байгууллагад нэг оношийн хүрээнд хийлгэсэн ижил төрлийн өндөр өртөгтэй оношилгоо, шинжилгээний тохиолдлуудыг багцлан нэг тохиолдол гэж тооцно.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51CB4EA" w14:textId="42C21F00"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Өндөр өртөг бүхий оношилгоо, шинжилгээ хийлгэсний дараа даатгуулагчийг хэвтүүлэн эмчлэх тасаг руу илгээн, хэвтүүлэн эмчилсэн тохиолдолд тухайн өндөр өртөг бүхий оношилгоо, шинжилгээний зардлыг эрүүл мэндийн даатгалын сангаас санхүүжүүлэхгүй. Учир нь хэвтүүлэн эмчлэх тусламж, үйлчилгээний зардалд  шаардлагатай өндөр өртөгтэй оношилгоо, шинжилгээний зардал багтсан.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9552D9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Өндөр өртөгтэй оношилгоо, шинжилгээний багцын зардлын бүрэлдэхүүнд эмчийн дүгнэлт, урвалж, бодис, лабораторийн зардал болон холбогдох бусад зардал хамаарна.</w:t>
            </w:r>
          </w:p>
        </w:tc>
      </w:tr>
      <w:tr w:rsidR="00855ED5" w:rsidRPr="009F2492" w14:paraId="465F4570" w14:textId="77777777" w:rsidTr="007156BB">
        <w:trPr>
          <w:trHeight w:val="287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D02CC"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Өндөр өртөгтэй оношилгоо, шинжилгээг 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325D7506" w14:textId="2C2C2276" w:rsidR="00E173D2" w:rsidRPr="00855ED5" w:rsidRDefault="00E173D2" w:rsidP="00E53CCC">
            <w:pPr>
              <w:spacing w:after="0" w:line="240" w:lineRule="auto"/>
              <w:jc w:val="both"/>
              <w:rPr>
                <w:rFonts w:ascii="Arial" w:eastAsia="Times New Roman" w:hAnsi="Arial" w:cs="Arial"/>
                <w:sz w:val="18"/>
                <w:szCs w:val="18"/>
                <w:lang w:val="mn-MN"/>
              </w:rPr>
            </w:pPr>
            <w:bookmarkStart w:id="4" w:name="RANGE!F13"/>
            <w:r w:rsidRPr="00855ED5">
              <w:rPr>
                <w:rFonts w:ascii="Arial" w:eastAsia="Times New Roman" w:hAnsi="Arial" w:cs="Arial"/>
                <w:sz w:val="18"/>
                <w:szCs w:val="18"/>
                <w:lang w:val="mn-MN"/>
              </w:rPr>
              <w:t xml:space="preserve">1. Эрүүл мэндийн даатгалын сангаас өндөр өртөгтэй оношилгоо, шинжилгээний нэг тохиолдлыг санхүүжүүлэхдээ ОХБ-ийн жагсаалтад батлагдсан холбогдох өндөр өртөгтэй оношилгоо, шинжилгээ болон ЭМДЕГ-ын даргын баталсан өндөр өртөг бүхий шинжилгээнд эрүүл мэндийн даатгалын сангаас санхүүжүүлэх төлбөрийн хэмжээг баримтална.                                                                     2. Төрөлжсөн мэргэшлийн эмнэлэг нь нэгдсэн эмнэлэг, клиникт хийсэн өндөр өртөгтэй оношилгоо, шинжилгээг зайлшгүй тохиолдолд давтан хийх бөгөөд ЭМДЕГ-н Тусламж, үйлчилгээний чанар, төлбөрийн хяналтын газраас давтан хийсэн үндэслэлийг хянасны үр дүнд тус тохиолдлыг санхүүжүүлэх эсэхийг шийдвэрлэнэ.                                                                                                                                                 3. Зайлшгүй тохиолдолд эмчийн заалтаар MRI болон КТ оношилгоог тодосгогч бодис ашиглан хийж болох бөгөөд тодосгогч бодисын нийт төлбөрийн хэмжээ нь 165,000 төгрөг, үүнээс 70 хувийг эрүүл мэндийн даатгалын сангаас, 30 хувийг иргэн тус тус хариуцан төлнө. </w:t>
            </w:r>
            <w:bookmarkEnd w:id="4"/>
            <w:r w:rsidRPr="00855ED5">
              <w:rPr>
                <w:rFonts w:ascii="Arial" w:eastAsia="Times New Roman" w:hAnsi="Arial" w:cs="Arial"/>
                <w:sz w:val="18"/>
                <w:szCs w:val="18"/>
                <w:lang w:val="mn-MN"/>
              </w:rPr>
              <w:t xml:space="preserve">                                                   4. ЭМДЕГ нь нэг даатгуулагчид нэг оношийн хүрээнд хийсэн ижил төрлийн өндөр өртөгтэй оношилгоо, шинжилгээ хийсэн нэхэмжлэлийг 2 өөр байгууллагаас хүлээн авсан тохиолдолд чанарын үнэлгээнд үндэслэн, аль нэг байгууллагад нь л санхүүжилтийг олгоно.</w:t>
            </w:r>
          </w:p>
        </w:tc>
      </w:tr>
      <w:tr w:rsidR="00855ED5" w:rsidRPr="009F2492" w14:paraId="6895AE02" w14:textId="77777777" w:rsidTr="007156BB">
        <w:trPr>
          <w:trHeight w:val="440"/>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14:paraId="4FF7C6DB"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Өндөр өртөгтэй оношилгоо, шинжилгээтэй холбогдох бусад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6F94B25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Өндөр өртөгтэй оношилгоо, шинжилгээг тухайн оношийн хүрээнд хийгдэх ерөнхий оношилгоо, шинжилгээгээр онош нь тодрох боломжгүй, нарийн оношилгоо хийлгэх зайлшгүй шаардлагатай тохиолдолд зөвхөн эмчийн заалтаар хийнэ.                                                                                                     </w:t>
            </w:r>
          </w:p>
          <w:p w14:paraId="368AE4A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2. Өндөр өртөгтэй шинжилгээний багцад хамаарах шинжилгээний жагсаалтыг ЭМДЕГ-ын даргын тушаалаар батлах бөгөөд эрүүл мэндийн даатгалын сангаас санхүүжүүлэхдээ Сангийн сайд, Эрүүл мэндийн сайдын хамтарсан тушаалаар баталсан “Төрийн болон орон нутгийн өмчит эрүүл мэндийн байгууллагаас үзүүлэх нэмэлт болон төлбөртэй тусламж, үйлчилгээний төлбөрийн жишиг хэмжээ”-г баримтална.                 </w:t>
            </w:r>
          </w:p>
          <w:p w14:paraId="097309A1" w14:textId="1BCBF27C"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3. Лавлагаа шатлалын эрүүл мэндийн байгууллагын амбулаторийн үзлэг хийсэн эмчийн заалтаар хийсэн өндөр өртөг бүхий оношилгоо, шинжилгээний тохиолдол бүрийг ЭМДЕГ-н Тусламж, үйлчилгээний чанар, төлбөрийн хяналтын газраас тухайн өндөр өртөг бүхий оношилгоо, шинжилгээ тухайн даатгуулагчид зайлшгүй шаардлагатай эсэх, тодосгогч бодис ашиглах шаардлагатай эсэх болон бусад төрлийн хяналт хийсний үндсэн дээр эрүүл мэндийн даатгалын сангаас санхүүжүүлнэ.                                        </w:t>
            </w:r>
          </w:p>
          <w:p w14:paraId="1D451DF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 xml:space="preserve">   4. ЭМДЕГ-ын Тусламж, үйлчилгээний чанар, төлбөрийн хяналтын үйл ажиллагаагаар тухайн эрүүл мэндийн байгууллага нь иргэнд шаардлагагүй тохиолдолд өндөр өртөг бүхий оношилгоо, шинжилгээ хийсэн, эсхүл шаардлагагүй тохиолдолд тодосгогч бодис ашигласан нь тогтоогдвол уг тохиолдлын зардлын төлбөрийг эрүүл мэндийн даатгалын сангаас санхүүжүүлэхгүй бөгөөд тухайн эрүүл мэндийн байгууллага нь иргэнээс авсан иргэний хариуцан төлсөн төлбөрийг 100 хувь буцаан олгоно.                                                                                                                     </w:t>
            </w:r>
          </w:p>
          <w:p w14:paraId="7F9C24BC"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5. Лавлагаа шатлалын нэгдсэн эмнэлэг, төрөлжсөн мэргэшлийн эмнэлэг, тусгай эмнэлэг, клиник нь хүчин чадал хүрэлцэхгүйн улмаас өөрийн үйлчлүүлэгчид хийх шаардлагатай өндөр өртөг бүхий шинжилгээг өөр эрүүл мэндийн байгууллагаар хийлгэсэн тохиолдолд оношилгоо, шинжилгээний төлбөрийг ЭМДЕГ үндсэн үйлчилгээ үзүүлсэн эрүүл мэндийн байгууллагад нэгдсэн эмнэлэг, клиникт шилжүүлэх бөгөөд эмнэлгүүд төлбөр тооцоогоо эмнэлэг хоорондын гэрээ, хэлэлцээрээр шийдвэрлэнэ.                                                                                                      </w:t>
            </w:r>
          </w:p>
          <w:p w14:paraId="243A387C"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6. Хэвтүүлэн эмчлэх тусламж, үйлчилгээний явцад тухайн эрүүл мэндийн байгууллагын хүчин чадал хүрэлцэхгүйн улмаас иргэнийг өндөр өртөг бүхий оношилгоо шинжилгээ хийлгэхээр өөр эрүүл мэндийн байгууллага руу илгээсэн тохиолдолд төлбөрийг тухайн эрүүл мэндийн байгууллага бүрэн хариуцаж, оношилгоо шинжилгээ хийсэн эрүүл мэндийн байгууллагад, эсхүл даатгуулагчид төлбөрийн баримтыг үндэслэн төлнө.</w:t>
            </w:r>
          </w:p>
        </w:tc>
      </w:tr>
      <w:tr w:rsidR="00855ED5" w:rsidRPr="00855ED5" w14:paraId="564EF867" w14:textId="77777777" w:rsidTr="00E71EB2">
        <w:trPr>
          <w:trHeight w:val="440"/>
        </w:trPr>
        <w:tc>
          <w:tcPr>
            <w:tcW w:w="13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16F12" w14:textId="77777777" w:rsidR="00E173D2" w:rsidRPr="00855ED5" w:rsidRDefault="00E173D2" w:rsidP="00E53CCC">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Өдрийн эмчилгээ</w:t>
            </w:r>
          </w:p>
        </w:tc>
      </w:tr>
      <w:tr w:rsidR="00855ED5" w:rsidRPr="009F2492" w14:paraId="1AC5488F" w14:textId="77777777" w:rsidTr="007156BB">
        <w:trPr>
          <w:trHeight w:val="254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72B7"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Өдрийн мэс засал</w:t>
            </w:r>
          </w:p>
        </w:tc>
        <w:tc>
          <w:tcPr>
            <w:tcW w:w="3311" w:type="dxa"/>
            <w:tcBorders>
              <w:top w:val="single" w:sz="4" w:space="0" w:color="auto"/>
              <w:left w:val="nil"/>
              <w:bottom w:val="single" w:sz="4" w:space="0" w:color="auto"/>
              <w:right w:val="nil"/>
            </w:tcBorders>
            <w:shd w:val="clear" w:color="auto" w:fill="FFFFFF" w:themeFill="background1"/>
            <w:vAlign w:val="center"/>
            <w:hideMark/>
          </w:tcPr>
          <w:p w14:paraId="42E9B484" w14:textId="77777777" w:rsidR="00E173D2" w:rsidRPr="00855ED5" w:rsidRDefault="00E173D2" w:rsidP="00E53CCC">
            <w:pPr>
              <w:spacing w:after="0" w:line="240" w:lineRule="auto"/>
              <w:jc w:val="both"/>
              <w:rPr>
                <w:rFonts w:ascii="Arial" w:eastAsia="Times New Roman" w:hAnsi="Arial" w:cs="Arial"/>
                <w:sz w:val="18"/>
                <w:szCs w:val="18"/>
                <w:lang w:val="mn-MN"/>
              </w:rPr>
            </w:pPr>
            <w:bookmarkStart w:id="5" w:name="_Hlk89971105"/>
            <w:r w:rsidRPr="00855ED5">
              <w:rPr>
                <w:rFonts w:ascii="Arial" w:eastAsia="Times New Roman" w:hAnsi="Arial" w:cs="Arial"/>
                <w:sz w:val="18"/>
                <w:szCs w:val="18"/>
                <w:lang w:val="mn-MN"/>
              </w:rPr>
              <w:t>Эрүүл мэндийн байгууллагад мэс засал хийлгэж, 24 цагийн дотор эмнэлгээс гарсан тохиолдлыг өдрийн мэс заслын нэг тохиолдолд тооцно</w:t>
            </w:r>
            <w:bookmarkEnd w:id="5"/>
            <w:r w:rsidRPr="00855ED5">
              <w:rPr>
                <w:rFonts w:ascii="Arial" w:eastAsia="Times New Roman" w:hAnsi="Arial" w:cs="Arial"/>
                <w:sz w:val="18"/>
                <w:szCs w:val="18"/>
                <w:lang w:val="mn-M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0439" w14:textId="165FE733"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Даатгуулагчид өдрийн мэс засал хийсний дараа эмнэлзүйн шаардлагаар эмнэлэгт хэвтүүлэн эмчилсэн тохиолдолд зөвхөн тухайн мэс засал хийлгэсэн оношийн хэвтүүлэн эмчлэх тусламж, үйлчилгээний төлбөрийн хэмжээгээр санхүүжүүлнэ. Нэг оношоор өдрийн мэс засал, хэвтүүлэн эмчлэх мэс заслыг давхардуулан санхүүжүүлэхгүй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D11B12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Өдрийн мэс заслын тусламж, үйлчилгээний зардлын бүрэлдэхүүнд эмчийн үзлэг, оношилгоо шинжилгээ, мэс засал, мэс ажилбар, эмчилгээ хийгдэх хугацааны туршид хэрэглэгдэх бүх төрлийн эм, эмнэлгийн хэрэгсэл, протез, ортопед (өндөр үнэ бүхий болон бусад), ороох боох материал, сэргээн засах эмчилгээ, сувилахуйн тусламж, үйлчилгээний зардал болон холбогдох бусад зардал хамаарна.</w:t>
            </w:r>
          </w:p>
        </w:tc>
      </w:tr>
      <w:tr w:rsidR="00855ED5" w:rsidRPr="009F2492" w14:paraId="3E9EFC9E" w14:textId="77777777" w:rsidTr="007156BB">
        <w:trPr>
          <w:trHeight w:val="960"/>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1D7D5C4F"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 xml:space="preserve">Хорт хавдрын химийн өдрийн эмчилгээ </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6D4B0BA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Хорт хавдрын химийн өдрийн эмчилгээг хийсэн эмчилгээ нэг бүрийг нэг тохиолдол хэмээн тооцно.</w:t>
            </w:r>
          </w:p>
        </w:tc>
        <w:tc>
          <w:tcPr>
            <w:tcW w:w="3402" w:type="dxa"/>
            <w:tcBorders>
              <w:top w:val="nil"/>
              <w:left w:val="nil"/>
              <w:bottom w:val="single" w:sz="4" w:space="0" w:color="auto"/>
              <w:right w:val="nil"/>
            </w:tcBorders>
            <w:shd w:val="clear" w:color="auto" w:fill="auto"/>
            <w:vAlign w:val="center"/>
            <w:hideMark/>
          </w:tcPr>
          <w:p w14:paraId="730BE8E6"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AF2C5E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Хорт хавдрын химийн өдрийн эмчилгээний зардлын бүрэлдэхүүнд эмчилгээ хийгдэх хугацааны туршид хэрэглэгдэх химийн тариа, эм, эмнэлгийн хэрэгсэл, эмчийн үзлэг, сувилахуйн зардал болон холбогдох бусад зардал хамаарна.</w:t>
            </w:r>
          </w:p>
        </w:tc>
      </w:tr>
      <w:tr w:rsidR="00855ED5" w:rsidRPr="009F2492" w14:paraId="74747B85" w14:textId="77777777" w:rsidTr="007156BB">
        <w:trPr>
          <w:trHeight w:val="96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E2119"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Хорт хавдрын туяаны өдрийн эмчилгээ</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8A4E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Хорт хавдрын туяаны өдрийн эмчилгээнд авсан удаа бүрийг нэг тохиолдол гэж тооцож нийт туяа эмчилгээнд орсон хоногийн тоогоор үржүүлж санхүүжүүлнэ.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B369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1940"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Хорт хавдрын туяаны өдрийн эмчилгээний зардлын бүрэлдэхүүнд эмчийн үзлэг, тусламж, үйлчилгээ үзүүлж буй үед ашиглагдах туяа эмчилгээний эм тариа, эмнэлгийн хэрэгслийн зардал, сувилахуйн зардал болон холбогдох бусад зардал хамаарна.</w:t>
            </w:r>
          </w:p>
        </w:tc>
      </w:tr>
      <w:tr w:rsidR="00855ED5" w:rsidRPr="009F2492" w14:paraId="5D5072C4" w14:textId="77777777" w:rsidTr="007156BB">
        <w:trPr>
          <w:trHeight w:val="96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3A443" w14:textId="77777777" w:rsidR="00E173D2" w:rsidRPr="00855ED5" w:rsidRDefault="00E173D2" w:rsidP="00E53CCC">
            <w:pPr>
              <w:spacing w:after="0" w:line="240" w:lineRule="auto"/>
              <w:jc w:val="both"/>
              <w:rPr>
                <w:rFonts w:ascii="Arial" w:hAnsi="Arial" w:cs="Arial"/>
                <w:b/>
                <w:bCs/>
                <w:sz w:val="18"/>
                <w:szCs w:val="18"/>
                <w:lang w:val="mn-MN" w:eastAsia="ja-JP"/>
              </w:rPr>
            </w:pPr>
            <w:r w:rsidRPr="00855ED5">
              <w:rPr>
                <w:rFonts w:ascii="Arial" w:hAnsi="Arial" w:cs="Arial"/>
                <w:b/>
                <w:bCs/>
                <w:sz w:val="18"/>
                <w:szCs w:val="18"/>
                <w:lang w:val="mn-MN" w:eastAsia="ja-JP"/>
              </w:rPr>
              <w:t>Хорт хавдрын химийн болон туяаны өдрийн эмчилгээг 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0DB17D6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Хэрэв тухайн даатгуулагчид хорт хавдрын туяа болон химийн өдрийн эмчилгээг нэгэн зэрэг хавсран хийсэн тохиолдолд 2 эмчилгээг тус бүрд нь эрүүл мэндийн даатгалын сангаас санхүүжүүлнэ.</w:t>
            </w:r>
          </w:p>
          <w:p w14:paraId="6D25855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2. Хэрэв тухайн даатгуулагчид хорт хавдрын хими эмчилгээ болон химийн өдрийн бай эмчилгээг нэгэн зэрэг хавсран хийсэн тохиолдолд 2 эмчилгээг тус бүрд нь эрүүл мэндийн даатгалын сангаас тохиолдлоор санхүүжүүлнэ.</w:t>
            </w:r>
          </w:p>
          <w:p w14:paraId="5378D35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3. Даатгуулагчийг хэвтэн эмчлүүлэх үед зайлшгүй шаардлагаар хорт хавдрын туяа эмчилгээ хийсэн тохиолдолд хэвтэн эмчлүүлэх тусламж, үйлчилгээний зардал дээр нэмж, хорт хавдрын туяаны </w:t>
            </w:r>
            <w:r w:rsidRPr="00855ED5">
              <w:rPr>
                <w:rFonts w:ascii="Arial" w:eastAsia="Times New Roman" w:hAnsi="Arial" w:cs="Arial"/>
                <w:sz w:val="18"/>
                <w:szCs w:val="18"/>
                <w:lang w:val="mn-MN"/>
              </w:rPr>
              <w:lastRenderedPageBreak/>
              <w:t>өдрийн эмчилгээний зардлыг холбогдох туяа эмчилгээний төлбөрийн хэмжээг баримтлан тохиолдлын тоогоор нэмж санхүүжүүлнэ.</w:t>
            </w:r>
          </w:p>
        </w:tc>
      </w:tr>
      <w:tr w:rsidR="00855ED5" w:rsidRPr="009F2492" w14:paraId="025F968A" w14:textId="77777777" w:rsidTr="007156BB">
        <w:trPr>
          <w:trHeight w:val="216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B1F3"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Өдрийн эмийн эмчилгээ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766AB4E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Өдрийн эмийн эмчилгээ нь нэг оношоор 5-аас доошгүй хоног үргэлжлэх бөгөөд энэ хугацаанд үзүүлсэн тусламж, үйлчилгээг нэг багц гэж тооцно. </w:t>
            </w:r>
          </w:p>
        </w:tc>
        <w:tc>
          <w:tcPr>
            <w:tcW w:w="3402" w:type="dxa"/>
            <w:tcBorders>
              <w:top w:val="single" w:sz="4" w:space="0" w:color="auto"/>
              <w:left w:val="nil"/>
              <w:bottom w:val="single" w:sz="4" w:space="0" w:color="auto"/>
              <w:right w:val="nil"/>
            </w:tcBorders>
            <w:shd w:val="clear" w:color="auto" w:fill="auto"/>
            <w:vAlign w:val="center"/>
            <w:hideMark/>
          </w:tcPr>
          <w:p w14:paraId="76ABFFD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Даатгуулагчид өдрийн эмийн эмчилгээ үзүүлж байх хугацаанд тухайн оношоор нь хэвтүүлэн эмчлэх тасагт шилжүүлэн, хэвтүүлэн эмчилсэн тохиолдолд зөвхөн хэвтүүлэн эмчлэх үеийн зардлыг холбогдох оношийн хамааралтай бүлгээр нь тооцон эрүүл мэндийн даатгалын сангаас санхүүжүүлнэ.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23B1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Өдрийн эмийн эмчилгээний зардлын бүрэлдэхүүнд эмчийн үзлэг, оношилгоо шинжилгээ, эмчилгээ хийгдэх хугацааны туршид хэрэглэгдэх бүх төрлийн эм, эмнэлгийн хэрэгсэл, ороох боох материал, сэргээн засах эмчилгээ, сувилахуйн тусламж, үйлчилгээний зардал болон холбогдох бусад зардал хамаарна.</w:t>
            </w:r>
          </w:p>
          <w:p w14:paraId="02228BF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2. Тогтоолын нэгдүгээр хавсралтаар баталсан 616 дугаар оношийн хамааралтай бүлгийн Иод 131 эмчилгээнд өвчний түүх нээж 5 хоног эмчлэх шаардлагагүй тул тухайн тусламж, үйлчилгээг холбогдох эмнэлзүйн удирдамж, зааврын дагуу үзүүлсэн эсэхэд хяналт тавьж санхүүжилтийг олгоно.</w:t>
            </w:r>
          </w:p>
        </w:tc>
      </w:tr>
      <w:tr w:rsidR="00855ED5" w:rsidRPr="00855ED5" w14:paraId="41CBDF7C" w14:textId="77777777" w:rsidTr="00E71EB2">
        <w:trPr>
          <w:trHeight w:val="377"/>
        </w:trPr>
        <w:tc>
          <w:tcPr>
            <w:tcW w:w="13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ED486" w14:textId="77777777" w:rsidR="00E173D2" w:rsidRPr="00855ED5" w:rsidRDefault="00E173D2" w:rsidP="00E53CCC">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Диализын тусламж, үйлчилгээ</w:t>
            </w:r>
          </w:p>
        </w:tc>
      </w:tr>
      <w:tr w:rsidR="00855ED5" w:rsidRPr="009F2492" w14:paraId="6D703755" w14:textId="77777777" w:rsidTr="007156BB">
        <w:trPr>
          <w:trHeight w:val="917"/>
        </w:trPr>
        <w:tc>
          <w:tcPr>
            <w:tcW w:w="1651" w:type="dxa"/>
            <w:vMerge w:val="restart"/>
            <w:tcBorders>
              <w:top w:val="single" w:sz="4" w:space="0" w:color="auto"/>
              <w:left w:val="single" w:sz="4" w:space="0" w:color="auto"/>
              <w:right w:val="single" w:sz="4" w:space="0" w:color="auto"/>
            </w:tcBorders>
            <w:shd w:val="clear" w:color="auto" w:fill="auto"/>
            <w:vAlign w:val="center"/>
            <w:hideMark/>
          </w:tcPr>
          <w:p w14:paraId="45495CD5"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Диализын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2A7B277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Диализын эмчилгээ тус бүрийг нэг тохиолдол хэмээн тооцож, эрүүл мэндийн даатгалын сангаас санхүүжүүлнэ.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1A653D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4EAC40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Диализын тусламж, үйлчилгээний зардлын бүрэлдэхүүнд эмчийн үзлэг, зөвлөгөө, диализын шингэн, эм, эмнэлгийн хэрэгсэл, оношилгоо шинжилгээ, сувилахуйн зардал болон холбогдох бусад зардал хамаарна.</w:t>
            </w:r>
          </w:p>
        </w:tc>
      </w:tr>
      <w:tr w:rsidR="00855ED5" w:rsidRPr="009F2492" w14:paraId="2CE545F1" w14:textId="77777777" w:rsidTr="007156BB">
        <w:trPr>
          <w:trHeight w:val="70"/>
        </w:trPr>
        <w:tc>
          <w:tcPr>
            <w:tcW w:w="1651" w:type="dxa"/>
            <w:vMerge/>
            <w:tcBorders>
              <w:left w:val="single" w:sz="4" w:space="0" w:color="auto"/>
              <w:bottom w:val="single" w:sz="4" w:space="0" w:color="auto"/>
              <w:right w:val="single" w:sz="4" w:space="0" w:color="auto"/>
            </w:tcBorders>
            <w:shd w:val="clear" w:color="auto" w:fill="auto"/>
            <w:vAlign w:val="center"/>
          </w:tcPr>
          <w:p w14:paraId="0507A79A"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nil"/>
              <w:left w:val="nil"/>
              <w:bottom w:val="single" w:sz="4" w:space="0" w:color="auto"/>
              <w:right w:val="single" w:sz="4" w:space="0" w:color="auto"/>
            </w:tcBorders>
            <w:shd w:val="clear" w:color="auto" w:fill="auto"/>
            <w:vAlign w:val="center"/>
          </w:tcPr>
          <w:p w14:paraId="11B56BD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77F6764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Даатгуулагч нь хэвтүүлэн эмчлэх эмийн тусламж, үйлчилгээ, мэс заслын тусламж, үйлчилгээ авах хугацаанд диализ эмчилгээнд хамрагдсан тохиолдолд диализын эмчилгээний зардлыг нь диализ эмчилгээний төлбөрийн хэмжээг баримтлан тохиолдлын тоогоор тооцож, хэвтүүлэн эмчлэх тусламж, үйлчилгээний зардал дээр нэмж олгоно. </w:t>
            </w:r>
          </w:p>
          <w:p w14:paraId="4524B94B" w14:textId="77777777" w:rsidR="00E173D2" w:rsidRPr="00855ED5" w:rsidRDefault="00E173D2" w:rsidP="00E53CCC">
            <w:pPr>
              <w:tabs>
                <w:tab w:val="left" w:pos="217"/>
                <w:tab w:val="left" w:pos="567"/>
              </w:tabs>
              <w:spacing w:after="0" w:line="276" w:lineRule="auto"/>
              <w:jc w:val="both"/>
              <w:rPr>
                <w:rFonts w:ascii="Arial" w:hAnsi="Arial" w:cs="Arial"/>
                <w:sz w:val="18"/>
                <w:szCs w:val="18"/>
                <w:lang w:val="mn-MN" w:eastAsia="ja-JP"/>
              </w:rPr>
            </w:pPr>
            <w:r w:rsidRPr="00855ED5">
              <w:rPr>
                <w:rFonts w:ascii="Arial" w:eastAsia="Times New Roman" w:hAnsi="Arial" w:cs="Arial"/>
                <w:sz w:val="18"/>
                <w:szCs w:val="18"/>
                <w:lang w:val="mn-MN"/>
              </w:rPr>
              <w:t xml:space="preserve">2. Өдрөөр хийлгэх диализ болон диализын тусламж, үйлчилгээний хяналтаас өөр, цаг товлосон амбулаторийн үзлэгийг холбогдох оношийн хамааралтай бүлгийн төлбөрийн хэмжээгээр тусад нь санхүүжүүлнэ. </w:t>
            </w:r>
          </w:p>
        </w:tc>
      </w:tr>
      <w:tr w:rsidR="00855ED5" w:rsidRPr="00855ED5" w14:paraId="3EE59D1D" w14:textId="77777777" w:rsidTr="00E71EB2">
        <w:trPr>
          <w:trHeight w:val="368"/>
        </w:trPr>
        <w:tc>
          <w:tcPr>
            <w:tcW w:w="13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90444" w14:textId="77777777" w:rsidR="00E173D2" w:rsidRPr="00855ED5" w:rsidRDefault="00E173D2" w:rsidP="00E53CCC">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Хэвтүүлэн эмчлэх тусламж, үйлчилгээ</w:t>
            </w:r>
          </w:p>
        </w:tc>
      </w:tr>
      <w:tr w:rsidR="00855ED5" w:rsidRPr="009F2492" w14:paraId="57D5A8E2" w14:textId="77777777" w:rsidTr="007156BB">
        <w:trPr>
          <w:trHeight w:val="2564"/>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377B"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Эрчимт эмчилгээ</w:t>
            </w:r>
          </w:p>
        </w:tc>
        <w:tc>
          <w:tcPr>
            <w:tcW w:w="3311" w:type="dxa"/>
            <w:tcBorders>
              <w:top w:val="single" w:sz="4" w:space="0" w:color="auto"/>
              <w:left w:val="nil"/>
              <w:bottom w:val="single" w:sz="4" w:space="0" w:color="auto"/>
              <w:right w:val="nil"/>
            </w:tcBorders>
            <w:shd w:val="clear" w:color="auto" w:fill="auto"/>
            <w:vAlign w:val="center"/>
            <w:hideMark/>
          </w:tcPr>
          <w:p w14:paraId="07622A4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Даатгуулагч нь эмчийн заалтаар, зайлшгүй шаардлагаар эрчимт эмчилгээний тасагт хэвтэн эмчлүүлсэн тохиолдол (ангиографийн мэс заслын дараа хяналт хийх зорилгоор иргэнийг эрчимт эмчилгээний тасаг хянасан тохиолдлоос бусад) тус бүрийг эрчимт эмчилгээний нэг тохиолдол гэж тооцно.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88E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Ангиографийн мэс заслын дараа хяналт хийх зорилгоор иргэнийг эрчимт эмчилгээний тасагт богино хугацаагаар хянасан тохиолдлыг эрчимт эмчилгээний тохиолдолд тооцохгүй.                                                                                    2. Даатгуулагч эрчимт эмчилгээний тасгаас хэвтүүлэн эмчлэх тасаг руу шилжих, улмаар дахин эрчимт эмчилгээний тасаг руу шилжсэн тохиолдлыг эрчимт эмчилгээний нэг тохиолдол гэж тооцно.</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21E19E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Эрчимт эмчилгээний зардлын бүрэлдэхүүнд хэрэглэсэн эм, эмнэлгийн хэрэгсэл, эрхтэн орлуулах эмчилгээ, цус цусан бүтээгдэхүүн, эмчийн үзлэг, мэс заслын тусламж, бүх төрлийн оношилгоо шинжилгээний зардал (өндөр өртөгтэй болон бусад), сувилахуйн тусламж, үйлчилгээ, хоолны зардал болон холбогдох бусад бүх зардал хамаарна.</w:t>
            </w:r>
          </w:p>
        </w:tc>
      </w:tr>
      <w:tr w:rsidR="00855ED5" w:rsidRPr="009F2492" w14:paraId="6FA46AD1" w14:textId="77777777" w:rsidTr="007156BB">
        <w:trPr>
          <w:trHeight w:val="170"/>
        </w:trPr>
        <w:tc>
          <w:tcPr>
            <w:tcW w:w="4962" w:type="dxa"/>
            <w:gridSpan w:val="2"/>
            <w:tcBorders>
              <w:left w:val="single" w:sz="4" w:space="0" w:color="auto"/>
              <w:bottom w:val="single" w:sz="4" w:space="0" w:color="auto"/>
              <w:right w:val="single" w:sz="4" w:space="0" w:color="auto"/>
            </w:tcBorders>
            <w:shd w:val="clear" w:color="auto" w:fill="auto"/>
            <w:vAlign w:val="center"/>
          </w:tcPr>
          <w:p w14:paraId="3ABCD5BF"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Эрчимт эмчилгээг санхүүжүүлэхэд баримтлах зохицуулалт</w:t>
            </w:r>
          </w:p>
        </w:tc>
        <w:tc>
          <w:tcPr>
            <w:tcW w:w="8505" w:type="dxa"/>
            <w:gridSpan w:val="2"/>
            <w:tcBorders>
              <w:top w:val="nil"/>
              <w:left w:val="single" w:sz="4" w:space="0" w:color="auto"/>
              <w:bottom w:val="single" w:sz="4" w:space="0" w:color="auto"/>
              <w:right w:val="single" w:sz="4" w:space="0" w:color="auto"/>
            </w:tcBorders>
            <w:shd w:val="clear" w:color="auto" w:fill="auto"/>
            <w:vAlign w:val="center"/>
          </w:tcPr>
          <w:p w14:paraId="7960E39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Иргэн яаралтай тусламжийн тасгаас эрчимт эмчилгээ, хэвтүүлэн эмчлэх тасаг руу шууд шилжиж, эрчимт эмчилгээ, мэс засал, эмийн эмчилгээний тусламж, үйлчилгээ авсан тохиолдолд зөвхөн холбогдох эрчимт эмчилгээ, мэс засал, эсхүл эмийн эмчилгээний зардлыг эрүүл мэндийн даатгалын сангаас тус бүрд нь санхүүжүүлнэ. </w:t>
            </w:r>
          </w:p>
          <w:p w14:paraId="1508049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2. Даатгуулагч нь нэгдсэн эмнэлэг, клиникийн эрчимт эмчилгээний тасгаас төрөлжсөн мэргэшлийн эмнэлгийн эрчимт эмчилгээний тасагт шилжин ирсэн тохиолдолд нэгдсэн эмнэлэг, клиник болон төрөлжсөн мэргэшлийн эмнэлгийн тохиолдол тус бүрийг эрчимт эмчилгээний нэг тохиолдол гэж тооцно. Энэ тохиолдолд нэгдсэн эмнэлэг, клиникийн эмнэлгийн эрчимт эмчилгээний тохиолдлыг шинж тэмдгийн оношоор, төрөлжсөн мэргэшлийн эмнэлгийн эрчимт эмчилгээний тохиолдлыг үндсэн оношийн эрчимт эмчилгээний төлбөрийн хэмжээгээр тооцон, эрүүл мэндийн даатгалын сангаас санхүүжүүлнэ.</w:t>
            </w:r>
          </w:p>
        </w:tc>
      </w:tr>
      <w:tr w:rsidR="00855ED5" w:rsidRPr="009F2492" w14:paraId="0EE04CDE" w14:textId="77777777" w:rsidTr="007156BB">
        <w:trPr>
          <w:trHeight w:val="170"/>
        </w:trPr>
        <w:tc>
          <w:tcPr>
            <w:tcW w:w="4962" w:type="dxa"/>
            <w:gridSpan w:val="2"/>
            <w:tcBorders>
              <w:left w:val="single" w:sz="4" w:space="0" w:color="auto"/>
              <w:bottom w:val="single" w:sz="4" w:space="0" w:color="auto"/>
              <w:right w:val="single" w:sz="4" w:space="0" w:color="auto"/>
            </w:tcBorders>
            <w:shd w:val="clear" w:color="auto" w:fill="auto"/>
            <w:vAlign w:val="center"/>
          </w:tcPr>
          <w:p w14:paraId="11A2D7F4"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Эрчимт эмчилгээтэй холбогдох бусад зохицуулалт</w:t>
            </w:r>
          </w:p>
        </w:tc>
        <w:tc>
          <w:tcPr>
            <w:tcW w:w="8505" w:type="dxa"/>
            <w:gridSpan w:val="2"/>
            <w:tcBorders>
              <w:top w:val="nil"/>
              <w:left w:val="single" w:sz="4" w:space="0" w:color="auto"/>
              <w:bottom w:val="single" w:sz="4" w:space="0" w:color="auto"/>
              <w:right w:val="single" w:sz="4" w:space="0" w:color="auto"/>
            </w:tcBorders>
            <w:shd w:val="clear" w:color="auto" w:fill="auto"/>
            <w:vAlign w:val="center"/>
          </w:tcPr>
          <w:p w14:paraId="2F436137" w14:textId="77777777" w:rsidR="00E173D2" w:rsidRPr="00855ED5" w:rsidRDefault="00E173D2" w:rsidP="00E53CCC">
            <w:pPr>
              <w:tabs>
                <w:tab w:val="left" w:pos="1134"/>
              </w:tabs>
              <w:spacing w:after="0" w:line="240" w:lineRule="auto"/>
              <w:jc w:val="both"/>
              <w:rPr>
                <w:rFonts w:ascii="Arial" w:hAnsi="Arial" w:cs="Arial"/>
                <w:sz w:val="18"/>
                <w:szCs w:val="18"/>
                <w:lang w:val="mn-MN"/>
              </w:rPr>
            </w:pPr>
            <w:r w:rsidRPr="00855ED5">
              <w:rPr>
                <w:rFonts w:ascii="Arial" w:eastAsia="Times New Roman" w:hAnsi="Arial" w:cs="Arial"/>
                <w:sz w:val="18"/>
                <w:szCs w:val="18"/>
                <w:lang w:val="mn-MN"/>
              </w:rPr>
              <w:t xml:space="preserve">1. Эрчимт эмчилгээний А оношийн хамааралтай бүлгээр хоёр болон түүнээс </w:t>
            </w:r>
            <w:r w:rsidRPr="00855ED5">
              <w:rPr>
                <w:rFonts w:ascii="Arial" w:hAnsi="Arial" w:cs="Arial"/>
                <w:sz w:val="18"/>
                <w:szCs w:val="18"/>
                <w:lang w:val="mn-MN"/>
              </w:rPr>
              <w:t>дээш эрхтэн системийн дутагдалд орж эрчимт эмчилгээ хийлгэсэн тохиолдлыг санхүүжүүлнэ.</w:t>
            </w:r>
          </w:p>
          <w:p w14:paraId="46F54FF3" w14:textId="77777777" w:rsidR="00E173D2" w:rsidRPr="00855ED5" w:rsidRDefault="00E173D2" w:rsidP="00E53CCC">
            <w:pPr>
              <w:jc w:val="both"/>
              <w:rPr>
                <w:rFonts w:ascii="Arial" w:hAnsi="Arial" w:cs="Arial"/>
                <w:sz w:val="18"/>
                <w:szCs w:val="18"/>
                <w:lang w:val="mn-MN"/>
              </w:rPr>
            </w:pPr>
            <w:r w:rsidRPr="00855ED5">
              <w:rPr>
                <w:rFonts w:ascii="Arial" w:eastAsia="Times New Roman" w:hAnsi="Arial" w:cs="Arial"/>
                <w:sz w:val="18"/>
                <w:szCs w:val="18"/>
                <w:lang w:val="mn-MN"/>
              </w:rPr>
              <w:t>2. Эрчимт эмчилгээний B оношийн хамааралтай бүлгээр н</w:t>
            </w:r>
            <w:r w:rsidRPr="00855ED5">
              <w:rPr>
                <w:rFonts w:ascii="Arial" w:hAnsi="Arial" w:cs="Arial"/>
                <w:sz w:val="18"/>
                <w:szCs w:val="18"/>
                <w:lang w:val="mn-MN"/>
              </w:rPr>
              <w:t xml:space="preserve">эг эрхтэн системийн дутагдалд орж эрчимт эмчилгээ хийлгэсэн тохиолдлыг санхүүжүүлнэ. </w:t>
            </w:r>
          </w:p>
          <w:p w14:paraId="4C08F65E" w14:textId="77777777" w:rsidR="00E173D2" w:rsidRPr="00855ED5" w:rsidRDefault="00E173D2" w:rsidP="00E53CCC">
            <w:pPr>
              <w:jc w:val="both"/>
              <w:rPr>
                <w:rFonts w:ascii="Arial" w:hAnsi="Arial" w:cs="Arial"/>
                <w:sz w:val="18"/>
                <w:szCs w:val="18"/>
                <w:lang w:val="mn-MN"/>
              </w:rPr>
            </w:pPr>
            <w:r w:rsidRPr="00855ED5">
              <w:rPr>
                <w:rFonts w:ascii="Arial" w:eastAsia="Times New Roman" w:hAnsi="Arial" w:cs="Arial"/>
                <w:sz w:val="18"/>
                <w:szCs w:val="18"/>
                <w:lang w:val="mn-MN"/>
              </w:rPr>
              <w:t>3. Эрчимт эмчилгээний үед иргэнээр эм тариа авахуулахыг бүрэн хориглох бөгөөд авахуулсан тохиолдолд энэхүү журмын 1.3-т заасны дагуу төлбөрийг иргэнд баримтыг үндэслэн буцаан олгоно.</w:t>
            </w:r>
          </w:p>
        </w:tc>
      </w:tr>
      <w:tr w:rsidR="00855ED5" w:rsidRPr="009F2492" w14:paraId="5D4208A1" w14:textId="77777777" w:rsidTr="007156BB">
        <w:trPr>
          <w:trHeight w:val="4031"/>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9685"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Эмийн эмчилгээ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48285D2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Өвчний учир, эмчийн заалтаар хэвтүүлэн эмчилсэн тохиолдол бүрийг нэг тохиолдол гэж тооцно.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F8AB680"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Эмч, эрүүл мэндийн байгууллагын буруутай үйлдэл, эсхүл өмнөх тусламж, үйлчилгээг хангалтгүй үзүүлснээс шалтгаалан даатгуулагч тухайн оношоор давтан хэвтүүлэн эмчлүүлсэн нь ЭМДЕГ-ын чанар, төлбөрийн хяналтын үйл ажиллагаагаар нотлогдсон тохиолдолд давтан хэвтэлтийг санхүүжүүлэхгүй.                                                                        2. Даатгуулагч эрчимт эмчилгээний тасгаас энгийн тасаг руу шилжин эмчлүүлэх, эсхүл энгийн тасгаас эрчимт эмчилгээний тасаг руу шилжин, улмаар энгийн тасаг руу шилжин эмчлүүлсэн тохиолдлуудад эмийн эмчилгээний болон эрчимт эмчилгээний тус бүр нэг тохиолдол хэмээн үзэж, эрүүл мэндийн даатгалын сангаас санхүүжүүлнэ.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78826B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Хэвтүүлэн эмчлэх эмийн эмчилгээний зардлын бүрэлдэхүүнд эмчилгээ хийх хугацаанд хэрэглэсэн эм, эмнэлгийн хэрэгсэл, цус, цусан бүтээгдэхүүн, эмчийн үзлэг, бүх төрлийн оношилгоо шинжилгээ (өндөр өртөгтэй болон бусад), уламжлалтын болон сэргээн засах тусламж, үйлчилгээ, сувилахуйн тусламж, үйлчилгээ, хоолны зардал болон холбогдох бусад зардал хамаарна. Жич: “Миелом ба плазмоцитын өмөн”-ийн үеийн хэвтүүлэн эмчлэх тусламж, үйлчилгээний зардлын бүрэлдэхүүнд дээр дурдсан нийтлэг зардлуудаас гадна хэвтүүлэн эмчлэх үеийн хими болон туяа эмчилгээний зардал багтсан болно. </w:t>
            </w:r>
          </w:p>
        </w:tc>
      </w:tr>
      <w:tr w:rsidR="00855ED5" w:rsidRPr="009F2492" w14:paraId="5D6CD192" w14:textId="77777777" w:rsidTr="007156BB">
        <w:trPr>
          <w:trHeight w:val="260"/>
        </w:trPr>
        <w:tc>
          <w:tcPr>
            <w:tcW w:w="4962" w:type="dxa"/>
            <w:gridSpan w:val="2"/>
            <w:tcBorders>
              <w:left w:val="single" w:sz="4" w:space="0" w:color="auto"/>
              <w:bottom w:val="single" w:sz="4" w:space="0" w:color="auto"/>
              <w:right w:val="single" w:sz="4" w:space="0" w:color="auto"/>
            </w:tcBorders>
            <w:shd w:val="clear" w:color="auto" w:fill="auto"/>
            <w:vAlign w:val="center"/>
          </w:tcPr>
          <w:p w14:paraId="4951F3A3"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Эмийн эмчилгээг санхүүжүүлэхэд баримтлах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67FC8450"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Иргэн яаралтай тусламжийн тасгаас эрчимт эмчилгээ, хэвтүүлэн эмчлэх тасаг руу шууд шилжиж, эрчимт эмчилгээ, мэс засал, эмийн эмчилгээний тусламж, үйлчилгээ авсан тохиолдолд зөвхөн холбогдох эрчимт эмчилгээ, мэс засал, эсхүл эмийн эмчилгээний зардлыг эрүүл мэндийн даатгалын сангаас тус бүрд нь санхүүжүүлнэ.</w:t>
            </w:r>
          </w:p>
        </w:tc>
      </w:tr>
      <w:tr w:rsidR="00855ED5" w:rsidRPr="009F2492" w14:paraId="5AC2F4AF" w14:textId="77777777" w:rsidTr="007156BB">
        <w:trPr>
          <w:trHeight w:val="260"/>
        </w:trPr>
        <w:tc>
          <w:tcPr>
            <w:tcW w:w="4962" w:type="dxa"/>
            <w:gridSpan w:val="2"/>
            <w:tcBorders>
              <w:left w:val="single" w:sz="4" w:space="0" w:color="auto"/>
              <w:bottom w:val="single" w:sz="4" w:space="0" w:color="auto"/>
              <w:right w:val="single" w:sz="4" w:space="0" w:color="auto"/>
            </w:tcBorders>
            <w:shd w:val="clear" w:color="auto" w:fill="auto"/>
            <w:vAlign w:val="center"/>
          </w:tcPr>
          <w:p w14:paraId="32B0A615"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Эмийн эмчилгээтэй холбогдох бусад зохицуулалт</w:t>
            </w:r>
          </w:p>
        </w:tc>
        <w:tc>
          <w:tcPr>
            <w:tcW w:w="8505" w:type="dxa"/>
            <w:gridSpan w:val="2"/>
            <w:tcBorders>
              <w:top w:val="nil"/>
              <w:left w:val="nil"/>
              <w:bottom w:val="single" w:sz="4" w:space="0" w:color="auto"/>
              <w:right w:val="single" w:sz="4" w:space="0" w:color="auto"/>
            </w:tcBorders>
            <w:shd w:val="clear" w:color="auto" w:fill="FFFFFF" w:themeFill="background1"/>
            <w:vAlign w:val="center"/>
          </w:tcPr>
          <w:p w14:paraId="7F4EC9BD" w14:textId="77777777" w:rsidR="00CE1FD9" w:rsidRDefault="00E173D2" w:rsidP="00E53CCC">
            <w:pPr>
              <w:shd w:val="clear" w:color="auto" w:fill="FFFFFF" w:themeFill="background1"/>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Даатгуулагчийн хэвтүүлэн эмчлэх эмийн тусламж, үйлчилгээ авах хугацаанд тухайн эмнэлгийн тасаг хооронд шилжсэн тохиолдлыг хэвтүүлэн эмчлэх тусламж, үйлчилгээний нэг тохиолдлоор тооцож, шилжин хэвтсэн оношийн дагуу эрүүл мэндийн даатгалын сангаас зардлыг санхүүжүүлнэ. Энэхүү тасаг хооронд шилжсэн шилжилтт</w:t>
            </w:r>
            <w:r w:rsidR="00CE1FD9">
              <w:rPr>
                <w:rFonts w:ascii="Arial" w:eastAsia="Times New Roman" w:hAnsi="Arial" w:cs="Arial"/>
                <w:sz w:val="18"/>
                <w:szCs w:val="18"/>
                <w:lang w:val="mn-MN"/>
              </w:rPr>
              <w:t>эй холбоотойгоор энэхүү журмын 4</w:t>
            </w:r>
            <w:r w:rsidRPr="00855ED5">
              <w:rPr>
                <w:rFonts w:ascii="Arial" w:eastAsia="Times New Roman" w:hAnsi="Arial" w:cs="Arial"/>
                <w:sz w:val="18"/>
                <w:szCs w:val="18"/>
                <w:lang w:val="mn-MN"/>
              </w:rPr>
              <w:t xml:space="preserve">.1-т заасан иргэний хариуцан төлсөн төлбөрийн хэмжээнд зөрүү үүссэн тохиолдолд илүү гарсан зөрүүг эрүүл мэндийн байгууллагаас даатгуулагчид буцаан олгох, эсхүл дутуу тохиолдолд зөрүүг даатгуулагч эрүүл мэндийн байгууллагад нөхөн төлнө.   </w:t>
            </w:r>
          </w:p>
          <w:p w14:paraId="3DE03784" w14:textId="6FC54E03" w:rsidR="00E173D2" w:rsidRPr="00855ED5" w:rsidRDefault="00E173D2" w:rsidP="00E53CCC">
            <w:pPr>
              <w:shd w:val="clear" w:color="auto" w:fill="FFFFFF" w:themeFill="background1"/>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w:t>
            </w:r>
          </w:p>
          <w:p w14:paraId="5DBE8C28" w14:textId="31F817FD" w:rsidR="00E173D2" w:rsidRPr="00855ED5" w:rsidRDefault="00E173D2" w:rsidP="00E53CCC">
            <w:pPr>
              <w:shd w:val="clear" w:color="auto" w:fill="FFFFFF" w:themeFill="background1"/>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2. “Ангилагдаагүй бусад” оношийн хамааралтай бүлэгт ОХБ-ийн 1-56</w:t>
            </w:r>
            <w:r w:rsidR="00D57579" w:rsidRPr="00855ED5">
              <w:rPr>
                <w:rFonts w:ascii="Arial" w:eastAsia="Times New Roman" w:hAnsi="Arial" w:cs="Arial"/>
                <w:sz w:val="18"/>
                <w:szCs w:val="18"/>
                <w:lang w:val="mn-MN"/>
              </w:rPr>
              <w:t>5</w:t>
            </w:r>
            <w:r w:rsidRPr="00855ED5">
              <w:rPr>
                <w:rFonts w:ascii="Arial" w:eastAsia="Times New Roman" w:hAnsi="Arial" w:cs="Arial"/>
                <w:sz w:val="18"/>
                <w:szCs w:val="18"/>
                <w:lang w:val="mn-MN"/>
              </w:rPr>
              <w:t xml:space="preserve"> д</w:t>
            </w:r>
            <w:r w:rsidR="00D57579" w:rsidRPr="00855ED5">
              <w:rPr>
                <w:rFonts w:ascii="Arial" w:eastAsia="Times New Roman" w:hAnsi="Arial" w:cs="Arial"/>
                <w:sz w:val="18"/>
                <w:szCs w:val="18"/>
                <w:lang w:val="mn-MN"/>
              </w:rPr>
              <w:t>угаа</w:t>
            </w:r>
            <w:r w:rsidRPr="00855ED5">
              <w:rPr>
                <w:rFonts w:ascii="Arial" w:eastAsia="Times New Roman" w:hAnsi="Arial" w:cs="Arial"/>
                <w:sz w:val="18"/>
                <w:szCs w:val="18"/>
                <w:lang w:val="mn-MN"/>
              </w:rPr>
              <w:t xml:space="preserve">р оношийн хамааралтай бүлэгт тусаагүй, бусад оношоор үзүүлэх хэвтүүлэн эмчлэх тусламж, үйлчилгээ хамаарна. </w:t>
            </w:r>
          </w:p>
          <w:p w14:paraId="7213C620" w14:textId="2E0212EB" w:rsidR="00E173D2" w:rsidRPr="00855ED5" w:rsidRDefault="00E173D2" w:rsidP="00E53CCC">
            <w:pPr>
              <w:shd w:val="clear" w:color="auto" w:fill="FFFFFF" w:themeFill="background1"/>
              <w:jc w:val="both"/>
              <w:rPr>
                <w:rFonts w:ascii="Arial" w:eastAsia="Times New Roman" w:hAnsi="Arial" w:cs="Arial"/>
                <w:sz w:val="18"/>
                <w:szCs w:val="18"/>
                <w:lang w:val="mn-MN"/>
              </w:rPr>
            </w:pPr>
            <w:r w:rsidRPr="00855ED5">
              <w:rPr>
                <w:rFonts w:ascii="Arial" w:eastAsia="Times New Roman" w:hAnsi="Arial" w:cs="Arial"/>
                <w:sz w:val="18"/>
                <w:szCs w:val="18"/>
                <w:lang w:val="mn-MN"/>
              </w:rPr>
              <w:t>3. 562 дугаар бүлэгт заасан оношийн хамааралтай бүлэгт хамаарах тусламж, үйлчилгээний зардлыг жилд нэг удаа хэвтүүлэн эмчлэхээр тооцож, санхүүжилтийг сар бүр</w:t>
            </w:r>
            <w:r w:rsidR="001050EF">
              <w:rPr>
                <w:rFonts w:ascii="Arial" w:eastAsia="Times New Roman" w:hAnsi="Arial" w:cs="Arial"/>
                <w:sz w:val="18"/>
                <w:szCs w:val="18"/>
                <w:lang w:val="mn-MN"/>
              </w:rPr>
              <w:t>д</w:t>
            </w:r>
            <w:r w:rsidRPr="00855ED5">
              <w:rPr>
                <w:rFonts w:ascii="Arial" w:eastAsia="Times New Roman" w:hAnsi="Arial" w:cs="Arial"/>
                <w:sz w:val="18"/>
                <w:szCs w:val="18"/>
                <w:lang w:val="mn-MN"/>
              </w:rPr>
              <w:t xml:space="preserve"> ногдуулан тооцож   олгох бөгөөд сар бүр хэвтүүлэн эмчлүүлж буй иргэний чанар үр дүнд явцын хяналт хийж энэхүү тусламж, үйлчилгээ авч буй иргэнээс эрүүл мэндийн даатгалын шимтгэл төлөлт, хурууны хээ уншуулахыг шаардахгүй.</w:t>
            </w:r>
            <w:r w:rsidRPr="00855ED5">
              <w:rPr>
                <w:rFonts w:ascii="Arial" w:eastAsia="Times New Roman" w:hAnsi="Arial" w:cs="Arial"/>
                <w:lang w:val="mn-MN"/>
              </w:rPr>
              <w:t xml:space="preserve"> </w:t>
            </w:r>
          </w:p>
          <w:p w14:paraId="7BA4B388" w14:textId="283D710B" w:rsidR="00E173D2" w:rsidRPr="00855ED5" w:rsidRDefault="009F2492" w:rsidP="00E53CCC">
            <w:pPr>
              <w:jc w:val="both"/>
              <w:rPr>
                <w:rFonts w:ascii="Arial" w:eastAsia="Times New Roman" w:hAnsi="Arial" w:cs="Arial"/>
                <w:sz w:val="18"/>
                <w:szCs w:val="18"/>
                <w:lang w:val="mn-MN"/>
              </w:rPr>
            </w:pPr>
            <w:r w:rsidRPr="009F2492">
              <w:rPr>
                <w:rFonts w:ascii="Arial" w:eastAsia="Times New Roman" w:hAnsi="Arial" w:cs="Arial"/>
                <w:sz w:val="18"/>
                <w:szCs w:val="18"/>
                <w:lang w:val="mn-MN"/>
              </w:rPr>
              <w:t>4</w:t>
            </w:r>
            <w:r w:rsidR="00E173D2" w:rsidRPr="00855ED5">
              <w:rPr>
                <w:rFonts w:ascii="Arial" w:eastAsia="Times New Roman" w:hAnsi="Arial" w:cs="Arial"/>
                <w:sz w:val="18"/>
                <w:szCs w:val="18"/>
                <w:lang w:val="mn-MN"/>
              </w:rPr>
              <w:t xml:space="preserve">. Даатгуулагч хэвтүүлэн эмчлэх тусламж, үйлчилгээ авч байх хугацаандаа амбулаторийн аливаа тусламж, үйлчилгээ, өндөр өртөг бүхий оношилгоо шинжилгээний тусламж, үйлчилгээг өөрийн санаачилгаар авсан тохиолдолд тухайн амбулаторийн тусламж, үйлчилгээ болон оношилгоо, шинжилгээний зардлыг санхүүжүүлэхгүй. </w:t>
            </w:r>
          </w:p>
          <w:p w14:paraId="7888569F" w14:textId="4CCEB4A5" w:rsidR="00E173D2" w:rsidRPr="00855ED5" w:rsidRDefault="009F2492" w:rsidP="00E53CCC">
            <w:pPr>
              <w:jc w:val="both"/>
              <w:rPr>
                <w:rFonts w:ascii="Arial" w:eastAsia="Times New Roman" w:hAnsi="Arial" w:cs="Arial"/>
                <w:sz w:val="18"/>
                <w:szCs w:val="18"/>
                <w:lang w:val="mn-MN"/>
              </w:rPr>
            </w:pPr>
            <w:r w:rsidRPr="009F2492">
              <w:rPr>
                <w:rFonts w:ascii="Arial" w:eastAsia="Times New Roman" w:hAnsi="Arial" w:cs="Arial"/>
                <w:sz w:val="18"/>
                <w:szCs w:val="18"/>
                <w:lang w:val="mn-MN"/>
              </w:rPr>
              <w:t>5</w:t>
            </w:r>
            <w:r w:rsidR="00E173D2" w:rsidRPr="00855ED5">
              <w:rPr>
                <w:rFonts w:ascii="Arial" w:eastAsia="Times New Roman" w:hAnsi="Arial" w:cs="Arial"/>
                <w:sz w:val="18"/>
                <w:szCs w:val="18"/>
                <w:lang w:val="mn-MN"/>
              </w:rPr>
              <w:t xml:space="preserve">. Хэвтүүлэн эмчлэх 0340141, 0340142 код бүхий “Чихний бусад өвчин” 82, 83 дугаар ОХБ-т хамаарах мэс заслыг </w:t>
            </w:r>
            <w:r w:rsidR="00027EDD" w:rsidRPr="00855ED5">
              <w:rPr>
                <w:rFonts w:ascii="Arial" w:eastAsia="Times New Roman" w:hAnsi="Arial" w:cs="Arial"/>
                <w:sz w:val="18"/>
                <w:szCs w:val="18"/>
                <w:lang w:val="mn-MN"/>
              </w:rPr>
              <w:t xml:space="preserve">Монгол улсын иргэн, </w:t>
            </w:r>
            <w:r w:rsidR="00D57579" w:rsidRPr="00855ED5">
              <w:rPr>
                <w:rFonts w:ascii="Arial" w:eastAsia="Times New Roman" w:hAnsi="Arial" w:cs="Arial"/>
                <w:sz w:val="18"/>
                <w:szCs w:val="18"/>
                <w:lang w:val="mn-MN"/>
              </w:rPr>
              <w:t>0-</w:t>
            </w:r>
            <w:r w:rsidR="00E173D2" w:rsidRPr="00855ED5">
              <w:rPr>
                <w:rFonts w:ascii="Arial" w:eastAsia="Times New Roman" w:hAnsi="Arial" w:cs="Arial"/>
                <w:sz w:val="18"/>
                <w:szCs w:val="18"/>
                <w:lang w:val="mn-MN"/>
              </w:rPr>
              <w:t>18 хүртэлх насны хүүхдэд үзүүлсэн тохиолдолд Эрүүл мэндийн даатгалын сангаас санхүүжүүл</w:t>
            </w:r>
            <w:r w:rsidR="00D57579" w:rsidRPr="00855ED5">
              <w:rPr>
                <w:rFonts w:ascii="Arial" w:eastAsia="Times New Roman" w:hAnsi="Arial" w:cs="Arial"/>
                <w:sz w:val="18"/>
                <w:szCs w:val="18"/>
                <w:lang w:val="mn-MN"/>
              </w:rPr>
              <w:t>нэ. Б</w:t>
            </w:r>
            <w:r w:rsidR="00E173D2" w:rsidRPr="00855ED5">
              <w:rPr>
                <w:rFonts w:ascii="Arial" w:eastAsia="Times New Roman" w:hAnsi="Arial" w:cs="Arial"/>
                <w:sz w:val="18"/>
                <w:szCs w:val="18"/>
                <w:lang w:val="mn-MN"/>
              </w:rPr>
              <w:t>усад тохиолдолд</w:t>
            </w:r>
            <w:r w:rsidR="00027EDD" w:rsidRPr="00855ED5">
              <w:rPr>
                <w:rFonts w:ascii="Arial" w:eastAsia="Times New Roman" w:hAnsi="Arial" w:cs="Arial"/>
                <w:sz w:val="18"/>
                <w:szCs w:val="18"/>
                <w:lang w:val="mn-MN"/>
              </w:rPr>
              <w:t xml:space="preserve"> </w:t>
            </w:r>
            <w:r w:rsidR="00E173D2" w:rsidRPr="00855ED5">
              <w:rPr>
                <w:rFonts w:ascii="Arial" w:eastAsia="Times New Roman" w:hAnsi="Arial" w:cs="Arial"/>
                <w:sz w:val="18"/>
                <w:szCs w:val="18"/>
                <w:lang w:val="mn-MN"/>
              </w:rPr>
              <w:t>Эрүүл мэндийн даатгалын сангаас санхүүжүүлэхгүй буюу төлбөр</w:t>
            </w:r>
            <w:r w:rsidR="00027EDD" w:rsidRPr="00855ED5">
              <w:rPr>
                <w:rFonts w:ascii="Arial" w:eastAsia="Times New Roman" w:hAnsi="Arial" w:cs="Arial"/>
                <w:sz w:val="18"/>
                <w:szCs w:val="18"/>
                <w:lang w:val="mn-MN"/>
              </w:rPr>
              <w:t xml:space="preserve">ийг </w:t>
            </w:r>
            <w:r w:rsidR="00337BCC">
              <w:rPr>
                <w:rFonts w:ascii="Arial" w:eastAsia="Times New Roman" w:hAnsi="Arial" w:cs="Arial"/>
                <w:sz w:val="18"/>
                <w:szCs w:val="18"/>
                <w:lang w:val="mn-MN"/>
              </w:rPr>
              <w:t xml:space="preserve">иргэн, даатгуулагч </w:t>
            </w:r>
            <w:r w:rsidR="00027EDD" w:rsidRPr="00855ED5">
              <w:rPr>
                <w:rFonts w:ascii="Arial" w:eastAsia="Times New Roman" w:hAnsi="Arial" w:cs="Arial"/>
                <w:sz w:val="18"/>
                <w:szCs w:val="18"/>
                <w:lang w:val="mn-MN"/>
              </w:rPr>
              <w:t>өөрөө хариуцан</w:t>
            </w:r>
            <w:r w:rsidR="00E173D2" w:rsidRPr="00855ED5">
              <w:rPr>
                <w:rFonts w:ascii="Arial" w:eastAsia="Times New Roman" w:hAnsi="Arial" w:cs="Arial"/>
                <w:sz w:val="18"/>
                <w:szCs w:val="18"/>
                <w:lang w:val="mn-MN"/>
              </w:rPr>
              <w:t xml:space="preserve"> төлж</w:t>
            </w:r>
            <w:r w:rsidR="00027EDD" w:rsidRPr="00855ED5">
              <w:rPr>
                <w:rFonts w:ascii="Arial" w:eastAsia="Times New Roman" w:hAnsi="Arial" w:cs="Arial"/>
                <w:sz w:val="18"/>
                <w:szCs w:val="18"/>
                <w:lang w:val="mn-MN"/>
              </w:rPr>
              <w:t xml:space="preserve">, тус </w:t>
            </w:r>
            <w:r w:rsidR="00E173D2" w:rsidRPr="00855ED5">
              <w:rPr>
                <w:rFonts w:ascii="Arial" w:eastAsia="Times New Roman" w:hAnsi="Arial" w:cs="Arial"/>
                <w:sz w:val="18"/>
                <w:szCs w:val="18"/>
                <w:lang w:val="mn-MN"/>
              </w:rPr>
              <w:t>тусламж, үйлчилгээг авна.</w:t>
            </w:r>
          </w:p>
          <w:p w14:paraId="21701976" w14:textId="42D50E2E" w:rsidR="00E173D2" w:rsidRPr="00855ED5" w:rsidRDefault="009F2492" w:rsidP="00E53CCC">
            <w:pPr>
              <w:spacing w:after="0" w:line="240" w:lineRule="auto"/>
              <w:jc w:val="both"/>
              <w:rPr>
                <w:rFonts w:ascii="Arial" w:hAnsi="Arial" w:cs="Arial"/>
                <w:sz w:val="18"/>
                <w:szCs w:val="18"/>
                <w:lang w:val="mn-MN"/>
              </w:rPr>
            </w:pPr>
            <w:r w:rsidRPr="009F2492">
              <w:rPr>
                <w:rFonts w:ascii="Arial" w:eastAsia="Times New Roman" w:hAnsi="Arial" w:cs="Arial"/>
                <w:sz w:val="18"/>
                <w:szCs w:val="18"/>
                <w:lang w:val="mn-MN" w:eastAsia="ja-JP"/>
              </w:rPr>
              <w:t>6</w:t>
            </w:r>
            <w:r w:rsidR="00E173D2" w:rsidRPr="00855ED5">
              <w:rPr>
                <w:rFonts w:ascii="Arial" w:eastAsia="Times New Roman" w:hAnsi="Arial" w:cs="Arial"/>
                <w:sz w:val="18"/>
                <w:szCs w:val="18"/>
                <w:lang w:val="mn-MN" w:eastAsia="ja-JP"/>
              </w:rPr>
              <w:t xml:space="preserve">. </w:t>
            </w:r>
            <w:r w:rsidR="00E173D2" w:rsidRPr="00855ED5">
              <w:rPr>
                <w:rFonts w:ascii="Arial" w:eastAsia="Times New Roman" w:hAnsi="Arial" w:cs="Arial"/>
                <w:sz w:val="18"/>
                <w:szCs w:val="18"/>
                <w:lang w:val="mn-MN"/>
              </w:rPr>
              <w:t>Эмийн эмчилгээний А оношийн хамааралтай бүлгээр т</w:t>
            </w:r>
            <w:r w:rsidR="00E173D2" w:rsidRPr="00855ED5">
              <w:rPr>
                <w:rFonts w:ascii="Arial" w:hAnsi="Arial" w:cs="Arial"/>
                <w:sz w:val="18"/>
                <w:szCs w:val="18"/>
                <w:lang w:val="mn-MN"/>
              </w:rPr>
              <w:t>ухайлсан оношийн эмнэлзүйн хүнд зэргийн тохиолдлыг эмнэлэгт хэвтүүлэн, эмийн эмчилгээ хийсэн тохиолдлыг санхүүжүүлнэ.</w:t>
            </w:r>
          </w:p>
          <w:p w14:paraId="648D758B" w14:textId="77777777" w:rsidR="00E173D2" w:rsidRPr="00855ED5" w:rsidRDefault="00E173D2" w:rsidP="00E53CCC">
            <w:pPr>
              <w:spacing w:after="0" w:line="240" w:lineRule="auto"/>
              <w:jc w:val="both"/>
              <w:rPr>
                <w:rFonts w:ascii="Arial" w:eastAsia="Times New Roman" w:hAnsi="Arial" w:cs="Arial"/>
                <w:sz w:val="18"/>
                <w:szCs w:val="18"/>
                <w:lang w:val="mn-MN"/>
              </w:rPr>
            </w:pPr>
          </w:p>
          <w:p w14:paraId="1ED2F6E9" w14:textId="2CA328C1" w:rsidR="00E173D2" w:rsidRPr="009F2492" w:rsidRDefault="009F2492" w:rsidP="009F2492">
            <w:pPr>
              <w:pStyle w:val="ListParagraph"/>
              <w:numPr>
                <w:ilvl w:val="0"/>
                <w:numId w:val="32"/>
              </w:numPr>
              <w:tabs>
                <w:tab w:val="left" w:pos="198"/>
              </w:tabs>
              <w:spacing w:after="0" w:line="240" w:lineRule="auto"/>
              <w:ind w:left="34" w:firstLine="0"/>
              <w:jc w:val="both"/>
              <w:rPr>
                <w:rFonts w:ascii="Arial" w:hAnsi="Arial" w:cs="Arial"/>
                <w:sz w:val="18"/>
                <w:szCs w:val="18"/>
                <w:lang w:val="mn-MN"/>
              </w:rPr>
            </w:pPr>
            <w:r>
              <w:rPr>
                <w:rFonts w:ascii="Arial" w:eastAsia="Times New Roman" w:hAnsi="Arial" w:cs="Arial"/>
                <w:sz w:val="18"/>
                <w:szCs w:val="18"/>
                <w:lang w:val="mn-MN"/>
              </w:rPr>
              <w:t>Э</w:t>
            </w:r>
            <w:r w:rsidR="00E173D2" w:rsidRPr="009F2492">
              <w:rPr>
                <w:rFonts w:ascii="Arial" w:eastAsia="Times New Roman" w:hAnsi="Arial" w:cs="Arial"/>
                <w:sz w:val="18"/>
                <w:szCs w:val="18"/>
                <w:lang w:val="mn-MN"/>
              </w:rPr>
              <w:t>мийн эмчилгээний B оношийн хамааралтай бүлгээр т</w:t>
            </w:r>
            <w:r w:rsidR="00E173D2" w:rsidRPr="009F2492">
              <w:rPr>
                <w:rFonts w:ascii="Arial" w:hAnsi="Arial" w:cs="Arial"/>
                <w:sz w:val="18"/>
                <w:szCs w:val="18"/>
                <w:lang w:val="mn-MN"/>
              </w:rPr>
              <w:t>ухайлсан оношийн эмнэлзүйн хүндэвтэр зэргийн тохиолдлыг эмнэлэгт хэвтүүлэн, эмийн эмчилгээ хийсэн тохиолдлыг санхүүжүүлнэ.</w:t>
            </w:r>
          </w:p>
          <w:p w14:paraId="6A5BFCCD" w14:textId="77777777" w:rsidR="002F28B1" w:rsidRDefault="002F28B1" w:rsidP="002F28B1">
            <w:pPr>
              <w:pStyle w:val="ListParagraph"/>
              <w:tabs>
                <w:tab w:val="left" w:pos="198"/>
              </w:tabs>
              <w:spacing w:after="0" w:line="240" w:lineRule="auto"/>
              <w:ind w:left="18"/>
              <w:jc w:val="both"/>
              <w:rPr>
                <w:rFonts w:ascii="Arial" w:hAnsi="Arial" w:cs="Arial"/>
                <w:sz w:val="18"/>
                <w:szCs w:val="18"/>
                <w:lang w:val="mn-MN"/>
              </w:rPr>
            </w:pPr>
          </w:p>
          <w:p w14:paraId="008DCB75" w14:textId="43A75517" w:rsidR="002F28B1" w:rsidRPr="00855ED5" w:rsidRDefault="00E75EB2" w:rsidP="009F2492">
            <w:pPr>
              <w:pStyle w:val="ListParagraph"/>
              <w:numPr>
                <w:ilvl w:val="0"/>
                <w:numId w:val="32"/>
              </w:numPr>
              <w:tabs>
                <w:tab w:val="left" w:pos="198"/>
              </w:tabs>
              <w:spacing w:after="0" w:line="240" w:lineRule="auto"/>
              <w:ind w:left="18" w:firstLine="0"/>
              <w:jc w:val="both"/>
              <w:rPr>
                <w:rFonts w:ascii="Arial" w:hAnsi="Arial" w:cs="Arial"/>
                <w:sz w:val="18"/>
                <w:szCs w:val="18"/>
                <w:lang w:val="mn-MN"/>
              </w:rPr>
            </w:pPr>
            <w:r w:rsidRPr="005735DD">
              <w:rPr>
                <w:rFonts w:ascii="Arial" w:hAnsi="Arial" w:cs="Arial"/>
                <w:sz w:val="18"/>
                <w:szCs w:val="18"/>
                <w:lang w:val="mn-MN"/>
              </w:rPr>
              <w:t>Ж</w:t>
            </w:r>
            <w:r w:rsidR="002F28B1" w:rsidRPr="005735DD">
              <w:rPr>
                <w:rFonts w:ascii="Arial" w:hAnsi="Arial" w:cs="Arial"/>
                <w:sz w:val="18"/>
                <w:szCs w:val="18"/>
                <w:lang w:val="mn-MN"/>
              </w:rPr>
              <w:t>ирэмсэн болон 0-18 насны хүүхдий</w:t>
            </w:r>
            <w:r w:rsidRPr="005735DD">
              <w:rPr>
                <w:rFonts w:ascii="Arial" w:hAnsi="Arial" w:cs="Arial"/>
                <w:sz w:val="18"/>
                <w:szCs w:val="18"/>
                <w:lang w:val="mn-MN"/>
              </w:rPr>
              <w:t>г</w:t>
            </w:r>
            <w:r w:rsidR="002F28B1" w:rsidRPr="005735DD">
              <w:rPr>
                <w:rFonts w:ascii="Arial" w:hAnsi="Arial" w:cs="Arial"/>
                <w:sz w:val="18"/>
                <w:szCs w:val="18"/>
                <w:lang w:val="mn-MN"/>
              </w:rPr>
              <w:t xml:space="preserve"> Ковид-19-ийн </w:t>
            </w:r>
            <w:r w:rsidR="00F37385" w:rsidRPr="005735DD">
              <w:rPr>
                <w:rFonts w:ascii="Arial" w:hAnsi="Arial" w:cs="Arial"/>
                <w:sz w:val="18"/>
                <w:szCs w:val="18"/>
                <w:lang w:val="mn-MN"/>
              </w:rPr>
              <w:t>U07</w:t>
            </w:r>
            <w:r w:rsidR="00F37385" w:rsidRPr="005735DD">
              <w:rPr>
                <w:rFonts w:ascii="Arial" w:hAnsi="Arial" w:cs="Arial" w:hint="eastAsia"/>
                <w:sz w:val="18"/>
                <w:szCs w:val="18"/>
                <w:lang w:val="mn-MN" w:eastAsia="ja-JP"/>
              </w:rPr>
              <w:t xml:space="preserve"> </w:t>
            </w:r>
            <w:r w:rsidR="00F37385" w:rsidRPr="005735DD">
              <w:rPr>
                <w:rFonts w:ascii="Arial" w:hAnsi="Arial" w:cs="Arial"/>
                <w:sz w:val="18"/>
                <w:szCs w:val="18"/>
                <w:lang w:val="mn-MN" w:eastAsia="ja-JP"/>
              </w:rPr>
              <w:t xml:space="preserve">оношийн </w:t>
            </w:r>
            <w:r w:rsidRPr="005735DD">
              <w:rPr>
                <w:rFonts w:ascii="Arial" w:hAnsi="Arial" w:cs="Arial"/>
                <w:sz w:val="18"/>
                <w:szCs w:val="18"/>
                <w:lang w:val="mn-MN"/>
              </w:rPr>
              <w:t xml:space="preserve">хөнгөн тохиолдлоор </w:t>
            </w:r>
            <w:r w:rsidR="002F28B1" w:rsidRPr="005735DD">
              <w:rPr>
                <w:rFonts w:ascii="Arial" w:hAnsi="Arial" w:cs="Arial"/>
                <w:sz w:val="18"/>
                <w:szCs w:val="18"/>
                <w:lang w:val="mn-MN"/>
              </w:rPr>
              <w:t>хэвтүүлэн эмч</w:t>
            </w:r>
            <w:r w:rsidR="00F37385" w:rsidRPr="005735DD">
              <w:rPr>
                <w:rFonts w:ascii="Arial" w:hAnsi="Arial" w:cs="Arial"/>
                <w:sz w:val="18"/>
                <w:szCs w:val="18"/>
                <w:lang w:val="mn-MN"/>
              </w:rPr>
              <w:t>и</w:t>
            </w:r>
            <w:r w:rsidRPr="005735DD">
              <w:rPr>
                <w:rFonts w:ascii="Arial" w:hAnsi="Arial" w:cs="Arial"/>
                <w:sz w:val="18"/>
                <w:szCs w:val="18"/>
                <w:lang w:val="mn-MN"/>
              </w:rPr>
              <w:t xml:space="preserve">лсэн тохиолдолд </w:t>
            </w:r>
            <w:r w:rsidR="00F37385" w:rsidRPr="005735DD">
              <w:rPr>
                <w:rFonts w:ascii="Arial" w:hAnsi="Arial" w:cs="Arial"/>
                <w:sz w:val="18"/>
                <w:szCs w:val="18"/>
                <w:lang w:val="mn-MN"/>
              </w:rPr>
              <w:t>хэвтүүлэн эмчлэх 234361 код бүхий “Ангилагдаагүй бусад” ОХБ-</w:t>
            </w:r>
            <w:r w:rsidR="00F37385" w:rsidRPr="005735DD">
              <w:rPr>
                <w:rFonts w:ascii="Arial" w:hAnsi="Arial" w:cs="Arial"/>
                <w:sz w:val="18"/>
                <w:szCs w:val="18"/>
                <w:lang w:val="mn-MN" w:eastAsia="ja-JP"/>
              </w:rPr>
              <w:t xml:space="preserve">ээр Эрүүл мэндийн даатгалын сангаас санхүүжүүлнэ. </w:t>
            </w:r>
            <w:r w:rsidR="002F28B1" w:rsidRPr="005735DD">
              <w:rPr>
                <w:rFonts w:ascii="Arial" w:hAnsi="Arial" w:cs="Arial"/>
                <w:sz w:val="18"/>
                <w:szCs w:val="18"/>
                <w:lang w:val="mn-MN"/>
              </w:rPr>
              <w:t xml:space="preserve"> </w:t>
            </w:r>
            <w:r w:rsidR="00F37385" w:rsidRPr="005735DD">
              <w:rPr>
                <w:rFonts w:ascii="Arial" w:eastAsia="Times New Roman" w:hAnsi="Arial" w:cs="Arial"/>
                <w:sz w:val="18"/>
                <w:szCs w:val="18"/>
                <w:lang w:val="mn-MN"/>
              </w:rPr>
              <w:t xml:space="preserve">Бусад иргэн, даатгуулагч </w:t>
            </w:r>
            <w:r w:rsidR="00F37385" w:rsidRPr="005735DD">
              <w:rPr>
                <w:rFonts w:ascii="Arial" w:hAnsi="Arial" w:cs="Arial"/>
                <w:sz w:val="18"/>
                <w:szCs w:val="18"/>
                <w:lang w:val="mn-MN"/>
              </w:rPr>
              <w:t>Ковид-19-ийн U07</w:t>
            </w:r>
            <w:r w:rsidR="00F37385" w:rsidRPr="005735DD">
              <w:rPr>
                <w:rFonts w:ascii="Arial" w:hAnsi="Arial" w:cs="Arial" w:hint="eastAsia"/>
                <w:sz w:val="18"/>
                <w:szCs w:val="18"/>
                <w:lang w:val="mn-MN" w:eastAsia="ja-JP"/>
              </w:rPr>
              <w:t xml:space="preserve"> </w:t>
            </w:r>
            <w:r w:rsidR="00F37385" w:rsidRPr="005735DD">
              <w:rPr>
                <w:rFonts w:ascii="Arial" w:hAnsi="Arial" w:cs="Arial"/>
                <w:sz w:val="18"/>
                <w:szCs w:val="18"/>
                <w:lang w:val="mn-MN" w:eastAsia="ja-JP"/>
              </w:rPr>
              <w:t xml:space="preserve">оношийн </w:t>
            </w:r>
            <w:r w:rsidR="00F37385" w:rsidRPr="005735DD">
              <w:rPr>
                <w:rFonts w:ascii="Arial" w:hAnsi="Arial" w:cs="Arial"/>
                <w:sz w:val="18"/>
                <w:szCs w:val="18"/>
                <w:lang w:val="mn-MN"/>
              </w:rPr>
              <w:t xml:space="preserve">хөнгөн тохиолдлоор хэвтүүлэн эмчлүүлсэн тохиолдолд </w:t>
            </w:r>
            <w:r w:rsidR="00F37385" w:rsidRPr="005735DD">
              <w:rPr>
                <w:rFonts w:ascii="Arial" w:eastAsia="Times New Roman" w:hAnsi="Arial" w:cs="Arial"/>
                <w:sz w:val="18"/>
                <w:szCs w:val="18"/>
                <w:lang w:val="mn-MN"/>
              </w:rPr>
              <w:t>Эрүүл мэндийн даатгалын сангаас санхүүжүүлэхгүй бөгөөд  төлбөрийг иргэн</w:t>
            </w:r>
            <w:r w:rsidR="00533A5E" w:rsidRPr="005735DD">
              <w:rPr>
                <w:rFonts w:ascii="Arial" w:eastAsia="Times New Roman" w:hAnsi="Arial" w:cs="Arial"/>
                <w:sz w:val="18"/>
                <w:szCs w:val="18"/>
                <w:lang w:val="mn-MN"/>
              </w:rPr>
              <w:t>, даатгуулагч</w:t>
            </w:r>
            <w:r w:rsidR="00F37385" w:rsidRPr="005735DD">
              <w:rPr>
                <w:rFonts w:ascii="Arial" w:eastAsia="Times New Roman" w:hAnsi="Arial" w:cs="Arial"/>
                <w:sz w:val="18"/>
                <w:szCs w:val="18"/>
                <w:lang w:val="mn-MN"/>
              </w:rPr>
              <w:t xml:space="preserve"> өөрөө хариуцан төлж, тус тусламж, үйлчилгээг авна.</w:t>
            </w:r>
          </w:p>
        </w:tc>
      </w:tr>
      <w:tr w:rsidR="00855ED5" w:rsidRPr="009F2492" w14:paraId="1CD69E43" w14:textId="77777777" w:rsidTr="007156BB">
        <w:trPr>
          <w:trHeight w:val="2249"/>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1CBB9"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Мэс засал</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0561379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Даатгуулагчийн өвчний учир, эмчийн заалтаар хийлгэсэн мэс заслын тусламж, үйлчилгээний тохиолдол бүрийг нэг тохиолдол гэж тооцно. Мэс заслын тусламж, үйлчилгээний тохиолдол гэж мэс засал, мэдээгүйжүүлэг, сэрээх үйл ажиллагаа цогц тусламж, үйлчилгээг хэлнэ.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D9EB5A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 Эмч, эрүүл мэндийн байгууллагын буруутай байдал, эсхүл өмнөх тусламж, үйлчилгээг хангалтгүй үзүүлснээс шалтгаалан даатгуулагч тухайн оношоор давтан мэс засал хийлгэсэн нь ЭМДЕГ-ын чанар, төлбөрийн хяналтын үйл ажиллагаагаар нотлогдсон тохиолдолд давтан мэс заслыг санхүүжүүлэхгүй.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CACD0E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Мэс заслын тусламж, үйлчилгээний зардлын бүрэлдэхүүнд нийт эмчилгээ (мэс засал, мэдээгүйжүүлэг, сэрээх үйл ажиллагаа, эрчимт эмчилгээ)-ний хугацаанд хэрэглэгдэх эм, эмнэлгийн хэрэгсэл, цус цусан бүтээгдэхүүн, мэс заслын тусламж, үйлчилгээг үзүүлэхэд хэрэглэгдсэн бүхий төрлийн мэс заслын хэрэгсэл, протез, ортопед (өндөр өртөг бүхий болон бусад), мэс заслын багийн зардал, эмчийн үзлэг, бүх төрлийн оношилгоо шинжилгээ, уламжлалт анагаах ухаан, сэргээн засах, сувилахуйн тусламж, үйлчилгээ, хоолны зардал болон холбогдох бусад зардал хамаарна.</w:t>
            </w:r>
          </w:p>
        </w:tc>
      </w:tr>
      <w:tr w:rsidR="00855ED5" w:rsidRPr="009F2492" w14:paraId="79BAB4FE" w14:textId="77777777" w:rsidTr="007156BB">
        <w:trPr>
          <w:trHeight w:val="76"/>
        </w:trPr>
        <w:tc>
          <w:tcPr>
            <w:tcW w:w="1651" w:type="dxa"/>
            <w:vMerge/>
            <w:tcBorders>
              <w:top w:val="single" w:sz="4" w:space="0" w:color="auto"/>
              <w:left w:val="single" w:sz="4" w:space="0" w:color="auto"/>
              <w:right w:val="single" w:sz="4" w:space="0" w:color="auto"/>
            </w:tcBorders>
            <w:shd w:val="clear" w:color="auto" w:fill="auto"/>
            <w:vAlign w:val="center"/>
          </w:tcPr>
          <w:p w14:paraId="7082253D"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nil"/>
              <w:bottom w:val="single" w:sz="4" w:space="0" w:color="auto"/>
              <w:right w:val="single" w:sz="4" w:space="0" w:color="auto"/>
            </w:tcBorders>
            <w:shd w:val="clear" w:color="auto" w:fill="auto"/>
            <w:vAlign w:val="center"/>
          </w:tcPr>
          <w:p w14:paraId="4BDB7824"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3D9CD4F8"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1. Алсын дуудлагаар ажилласан эмчийн хийсэн мэс заслын тусламж, үйлчилгээг мэс засал хийгдсэн орон нутгийн эмнэлгийн тохиолдолд бүртгэн, санхүүжилтийг тухайн орон нутгийн эрүүл мэндийн байгууллага руу эрүүл мэндийн даатгалын сангаас санхүүжүүлнэ. Хэрэв алсын дуудлагаар очсон эмч нь тухайн мэс засалд хэрэглэгдэх өндөр өртөг бүхий мэс заслын хэрэгсэл, протез, ортопедийг өөрийн ажиллаж буй эмнэлгээс авч, тухайн мэс засалд ашигласан тохиолдолд </w:t>
            </w:r>
            <w:r w:rsidRPr="00855ED5">
              <w:rPr>
                <w:rFonts w:ascii="Arial" w:eastAsia="Times New Roman" w:hAnsi="Arial" w:cs="Arial"/>
                <w:sz w:val="18"/>
                <w:szCs w:val="18"/>
                <w:lang w:val="mn-MN"/>
              </w:rPr>
              <w:lastRenderedPageBreak/>
              <w:t>орон нутгийн эмнэлэг нь мэс заслын хэрэгслийн зардлыг тухайн лавлагаа шатлалын эмнэлгийн тендерийн бодит үнээр нь тооцон, тус лавлагаа шатлалын эмнэлэг рүү шилжүүлнэ</w:t>
            </w:r>
          </w:p>
          <w:p w14:paraId="44A30A68" w14:textId="77777777" w:rsidR="00E173D2" w:rsidRPr="00855ED5" w:rsidRDefault="00E173D2" w:rsidP="00E53CCC">
            <w:pPr>
              <w:spacing w:after="0" w:line="240" w:lineRule="auto"/>
              <w:jc w:val="both"/>
              <w:rPr>
                <w:rFonts w:ascii="Arial" w:eastAsia="Times New Roman" w:hAnsi="Arial" w:cs="Arial"/>
                <w:sz w:val="18"/>
                <w:szCs w:val="18"/>
                <w:lang w:val="mn-MN"/>
              </w:rPr>
            </w:pPr>
          </w:p>
          <w:p w14:paraId="3DD3093B" w14:textId="77777777" w:rsidR="00E173D2" w:rsidRPr="00855ED5" w:rsidRDefault="00E173D2" w:rsidP="00E53CCC">
            <w:pPr>
              <w:jc w:val="both"/>
              <w:rPr>
                <w:rFonts w:ascii="Arial" w:hAnsi="Arial" w:cs="Arial"/>
                <w:sz w:val="18"/>
                <w:szCs w:val="18"/>
                <w:lang w:val="mn-MN"/>
              </w:rPr>
            </w:pPr>
            <w:r w:rsidRPr="00855ED5">
              <w:rPr>
                <w:rFonts w:ascii="Arial" w:eastAsia="Times New Roman" w:hAnsi="Arial" w:cs="Arial"/>
                <w:sz w:val="18"/>
                <w:szCs w:val="18"/>
                <w:lang w:val="mn-MN"/>
              </w:rPr>
              <w:t xml:space="preserve">2. </w:t>
            </w:r>
            <w:r w:rsidRPr="00855ED5">
              <w:rPr>
                <w:rFonts w:ascii="Arial" w:hAnsi="Arial" w:cs="Arial"/>
                <w:sz w:val="18"/>
                <w:szCs w:val="18"/>
                <w:lang w:val="mn-MN"/>
              </w:rPr>
              <w:t xml:space="preserve">Нэг хэвтэлтээр хос эрхтэнд ижил мэс засал хийсэн тохиолдолд тухайн мэс заслын оношийн хамааралтай бүлгийн нийт төлбөрийн хэмжээг </w:t>
            </w:r>
            <w:r w:rsidRPr="00855ED5">
              <w:rPr>
                <w:rFonts w:ascii="Arial" w:hAnsi="Arial" w:cs="Arial"/>
                <w:sz w:val="18"/>
                <w:szCs w:val="18"/>
                <w:shd w:val="clear" w:color="auto" w:fill="FFFFFF" w:themeFill="background1"/>
                <w:lang w:val="mn-MN"/>
              </w:rPr>
              <w:t>1.6 дахин үржүүлсэн дүнгээр санхүүжүүлнэ. Хэрэв тухайн оношийн хамааралтай бүлэг нь иргэнээс төлөх хамтын төлбөртэй тохиолдолд хамтын төлбөрийн хэмжээг мөн 1.6 дахин үржүүлсэн хэмжээгээр</w:t>
            </w:r>
            <w:r w:rsidRPr="00855ED5">
              <w:rPr>
                <w:rFonts w:ascii="Arial" w:hAnsi="Arial" w:cs="Arial"/>
                <w:sz w:val="18"/>
                <w:szCs w:val="18"/>
                <w:lang w:val="mn-MN"/>
              </w:rPr>
              <w:t xml:space="preserve"> тооцон иргэнээр төлүүлнэ.</w:t>
            </w:r>
          </w:p>
          <w:p w14:paraId="6415E0EB" w14:textId="209C7CF1" w:rsidR="00E173D2" w:rsidRPr="00855ED5" w:rsidRDefault="00E173D2" w:rsidP="00E53CCC">
            <w:pPr>
              <w:jc w:val="both"/>
              <w:rPr>
                <w:rFonts w:ascii="Arial" w:hAnsi="Arial" w:cs="Arial"/>
                <w:sz w:val="18"/>
                <w:szCs w:val="18"/>
                <w:lang w:val="mn-MN"/>
              </w:rPr>
            </w:pPr>
            <w:r w:rsidRPr="00855ED5">
              <w:rPr>
                <w:rFonts w:ascii="Arial" w:hAnsi="Arial" w:cs="Arial"/>
                <w:sz w:val="18"/>
                <w:szCs w:val="18"/>
                <w:lang w:val="mn-MN"/>
              </w:rPr>
              <w:t>3. Заалт гаргасан мэс засал нь амжилтгүй болсноос тухайн  мэс заслыг өөр аргаар хийсэн тохио</w:t>
            </w:r>
            <w:r w:rsidR="001050EF">
              <w:rPr>
                <w:rFonts w:ascii="Arial" w:hAnsi="Arial" w:cs="Arial"/>
                <w:sz w:val="18"/>
                <w:szCs w:val="18"/>
                <w:lang w:val="mn-MN"/>
              </w:rPr>
              <w:t>л</w:t>
            </w:r>
            <w:r w:rsidRPr="00855ED5">
              <w:rPr>
                <w:rFonts w:ascii="Arial" w:hAnsi="Arial" w:cs="Arial"/>
                <w:sz w:val="18"/>
                <w:szCs w:val="18"/>
                <w:lang w:val="mn-MN"/>
              </w:rPr>
              <w:t xml:space="preserve">долд сүүлийнх нь хийгдсэн мэс заслын төлбөрийн хэмжээгээр санхүүжүүлнэ. </w:t>
            </w:r>
          </w:p>
          <w:p w14:paraId="366271F6" w14:textId="74D5C8E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4. Даатгуулагчийн мэс заслын тусламж, үйлчилгээ авах хугацаанд тухайн эмнэлгийн тасаг хооронд шилжсэн тохиолдлыг мэс заслын тусламж, үйлчилгээний нэг тохиолдлоор тооцож, шилжин хэвтсэн оношийн дагуу эрүүл мэндийн даатгалын сангаас зардлыг санхүүжүүлнэ. Энэхүү тасаг хооронд шилжсэн шилжилттэй холбо</w:t>
            </w:r>
            <w:r w:rsidR="000F7538">
              <w:rPr>
                <w:rFonts w:ascii="Arial" w:eastAsia="Times New Roman" w:hAnsi="Arial" w:cs="Arial"/>
                <w:sz w:val="18"/>
                <w:szCs w:val="18"/>
                <w:lang w:val="mn-MN"/>
              </w:rPr>
              <w:t>отойгоор энэхүү журмын 4</w:t>
            </w:r>
            <w:r w:rsidRPr="00855ED5">
              <w:rPr>
                <w:rFonts w:ascii="Arial" w:eastAsia="Times New Roman" w:hAnsi="Arial" w:cs="Arial"/>
                <w:sz w:val="18"/>
                <w:szCs w:val="18"/>
                <w:lang w:val="mn-MN"/>
              </w:rPr>
              <w:t>.1-т заасан иргэний хариуцан төлсөн төлбөрийн хэмжээнд зөрүү үүссэн тохиолдолд илүү гарсан зөрүүг эрүүл мэндийн байгууллагаас даатгуулагчид буцаан олгох, эсхүл дутуу тохиолдолд зөрүүг даатгуулагч эрүүл мэндийн байгууллагад нөхөн төлнө.</w:t>
            </w:r>
          </w:p>
        </w:tc>
      </w:tr>
      <w:tr w:rsidR="00855ED5" w:rsidRPr="009F2492" w14:paraId="5346C445" w14:textId="77777777" w:rsidTr="007156BB">
        <w:trPr>
          <w:trHeight w:val="620"/>
        </w:trPr>
        <w:tc>
          <w:tcPr>
            <w:tcW w:w="1651" w:type="dxa"/>
            <w:vMerge/>
            <w:tcBorders>
              <w:left w:val="single" w:sz="4" w:space="0" w:color="auto"/>
              <w:bottom w:val="single" w:sz="4" w:space="0" w:color="auto"/>
              <w:right w:val="single" w:sz="4" w:space="0" w:color="auto"/>
            </w:tcBorders>
            <w:shd w:val="clear" w:color="auto" w:fill="auto"/>
            <w:vAlign w:val="center"/>
          </w:tcPr>
          <w:p w14:paraId="0ABE712F"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8C3C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ABF58" w14:textId="77777777" w:rsidR="00E173D2" w:rsidRPr="00855ED5" w:rsidRDefault="00E173D2" w:rsidP="00E53CCC">
            <w:pPr>
              <w:jc w:val="both"/>
              <w:rPr>
                <w:rFonts w:ascii="Arial" w:eastAsiaTheme="minorHAnsi" w:hAnsi="Arial" w:cs="Arial"/>
                <w:sz w:val="18"/>
                <w:szCs w:val="18"/>
                <w:lang w:val="mn-MN"/>
              </w:rPr>
            </w:pPr>
            <w:r w:rsidRPr="00855ED5">
              <w:rPr>
                <w:rFonts w:ascii="Arial" w:eastAsiaTheme="minorHAnsi" w:hAnsi="Arial" w:cs="Arial"/>
                <w:sz w:val="18"/>
                <w:szCs w:val="18"/>
                <w:lang w:val="mn-MN"/>
              </w:rPr>
              <w:t>1. “Ангилагдаагүй бусад” оношийн хамааралтай бүлэгт ОХБ-ийн 1-575 дугаар оношийн хамааралтай бүлэгт тусгагдаагүй, бусад онош, үйлдлээр үзүүлэх мэс заслын тусламж, үйлчилгээ хамаарна.</w:t>
            </w:r>
            <w:bookmarkStart w:id="6" w:name="_Hlk86155371"/>
          </w:p>
          <w:bookmarkEnd w:id="6"/>
          <w:p w14:paraId="6C9B72F3" w14:textId="77777777" w:rsidR="00E173D2" w:rsidRPr="00855ED5" w:rsidRDefault="00E173D2" w:rsidP="00E53CCC">
            <w:pPr>
              <w:jc w:val="both"/>
              <w:rPr>
                <w:rFonts w:ascii="Arial" w:eastAsiaTheme="minorHAnsi" w:hAnsi="Arial" w:cs="Arial"/>
                <w:sz w:val="18"/>
                <w:szCs w:val="18"/>
                <w:lang w:val="mn-MN"/>
              </w:rPr>
            </w:pPr>
            <w:r w:rsidRPr="00855ED5">
              <w:rPr>
                <w:rFonts w:ascii="Arial" w:hAnsi="Arial" w:cs="Arial"/>
                <w:sz w:val="18"/>
                <w:szCs w:val="18"/>
                <w:lang w:val="mn-MN"/>
              </w:rPr>
              <w:t xml:space="preserve">2. </w:t>
            </w:r>
            <w:r w:rsidRPr="00855ED5">
              <w:rPr>
                <w:rFonts w:ascii="Arial" w:eastAsiaTheme="minorHAnsi" w:hAnsi="Arial" w:cs="Arial"/>
                <w:sz w:val="18"/>
                <w:szCs w:val="18"/>
                <w:lang w:val="mn-MN"/>
              </w:rPr>
              <w:t>Мэс заслын эмчилгээ A оношийн хамааралтай бүлгээр тухайлсан оношийн эмнэлзүйн хүнд зэргийн тохиолдлыг эмнэлэгт хэвтүүлэн мэс засал эмчилгээ хийсэн тохиолдлыг санхүүжүүлнэ.</w:t>
            </w:r>
          </w:p>
          <w:p w14:paraId="2295C845" w14:textId="77777777" w:rsidR="00E173D2" w:rsidRPr="00855ED5" w:rsidRDefault="00E173D2" w:rsidP="00E53CCC">
            <w:pPr>
              <w:jc w:val="both"/>
              <w:rPr>
                <w:rFonts w:ascii="Arial" w:eastAsiaTheme="minorHAnsi" w:hAnsi="Arial" w:cs="Arial"/>
                <w:sz w:val="18"/>
                <w:szCs w:val="18"/>
                <w:lang w:val="mn-MN"/>
              </w:rPr>
            </w:pPr>
            <w:r w:rsidRPr="00855ED5">
              <w:rPr>
                <w:rFonts w:ascii="Arial" w:eastAsiaTheme="minorHAnsi" w:hAnsi="Arial" w:cs="Arial"/>
                <w:sz w:val="18"/>
                <w:szCs w:val="18"/>
                <w:lang w:val="mn-MN"/>
              </w:rPr>
              <w:t>3. Мэс заслын эмчилгээ B оношийн хамааралтай бүлгээр тухайлсан оношийн эмнэлзүйн хүнд</w:t>
            </w:r>
            <w:r w:rsidRPr="00855ED5">
              <w:rPr>
                <w:rFonts w:ascii="Arial" w:hAnsi="Arial" w:cs="Arial"/>
                <w:sz w:val="18"/>
                <w:szCs w:val="18"/>
                <w:lang w:val="mn-MN" w:eastAsia="ja-JP"/>
              </w:rPr>
              <w:t>эвтэр</w:t>
            </w:r>
            <w:r w:rsidRPr="00855ED5">
              <w:rPr>
                <w:rFonts w:ascii="Arial" w:eastAsiaTheme="minorHAnsi" w:hAnsi="Arial" w:cs="Arial"/>
                <w:sz w:val="18"/>
                <w:szCs w:val="18"/>
                <w:lang w:val="mn-MN"/>
              </w:rPr>
              <w:t xml:space="preserve"> зэргийн тохиолдлыг эмнэлэгт хэвтүүлэн мэс засал эмчилгээ хийсэн тохиолдлыг санхүүжүүлнэ.</w:t>
            </w:r>
          </w:p>
          <w:p w14:paraId="6730B96F" w14:textId="77777777" w:rsidR="00E173D2" w:rsidRPr="00855ED5" w:rsidRDefault="00E173D2" w:rsidP="00E53CCC">
            <w:pPr>
              <w:jc w:val="both"/>
              <w:rPr>
                <w:rFonts w:ascii="Arial" w:eastAsiaTheme="minorHAnsi" w:hAnsi="Arial" w:cs="Arial"/>
                <w:sz w:val="18"/>
                <w:szCs w:val="18"/>
                <w:lang w:val="mn-MN"/>
              </w:rPr>
            </w:pPr>
            <w:r w:rsidRPr="00855ED5">
              <w:rPr>
                <w:rFonts w:ascii="Arial" w:eastAsiaTheme="minorHAnsi" w:hAnsi="Arial" w:cs="Arial"/>
                <w:sz w:val="18"/>
                <w:szCs w:val="18"/>
                <w:lang w:val="mn-MN"/>
              </w:rPr>
              <w:t>4. Мэс заслын эмчилгээ C оношийн хамааралтай бүлгээр тухайлсан оношийн эмнэлзүйн хөнгөн зэргийн тохиолдлыг эмнэлэгт хэвтүүлэн мэс засал эмчилгээ хийсэн тохиолдлыг санхүүжүүлнэ.</w:t>
            </w:r>
          </w:p>
        </w:tc>
      </w:tr>
      <w:tr w:rsidR="00855ED5" w:rsidRPr="009F2492" w14:paraId="1251762F" w14:textId="77777777" w:rsidTr="007156BB">
        <w:trPr>
          <w:trHeight w:val="1700"/>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468F3"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Эрхтэн шилжүүлэх мэс засал</w:t>
            </w:r>
          </w:p>
        </w:tc>
        <w:tc>
          <w:tcPr>
            <w:tcW w:w="3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9B22F8"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Эмчийн заалтаар хийгдэж буй “Эрхтэн шилжүүлэх мэс засал”-ын тохиолдол бүрийг нэг тохиолдол гэж тооцно.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799651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2C95F1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Эрхтэн шилжүүлэх тусламж, үйлчилгээний зардлын бүрэлдэхүүнд донорын эрхтэн шилжүүлэхийн өмнөх болон дараах эмчилгээний зардал, эрхтэн шилжүүлэх мэс заслын зардал, реципиентийн эрхтэн шилжүүлэх мэс заслын өмнөх болон дараах эмнэлэгт хийгдэх эмчилгээний хугацааны хэрэглэсэн эм, эмнэлгийн хэрэгсэл, цус цусан бүтээгдэхүүн, бүх төрлийн мэс заслын хэрэгсэл, протез, ортопед (өндөр өртөг бүхий болон бусад), эмчийн үзлэг, бүх төрлийн оношилгоо шинжилгээ, уламжлалт анагаах ухааны болон сэргээн засах тусламж, үйлчилгээ, сувилахуйн тусламж, үйлчилгээ, хоолны зардал болон холбогдох бусад зардал хамаарна.</w:t>
            </w:r>
          </w:p>
        </w:tc>
      </w:tr>
      <w:tr w:rsidR="00855ED5" w:rsidRPr="009F2492" w14:paraId="6C542226" w14:textId="77777777" w:rsidTr="007156BB">
        <w:trPr>
          <w:trHeight w:val="1313"/>
        </w:trPr>
        <w:tc>
          <w:tcPr>
            <w:tcW w:w="1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F9C79"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nil"/>
              <w:bottom w:val="single" w:sz="4" w:space="0" w:color="auto"/>
              <w:right w:val="single" w:sz="4" w:space="0" w:color="auto"/>
            </w:tcBorders>
            <w:shd w:val="clear" w:color="auto" w:fill="FFFFFF" w:themeFill="background1"/>
            <w:vAlign w:val="center"/>
          </w:tcPr>
          <w:p w14:paraId="6F92BF0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BB726B0"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Донорыг Z өвчний кодоор, реципиентийг холбогдох үндсэн оношоор кодолж, бүртгэнэ.</w:t>
            </w:r>
            <w:r w:rsidRPr="00855ED5">
              <w:rPr>
                <w:rFonts w:ascii="Arial" w:eastAsia="Times New Roman" w:hAnsi="Arial" w:cs="Arial"/>
                <w:sz w:val="18"/>
                <w:szCs w:val="18"/>
                <w:lang w:val="mn-MN"/>
              </w:rPr>
              <w:br/>
              <w:t xml:space="preserve">2. Амьгүй донороос эрхтэн шилжүүлэх мэс засал хийгдсэн тохиолдолд эрхтэн шилжүүлэх мэс заслын зардал болон реципиентийн эрхтэн шилжүүлэх мэс заслын өмнө болон дараа эмнэлэгт хэвтэн эмчлүүлсэн зардлыг эрүүл мэндийн даатгалын сангаас санхүүжүүлнэ. </w:t>
            </w:r>
            <w:r w:rsidRPr="00855ED5">
              <w:rPr>
                <w:rFonts w:ascii="Arial" w:eastAsia="Times New Roman" w:hAnsi="Arial" w:cs="Arial"/>
                <w:sz w:val="18"/>
                <w:szCs w:val="18"/>
                <w:lang w:val="mn-MN"/>
              </w:rPr>
              <w:br/>
              <w:t xml:space="preserve">3. Амьд донороос эрхтэн шилжүүлэх мэс засал хийсэн тохиолдолд амьд донор болон </w:t>
            </w:r>
            <w:r w:rsidRPr="00855ED5">
              <w:rPr>
                <w:rFonts w:ascii="Arial" w:eastAsia="Times New Roman" w:hAnsi="Arial" w:cs="Arial"/>
                <w:sz w:val="18"/>
                <w:szCs w:val="18"/>
                <w:lang w:val="mn-MN"/>
              </w:rPr>
              <w:lastRenderedPageBreak/>
              <w:t xml:space="preserve">реципиентийн эрхтэн шилжүүлэн суулгуулах мэс заслын зардал, мэс заслын өмнө болон дараа эмнэлэгт хийгдэх эмчилгээний зардлыг эрүүл мэндийн даатгалын сангаас санхүүжүүлнэ. </w:t>
            </w:r>
          </w:p>
        </w:tc>
      </w:tr>
      <w:tr w:rsidR="00855ED5" w:rsidRPr="009F2492" w14:paraId="31EEDCC4" w14:textId="77777777" w:rsidTr="007156BB">
        <w:trPr>
          <w:trHeight w:val="1277"/>
        </w:trPr>
        <w:tc>
          <w:tcPr>
            <w:tcW w:w="1651" w:type="dxa"/>
            <w:vMerge w:val="restart"/>
            <w:tcBorders>
              <w:top w:val="nil"/>
              <w:left w:val="single" w:sz="4" w:space="0" w:color="auto"/>
              <w:right w:val="single" w:sz="4" w:space="0" w:color="auto"/>
            </w:tcBorders>
            <w:shd w:val="clear" w:color="auto" w:fill="auto"/>
            <w:vAlign w:val="center"/>
            <w:hideMark/>
          </w:tcPr>
          <w:p w14:paraId="72AF0184"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Хорт хавдрын хэвтүүлэн эмчлэх хими, туяа эмчилгээ</w:t>
            </w:r>
          </w:p>
        </w:tc>
        <w:tc>
          <w:tcPr>
            <w:tcW w:w="3311" w:type="dxa"/>
            <w:tcBorders>
              <w:top w:val="nil"/>
              <w:left w:val="nil"/>
              <w:bottom w:val="single" w:sz="4" w:space="0" w:color="auto"/>
              <w:right w:val="single" w:sz="4" w:space="0" w:color="auto"/>
            </w:tcBorders>
            <w:shd w:val="clear" w:color="auto" w:fill="FFFFFF" w:themeFill="background1"/>
            <w:vAlign w:val="center"/>
            <w:hideMark/>
          </w:tcPr>
          <w:p w14:paraId="3EDA0C9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Эмчийн заалтаар хийгдэж буй “Хорт хавдрын хэвтүүлэн эмчлэх хими, туяа эмчилгээ”-ний тохиолдол бүрийг нэг тохиолдол гэж тооцно. </w:t>
            </w:r>
          </w:p>
        </w:tc>
        <w:tc>
          <w:tcPr>
            <w:tcW w:w="3402" w:type="dxa"/>
            <w:tcBorders>
              <w:top w:val="nil"/>
              <w:left w:val="nil"/>
              <w:bottom w:val="single" w:sz="4" w:space="0" w:color="auto"/>
              <w:right w:val="single" w:sz="4" w:space="0" w:color="auto"/>
            </w:tcBorders>
            <w:shd w:val="clear" w:color="auto" w:fill="auto"/>
            <w:vAlign w:val="center"/>
            <w:hideMark/>
          </w:tcPr>
          <w:p w14:paraId="4E216BB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nil"/>
              <w:left w:val="nil"/>
              <w:bottom w:val="single" w:sz="4" w:space="0" w:color="auto"/>
              <w:right w:val="single" w:sz="4" w:space="0" w:color="auto"/>
            </w:tcBorders>
            <w:shd w:val="clear" w:color="auto" w:fill="auto"/>
            <w:vAlign w:val="center"/>
            <w:hideMark/>
          </w:tcPr>
          <w:p w14:paraId="732D750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Хорт хавдрын дараах хэвтүүлэн эмчлэх хими, туяа эмчилгээний зардлын бүрэлдэхүүнд эмчилгээний хугацаанд хэрэглэсэн  хими болон туяа эмчилгээний эм тариа, эмнэлгийн хэрэгсэл, эмчийн үзлэг, сувилахуйн болон сэргээн засах тусламж, үйлчилгээ, хоолны зардал болон холбогдох бусад зардал хамаарна.</w:t>
            </w:r>
          </w:p>
        </w:tc>
      </w:tr>
      <w:tr w:rsidR="00855ED5" w:rsidRPr="009F2492" w14:paraId="21981358" w14:textId="77777777" w:rsidTr="007156BB">
        <w:trPr>
          <w:trHeight w:val="1889"/>
        </w:trPr>
        <w:tc>
          <w:tcPr>
            <w:tcW w:w="1651" w:type="dxa"/>
            <w:vMerge/>
            <w:tcBorders>
              <w:left w:val="single" w:sz="4" w:space="0" w:color="auto"/>
              <w:bottom w:val="single" w:sz="4" w:space="0" w:color="auto"/>
              <w:right w:val="single" w:sz="4" w:space="0" w:color="auto"/>
            </w:tcBorders>
            <w:shd w:val="clear" w:color="auto" w:fill="auto"/>
            <w:vAlign w:val="center"/>
          </w:tcPr>
          <w:p w14:paraId="33981B9A"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nil"/>
              <w:left w:val="nil"/>
              <w:bottom w:val="single" w:sz="4" w:space="0" w:color="auto"/>
              <w:right w:val="single" w:sz="4" w:space="0" w:color="auto"/>
            </w:tcBorders>
            <w:shd w:val="clear" w:color="auto" w:fill="FFFFFF" w:themeFill="background1"/>
            <w:vAlign w:val="center"/>
          </w:tcPr>
          <w:p w14:paraId="6D67B8F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Санхүүжүүлэхэд баримтлах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3F2FA34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Хэрэв даатгуулагч эмнэлэгт хэвтүүлэн эмчлүүлэх үед хорт хавдрын туяа болон хими эмчилгээг хавсран хийсэн тохиолдолд хорт хавдрын хэвтүүлэн эмчлэх хими эмчилгээний зардал дээр хэвтүүлэн эмчлэх үед хийсэн туяа эмчилгээний тохиолдлын тоогоор энэхүү тушаалын нэгдүгээр хавсралтаар батлагдсан хорт хавдрын туяаны өдрийн эмчилгээний эрүүл мэндийн даатгалын сангаас санхүүжүүлэх төлбөрийн хэмжээг нэмж санхүүжүүлнэ.                                                                                     2. Хорт хавдраас бусад өвчнийг хэвтүүлэн эмчлэх явцад зайлшгүй шаардлагаар химийн эмчилгээ хийгдсэн тохиолдолд химийн эмчилгээний зардлыг эрүүл мэндийн даатгалын сангаас санхүүжүүлэхгүй. Учир нь уг зардал нь тухайн тусламж, үйлчилгээний эмийн эмчилгээний зардалд багтсан болно.</w:t>
            </w:r>
          </w:p>
        </w:tc>
      </w:tr>
      <w:tr w:rsidR="00855ED5" w:rsidRPr="00855ED5" w14:paraId="407B80B9" w14:textId="77777777" w:rsidTr="00E71EB2">
        <w:trPr>
          <w:trHeight w:val="350"/>
        </w:trPr>
        <w:tc>
          <w:tcPr>
            <w:tcW w:w="1346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43575D" w14:textId="1296FE6F"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Хөнгөвчлөх тусламж, үйлчилгээ</w:t>
            </w:r>
          </w:p>
        </w:tc>
      </w:tr>
      <w:tr w:rsidR="00855ED5" w:rsidRPr="009F2492" w14:paraId="40099F0C" w14:textId="77777777" w:rsidTr="007156BB">
        <w:trPr>
          <w:trHeight w:val="1200"/>
        </w:trPr>
        <w:tc>
          <w:tcPr>
            <w:tcW w:w="1651" w:type="dxa"/>
            <w:vMerge w:val="restart"/>
            <w:tcBorders>
              <w:top w:val="single" w:sz="4" w:space="0" w:color="auto"/>
              <w:left w:val="single" w:sz="4" w:space="0" w:color="auto"/>
              <w:right w:val="single" w:sz="4" w:space="0" w:color="auto"/>
            </w:tcBorders>
            <w:shd w:val="clear" w:color="auto" w:fill="auto"/>
            <w:vAlign w:val="center"/>
            <w:hideMark/>
          </w:tcPr>
          <w:p w14:paraId="5D060F4C"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Хөнгөвчлөх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4C85CB7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Даатгуулагчид эмчийн заалтаар хийсэн хорт хавдрын болон бусад өвчний хөнгөвчлөх тусламж, үйлчилгээ бүрийг нэг тохиолдол хэмээн тооцож, эрүүл мэндийн даатгалын сангаас санхүүжүүлнэ.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3DCAEC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42950B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Хөнгөвчлөх тусламж, үйлчилгээний зардлын бүрэлдэхүүнд эмчилгээний хугацаанд хэрэглэгдэх эм, эмнэлгийн хэрэгсэл, эмчийн үзлэг, болон сэргээн засах тусламж, үйлчилгээ, сувилахуйн тусламж, үйлчилгээ, хоолны зардал болон холбогдох бусад зардал хамаарна.</w:t>
            </w:r>
          </w:p>
        </w:tc>
      </w:tr>
      <w:tr w:rsidR="00855ED5" w:rsidRPr="009F2492" w14:paraId="5FF5FD14" w14:textId="77777777" w:rsidTr="007156BB">
        <w:trPr>
          <w:trHeight w:val="453"/>
        </w:trPr>
        <w:tc>
          <w:tcPr>
            <w:tcW w:w="1651" w:type="dxa"/>
            <w:vMerge/>
            <w:tcBorders>
              <w:left w:val="single" w:sz="4" w:space="0" w:color="auto"/>
              <w:bottom w:val="single" w:sz="4" w:space="0" w:color="auto"/>
              <w:right w:val="single" w:sz="4" w:space="0" w:color="auto"/>
            </w:tcBorders>
            <w:shd w:val="clear" w:color="auto" w:fill="auto"/>
            <w:vAlign w:val="center"/>
          </w:tcPr>
          <w:p w14:paraId="4C2755CB" w14:textId="77777777" w:rsidR="00E173D2" w:rsidRPr="00855ED5" w:rsidRDefault="00E173D2" w:rsidP="00E53CCC">
            <w:pPr>
              <w:spacing w:after="0" w:line="240" w:lineRule="auto"/>
              <w:jc w:val="both"/>
              <w:rPr>
                <w:rFonts w:ascii="Arial" w:eastAsia="Times New Roman" w:hAnsi="Arial" w:cs="Arial"/>
                <w:b/>
                <w:bCs/>
                <w:sz w:val="18"/>
                <w:szCs w:val="18"/>
                <w:lang w:val="mn-MN"/>
              </w:rPr>
            </w:pPr>
          </w:p>
        </w:tc>
        <w:tc>
          <w:tcPr>
            <w:tcW w:w="3311" w:type="dxa"/>
            <w:tcBorders>
              <w:top w:val="single" w:sz="4" w:space="0" w:color="auto"/>
              <w:left w:val="nil"/>
              <w:bottom w:val="single" w:sz="4" w:space="0" w:color="auto"/>
              <w:right w:val="single" w:sz="4" w:space="0" w:color="auto"/>
            </w:tcBorders>
            <w:shd w:val="clear" w:color="auto" w:fill="auto"/>
            <w:vAlign w:val="center"/>
          </w:tcPr>
          <w:p w14:paraId="1C131CB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Санхүүжүүлэхэд баримтлах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2440AB3D" w14:textId="0F7173E7" w:rsidR="00E173D2" w:rsidRPr="00855ED5" w:rsidRDefault="00E173D2" w:rsidP="00E53CCC">
            <w:pPr>
              <w:tabs>
                <w:tab w:val="left" w:pos="217"/>
                <w:tab w:val="left" w:pos="567"/>
              </w:tabs>
              <w:spacing w:after="0" w:line="276"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Даатгуулагчид хөнгөвчлөх эмчилгээг үзүүлэх үед эрчимт эмчилгээний тусламж, үйлчилгээг үзүүлсэн бол эрчимт эмчилгээний холбогдох оношийн хамааралтай бүлгээр давхар санхүүжүүлнэ. </w:t>
            </w:r>
          </w:p>
        </w:tc>
      </w:tr>
      <w:tr w:rsidR="00855ED5" w:rsidRPr="00855ED5" w14:paraId="034E1C75" w14:textId="77777777" w:rsidTr="00E71EB2">
        <w:trPr>
          <w:trHeight w:val="77"/>
        </w:trPr>
        <w:tc>
          <w:tcPr>
            <w:tcW w:w="1346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FAD1C3" w14:textId="77777777"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Сэргээн засах тусламж, үйлчилгээ</w:t>
            </w:r>
          </w:p>
        </w:tc>
      </w:tr>
      <w:tr w:rsidR="00855ED5" w:rsidRPr="009F2492" w14:paraId="090FA0F8" w14:textId="77777777" w:rsidTr="007156BB">
        <w:trPr>
          <w:trHeight w:val="144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564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Сэргээн засахын амбулаторийн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1649786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Даатгуулагчийн өвчний учир эмчийн заалтаар лавлагаа шатлалын, сэргээн засах амбулаторийн тусламж, үйлчилгээ үзүүлэгч эрүүл мэндийн байгууллагад үзүүлсэн тохиолдол бүрийг нэг тохиолдол гэж тооцно.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9BF8C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9A2E3F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Сэргээн засах амбулаторийн тусламж, үйлчилгээний багцын зардлын бүрэлдэхүүнд сэргээн засах мэргэжлийн эмчийн үзлэг, оношилгоо болон холбогдох бусад зардал хамаарна.</w:t>
            </w:r>
          </w:p>
        </w:tc>
      </w:tr>
      <w:tr w:rsidR="00855ED5" w:rsidRPr="009F2492" w14:paraId="6753E160" w14:textId="77777777" w:rsidTr="007156BB">
        <w:trPr>
          <w:trHeight w:val="192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F0CB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Сэргээн засахын өдрийн эмчилгээ </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419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Даатгуулагчийн өвчний учир, эмчийн заалтаар лавлагаа шатлалын, сэргээн засах тусламж үйлчилгээ үзүүлэгч эрүүл мэндийн байгууллагад үзүүлсэн тохиолдол бүрийг нэг тохиолдол гэж тооцно.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FC6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Даатгуулагчид сэргээн засахын өдрийн тусламж, үйлчилгээ үзүүлж байх хугацаандаа тухайн оношоор хэвтүүлэн эмчлэх тасагт шилжүүлэн, хэвтүүлэн эмчилсэн тохиолдолд зөвхөн хэвтүүлэн эмчлэх зардлыг холбогдох оношийн хамааралтай бүлгээр нь тооцон санхүүжүүлнэ.</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887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Сэргээн засахын өдрийн тусламж, үйлчилгээний багцын зардлын бүрэлдэхүүнд эмчилгээ хийх хугацааны эмчийн үзлэг, зөвлөгөө, оношилгоо, засал, дасгал, эмчилгээ, сувилахуйн тусламж, үйлчилгээний зардал болон холбогдох бусад зардал хамаарна.</w:t>
            </w:r>
          </w:p>
        </w:tc>
      </w:tr>
      <w:tr w:rsidR="00855ED5" w:rsidRPr="009F2492" w14:paraId="60FF300F" w14:textId="77777777" w:rsidTr="007156BB">
        <w:trPr>
          <w:trHeight w:val="1920"/>
        </w:trPr>
        <w:tc>
          <w:tcPr>
            <w:tcW w:w="1651" w:type="dxa"/>
            <w:vMerge w:val="restart"/>
            <w:tcBorders>
              <w:top w:val="single" w:sz="4" w:space="0" w:color="auto"/>
              <w:left w:val="single" w:sz="4" w:space="0" w:color="auto"/>
              <w:right w:val="single" w:sz="4" w:space="0" w:color="auto"/>
            </w:tcBorders>
            <w:shd w:val="clear" w:color="auto" w:fill="auto"/>
            <w:vAlign w:val="center"/>
            <w:hideMark/>
          </w:tcPr>
          <w:p w14:paraId="17FA020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Сэргээн засахын хэвтүүлэн эмчлэх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6D2CC4C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Эмчийн заалтаар үзүүлсэн сэргээн засахын хэвтүүлэн эмчлэх тусламж, үйлчилгээний тохиолдол бүрийг нэг тохиолдолд тооцно.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86A26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D11DAA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Сэргээн засахын хэвтүүлэн эмчлэх тусламж, үйлчилгээний зардлын бүрэлдэхүүнд эмчилгээ хийх хугацааны эмчийн үзлэг, зөвлөгөө, оношилгоо, засал, дасгал, эм, эмнэлгийн хэрэгсэл, сувилахуйн тусламж, үйлчилгээ, хоолны зардал болон холбогдох бусад зардал хамаарна.</w:t>
            </w:r>
          </w:p>
        </w:tc>
      </w:tr>
      <w:tr w:rsidR="00855ED5" w:rsidRPr="009F2492" w14:paraId="7D727C7A" w14:textId="77777777" w:rsidTr="007156BB">
        <w:trPr>
          <w:trHeight w:val="872"/>
        </w:trPr>
        <w:tc>
          <w:tcPr>
            <w:tcW w:w="1651" w:type="dxa"/>
            <w:vMerge/>
            <w:tcBorders>
              <w:left w:val="single" w:sz="4" w:space="0" w:color="auto"/>
              <w:bottom w:val="single" w:sz="4" w:space="0" w:color="auto"/>
              <w:right w:val="single" w:sz="4" w:space="0" w:color="auto"/>
            </w:tcBorders>
            <w:shd w:val="clear" w:color="auto" w:fill="auto"/>
            <w:vAlign w:val="center"/>
          </w:tcPr>
          <w:p w14:paraId="38E38A30"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nil"/>
              <w:left w:val="nil"/>
              <w:bottom w:val="single" w:sz="4" w:space="0" w:color="auto"/>
              <w:right w:val="single" w:sz="4" w:space="0" w:color="auto"/>
            </w:tcBorders>
            <w:shd w:val="clear" w:color="auto" w:fill="auto"/>
            <w:vAlign w:val="center"/>
          </w:tcPr>
          <w:p w14:paraId="0C392C0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0859F0AB"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Сэргээн засахын хэвтүүлэн эмчлэх тусламж, үйлчилгээний нэг тохиолдлыг санхүүжүүлэхэд баримтлах дундаж ор хоногийн сэргээн засах хэвтүүлэн эмчлэх тусламж, үйлчилгээний төрлөөс нь хамааруулан ЭМДЕГ ялгавартай тогтооно.</w:t>
            </w:r>
            <w:r w:rsidRPr="00855ED5">
              <w:rPr>
                <w:rFonts w:ascii="Arial" w:eastAsia="Times New Roman" w:hAnsi="Arial" w:cs="Arial"/>
                <w:sz w:val="18"/>
                <w:szCs w:val="18"/>
                <w:lang w:val="mn-MN"/>
              </w:rPr>
              <w:br/>
              <w:t>2. Боловсрол, нийгмийн сэргээн засах тусламж, үйлчилгээ нь эрүүл мэндийн даатгалын сангийн тусламж, үйлчилгээний багцад хамаарахгүй.</w:t>
            </w:r>
          </w:p>
        </w:tc>
      </w:tr>
      <w:tr w:rsidR="00855ED5" w:rsidRPr="009F2492" w14:paraId="1FEB8978" w14:textId="77777777" w:rsidTr="00E71EB2">
        <w:trPr>
          <w:trHeight w:val="269"/>
        </w:trPr>
        <w:tc>
          <w:tcPr>
            <w:tcW w:w="1346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C1E428B" w14:textId="3B248612"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Уламжлалт анагаах ухааны тусламж, үйлчилгээ</w:t>
            </w:r>
          </w:p>
        </w:tc>
      </w:tr>
      <w:tr w:rsidR="00855ED5" w:rsidRPr="009F2492" w14:paraId="3606472B" w14:textId="77777777" w:rsidTr="007156BB">
        <w:trPr>
          <w:trHeight w:val="168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7233"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Уламжлалт анагаах ухааны амбулаторийн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2DFACB72"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Даатгуулагчийн өвчний учир болон эрүүл мэндэд нөлөөлж буй бусад нөхцөлийн улмаас эмчийн илгээлтээр лавлагаа шатлалын уламжлалт анагаах ухааны тусламж, үйлчилгээ үзүүлэгч эрүүл мэндийн байгууллагад үзүүлсэн тохиолдол бүрийг нэг тохиолдол гэж тооцно.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5BA1BE"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B58BAE3"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Уламжлалт анагаах ухааны амбулаторийн тусламж, үйлчилгээний багцын зардлын бүрэлдэхүүнд уламжлалт анагаах ухааны эмчийн үзлэг, зөвлөгөө, оношилгоо болон холбогдох бусад зардал хамаарна.</w:t>
            </w:r>
          </w:p>
        </w:tc>
      </w:tr>
      <w:tr w:rsidR="00855ED5" w:rsidRPr="009F2492" w14:paraId="7B81B994" w14:textId="77777777" w:rsidTr="007156BB">
        <w:trPr>
          <w:trHeight w:val="240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1902"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Уламжлалт анагаах ухааны өдрийн эмчилгээ</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3A24"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Уламжлалт анагаах ухааны өдрийн эмийн эмчилгээ нь нэг оношоор 5-аас доошгүй хоног үргэлжлэх бөгөөд энэ хугацаанд үзүүлсэн тусламж, үйлчилгээг нэг тохиолдол гэж тооцно.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5DC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Даатгуулагчид уламжлалт анагаах ухааны өдрийн эмчилгээний тусламж, үйлчилгээ үзүүлж байх хугацаандаа тухайн оношоор нь хэвтүүлэн эмчлэх тасагт шилжүүлэн, хэвтүүлэн эмчилсэн тохиолдолд зөвхөн хэвтүүлэн эмчлэх үеийн зардлыг холбогдох оношийн хамааралтай бүлгээр нь тооцон санхүүжүүлнэ.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82CD"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Уламжлалт анагаах ухааны өдрийн эмчилгээний зардлын бүрэлдэхүүнд эмчилгээ хийх хугацаанд хэрэглэгдэх эм, тан, эмнэлгийн хэрэгсэл, эмчийн үзлэг, зөвлөгөө, бариа засал, оношилгоо шинжилгээ, сувилахуйн тусламж, үйлчилгээний зардал болон холбогдох бусад зардал хамаарна.</w:t>
            </w:r>
          </w:p>
        </w:tc>
      </w:tr>
      <w:tr w:rsidR="00855ED5" w:rsidRPr="009F2492" w14:paraId="01194434" w14:textId="77777777" w:rsidTr="007156BB">
        <w:trPr>
          <w:trHeight w:val="264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94B11"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Уламжлалт анагаах ухааны хэвтүүлэн эмчлэх тусламж, үйлчилгээ</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71819F0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Даатгуулагчийн хэвтүүлэн эмчлэх уламжлалт анагаах ухааны тусламж, үйлчилгээ авах хугацаанд тухайн эмнэлгийн тасаг хооронд шилжсэн тохиолдлыг уламжлалт анагаах ухааны хэвтүүлэн эмчлэх тусламж, үйлчилгээний нэг тохиолдлоор бүртгэж, шилжин хэвтсэн буюу тухайн даатгуулагчийн эмнэлгээс гарах үеийн оношийн хамааралтай бүлгийн дагуу эрүүл мэндийн даатгалын сангаас зардлыг санхүүжүүлнэ.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4BE667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76DF9E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Уламжлалт анагаах ухааны хэвтүүлэн эмчлэх тусламж, үйлчилгээний зардлын бүрэлдэхүүнд эмчилгээний хугацааны туршид хэрэглэгдэх, эм, тан,  эмнэлгийн хэрэгсэл, оношилгоо, шинжилгээ, эмчийн үзлэг, зөвлөгөө, бариа засал, сэргээн засах болон сувилахуйн тусламж, үйлчилгээний зардал, хоолны зардал болон бусад холбогдох бүх зардал хамаарна.</w:t>
            </w:r>
          </w:p>
        </w:tc>
      </w:tr>
      <w:tr w:rsidR="00855ED5" w:rsidRPr="009F2492" w14:paraId="1969137C" w14:textId="77777777" w:rsidTr="007156BB">
        <w:trPr>
          <w:trHeight w:val="476"/>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14:paraId="415A293A"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Бусад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3AEC619A"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ЭМДЕГ-аас уламжлалт анагаах ухааны хэвтүүлэн эмчлэх тусламж, үйлчилгээний нэг тохиолдлыг санхүүжүүлэхэд баримтлах дундаж ор хоногийг тогтооно.</w:t>
            </w:r>
          </w:p>
        </w:tc>
      </w:tr>
      <w:tr w:rsidR="00855ED5" w:rsidRPr="00855ED5" w14:paraId="4F69E5B2" w14:textId="77777777" w:rsidTr="00E71EB2">
        <w:trPr>
          <w:trHeight w:val="170"/>
        </w:trPr>
        <w:tc>
          <w:tcPr>
            <w:tcW w:w="13467" w:type="dxa"/>
            <w:gridSpan w:val="4"/>
            <w:tcBorders>
              <w:top w:val="nil"/>
              <w:left w:val="single" w:sz="4" w:space="0" w:color="auto"/>
              <w:bottom w:val="single" w:sz="4" w:space="0" w:color="auto"/>
              <w:right w:val="single" w:sz="4" w:space="0" w:color="auto"/>
            </w:tcBorders>
            <w:shd w:val="clear" w:color="auto" w:fill="EDEDED" w:themeFill="accent3" w:themeFillTint="33"/>
            <w:vAlign w:val="center"/>
          </w:tcPr>
          <w:p w14:paraId="6F1D3AE9" w14:textId="77777777"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Яаралтай тусламж</w:t>
            </w:r>
          </w:p>
        </w:tc>
      </w:tr>
      <w:tr w:rsidR="00855ED5" w:rsidRPr="009F2492" w14:paraId="567B528C" w14:textId="77777777" w:rsidTr="007156BB">
        <w:trPr>
          <w:trHeight w:val="2160"/>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DAA9E"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Яаралтай тусламж</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37A737C8"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Даатгуулагчид үзүүлсэн яаралтай тусламжийн тохиолдол бүрийг нэг тохиолдол гэж тооцон, эрүүл мэндийн даатгалын сангаас санхүүжүүлнэ.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13B8F8"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Яаралтай тусламжийн эрэмбийг тогтоохдоо тухайн иргэний биеийн байдлын бодит бусаар үнэлж, хүнд эрэмбэ тогтоосон нь ЭМДЕГ-ын чанар, төлбөрийн хяналтын үйл ажиллагаагаар тогтоогдсон болон бусад зөрчил илэрсэн тохиолдолд тухайн тохиолдлыг эрүүл мэндийн даатгалын сангаас санхүүжүүлэхгүй.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ABB63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Яаралтай тусламжийн зардлын бүрэлдэхүүнд эмчийн үзлэг, зөвлөгөө, эм, эмнэлгийн хэрэгсэл, бүх төрлийн оношилгоо шинжилгээ (өндөр өртөгтэй болон бусад), эмчилгээ, ажилбар, ажиглалтын зардал болон холбогдох бусад бүх зардал хамаарна. </w:t>
            </w:r>
          </w:p>
        </w:tc>
      </w:tr>
      <w:tr w:rsidR="00855ED5" w:rsidRPr="009F2492" w14:paraId="295F361D" w14:textId="77777777" w:rsidTr="007156BB">
        <w:trPr>
          <w:trHeight w:val="2978"/>
        </w:trPr>
        <w:tc>
          <w:tcPr>
            <w:tcW w:w="1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A9F86"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nil"/>
              <w:bottom w:val="single" w:sz="4" w:space="0" w:color="auto"/>
              <w:right w:val="single" w:sz="4" w:space="0" w:color="auto"/>
            </w:tcBorders>
            <w:shd w:val="clear" w:color="auto" w:fill="auto"/>
            <w:vAlign w:val="center"/>
          </w:tcPr>
          <w:p w14:paraId="1C66B4BE"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14:paraId="2B30A76E" w14:textId="0788D21F"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1. Яаралтай тусламжийн зардлыг санхүүжүүлэхдээ Эрүүл мэндийн сайдын яаралтай тусламж, үйлчилгээний эрэмбэ тогтоосон, хүчин төгөлдөр мөрдөгдөж буй тушаал шийдвэрийг баримт</w:t>
            </w:r>
            <w:r w:rsidR="001050EF">
              <w:rPr>
                <w:rFonts w:ascii="Arial" w:eastAsia="Times New Roman" w:hAnsi="Arial" w:cs="Arial"/>
                <w:sz w:val="18"/>
                <w:szCs w:val="18"/>
                <w:lang w:val="mn-MN"/>
              </w:rPr>
              <w:t>алн</w:t>
            </w:r>
            <w:r w:rsidRPr="00855ED5">
              <w:rPr>
                <w:rFonts w:ascii="Arial" w:eastAsia="Times New Roman" w:hAnsi="Arial" w:cs="Arial"/>
                <w:sz w:val="18"/>
                <w:szCs w:val="18"/>
                <w:lang w:val="mn-MN"/>
              </w:rPr>
              <w:t>а.</w:t>
            </w:r>
          </w:p>
          <w:p w14:paraId="0493E89A" w14:textId="77777777" w:rsidR="00E173D2" w:rsidRPr="00855ED5" w:rsidRDefault="00E173D2" w:rsidP="00E53CCC">
            <w:pPr>
              <w:tabs>
                <w:tab w:val="left" w:pos="217"/>
                <w:tab w:val="left" w:pos="567"/>
              </w:tabs>
              <w:spacing w:after="0" w:line="276" w:lineRule="auto"/>
              <w:jc w:val="both"/>
              <w:rPr>
                <w:rFonts w:ascii="Arial" w:eastAsia="Times New Roman" w:hAnsi="Arial" w:cs="Arial"/>
                <w:lang w:val="mn-MN"/>
              </w:rPr>
            </w:pPr>
            <w:r w:rsidRPr="00855ED5">
              <w:rPr>
                <w:rFonts w:ascii="Arial" w:eastAsia="Times New Roman" w:hAnsi="Arial" w:cs="Arial"/>
                <w:sz w:val="18"/>
                <w:szCs w:val="18"/>
                <w:lang w:val="mn-MN"/>
              </w:rPr>
              <w:t>2. Түргэн тусламжаар ирээд эмнэлгийн яаралтай тусламжийн тасагт нас барсан тохиолдлыг Эрүүл мэндийн сайдын холбогдох тушаалын дагуу зохих өнгөөр бүртгэж энэ тогтоолын нэгдүгээр хавсралтын яаралтай тусламжийн оношийн хамааралтай бүлгийн ногоон В эрэмбээр санхүүжүүлнэ.</w:t>
            </w:r>
            <w:r w:rsidRPr="00855ED5">
              <w:rPr>
                <w:rFonts w:ascii="Arial" w:eastAsia="Times New Roman" w:hAnsi="Arial" w:cs="Arial"/>
                <w:lang w:val="mn-MN"/>
              </w:rPr>
              <w:t xml:space="preserve"> </w:t>
            </w:r>
          </w:p>
          <w:p w14:paraId="394F13EB" w14:textId="77777777" w:rsidR="00E173D2" w:rsidRPr="00855ED5" w:rsidRDefault="00E173D2" w:rsidP="00E53CCC">
            <w:pPr>
              <w:tabs>
                <w:tab w:val="left" w:pos="217"/>
                <w:tab w:val="left" w:pos="567"/>
              </w:tabs>
              <w:spacing w:after="0" w:line="276" w:lineRule="auto"/>
              <w:jc w:val="both"/>
              <w:rPr>
                <w:rFonts w:ascii="Arial" w:hAnsi="Arial" w:cs="Arial"/>
                <w:sz w:val="18"/>
                <w:szCs w:val="18"/>
                <w:lang w:val="mn-MN"/>
              </w:rPr>
            </w:pPr>
            <w:r w:rsidRPr="00855ED5">
              <w:rPr>
                <w:rFonts w:ascii="Arial" w:hAnsi="Arial" w:cs="Arial"/>
                <w:sz w:val="18"/>
                <w:szCs w:val="18"/>
                <w:lang w:val="mn-MN"/>
              </w:rPr>
              <w:t>3. Яаралтай тусламж, үйлчилгээ А оношийн хамааралтай бүлгээр яаралтай тусламжийн тухайлсан эрэмбэд тохирсон эмнэлгийн тусламжийг 24 цагийн үйл ажиллагаатай яаралтай тусламжийн тасаг/нэгжид цогцоор нь (яаралтай тусламжийн эмчийн үзлэг, оношилгоо, шинжилгээ, эмчилгээ, хяналт) үзүүлсэн тохиолдлыг санхүүжүүлнэ.</w:t>
            </w:r>
          </w:p>
          <w:p w14:paraId="29BBEC26" w14:textId="77777777" w:rsidR="00E173D2" w:rsidRPr="00855ED5" w:rsidRDefault="00E173D2" w:rsidP="00E53CCC">
            <w:pPr>
              <w:tabs>
                <w:tab w:val="left" w:pos="217"/>
                <w:tab w:val="left" w:pos="567"/>
              </w:tabs>
              <w:spacing w:after="0" w:line="276" w:lineRule="auto"/>
              <w:jc w:val="both"/>
              <w:rPr>
                <w:rFonts w:ascii="Arial" w:hAnsi="Arial" w:cs="Arial"/>
                <w:lang w:val="mn-MN" w:eastAsia="ja-JP"/>
              </w:rPr>
            </w:pPr>
            <w:r w:rsidRPr="00855ED5">
              <w:rPr>
                <w:rFonts w:ascii="Arial" w:hAnsi="Arial" w:cs="Arial"/>
                <w:sz w:val="18"/>
                <w:szCs w:val="18"/>
                <w:lang w:val="mn-MN"/>
              </w:rPr>
              <w:t xml:space="preserve">4. Яаралтай тусламж, үйлчилгээ В оношийн хамааралтай бүлгээр яаралтай тусламжийн тухайлсан эрэмбэд тохирсон эмнэлгийн яаралтай тусламжийг үзүүлсэн тохиолдлыг санхүүжүүлнэ. </w:t>
            </w:r>
          </w:p>
        </w:tc>
      </w:tr>
      <w:tr w:rsidR="00855ED5" w:rsidRPr="00855ED5" w14:paraId="0A46D403" w14:textId="77777777" w:rsidTr="00E71EB2">
        <w:trPr>
          <w:trHeight w:val="53"/>
        </w:trPr>
        <w:tc>
          <w:tcPr>
            <w:tcW w:w="1346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ABB4E0" w14:textId="77777777"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t>Түргэн тусламж</w:t>
            </w:r>
          </w:p>
        </w:tc>
      </w:tr>
      <w:tr w:rsidR="00855ED5" w:rsidRPr="009F2492" w14:paraId="4908E8EF" w14:textId="77777777" w:rsidTr="007156BB">
        <w:trPr>
          <w:trHeight w:val="917"/>
        </w:trPr>
        <w:tc>
          <w:tcPr>
            <w:tcW w:w="1651" w:type="dxa"/>
            <w:vMerge w:val="restart"/>
            <w:tcBorders>
              <w:top w:val="single" w:sz="4" w:space="0" w:color="auto"/>
              <w:left w:val="single" w:sz="4" w:space="0" w:color="auto"/>
              <w:right w:val="single" w:sz="4" w:space="0" w:color="auto"/>
            </w:tcBorders>
            <w:shd w:val="clear" w:color="auto" w:fill="auto"/>
            <w:vAlign w:val="center"/>
            <w:hideMark/>
          </w:tcPr>
          <w:p w14:paraId="5A403A60"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Түргэн тусламж</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6D0C530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Түргэн тусламжийн нэг дуудлагыг нэхэмжлэлийн нэг  тохиолдолд тооцно.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DB4CA8"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4187337"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Түргэн тусламжийн зардлын бүрэлдэхүүнд эмчийн үзлэг, газар дээр нь үзүүлсэн тусламж, үйлчилгээнд ашиглагдах эм, эмнэлгийн хэрэгсэл, ороох боох материал, тээвэр, шатахууны зардал болон бусад холбогдох бүх зардал хамаарна.</w:t>
            </w:r>
          </w:p>
        </w:tc>
      </w:tr>
      <w:tr w:rsidR="00855ED5" w:rsidRPr="009F2492" w14:paraId="113E4730" w14:textId="77777777" w:rsidTr="007156BB">
        <w:trPr>
          <w:trHeight w:val="1610"/>
        </w:trPr>
        <w:tc>
          <w:tcPr>
            <w:tcW w:w="1651" w:type="dxa"/>
            <w:vMerge/>
            <w:tcBorders>
              <w:left w:val="single" w:sz="4" w:space="0" w:color="auto"/>
              <w:bottom w:val="single" w:sz="4" w:space="0" w:color="auto"/>
              <w:right w:val="single" w:sz="4" w:space="0" w:color="auto"/>
            </w:tcBorders>
            <w:shd w:val="clear" w:color="auto" w:fill="auto"/>
            <w:vAlign w:val="center"/>
          </w:tcPr>
          <w:p w14:paraId="75DCFE80"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nil"/>
              <w:left w:val="nil"/>
              <w:bottom w:val="single" w:sz="4" w:space="0" w:color="auto"/>
              <w:right w:val="single" w:sz="4" w:space="0" w:color="auto"/>
            </w:tcBorders>
            <w:shd w:val="clear" w:color="auto" w:fill="auto"/>
            <w:vAlign w:val="center"/>
          </w:tcPr>
          <w:p w14:paraId="3A1C60FF"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nil"/>
              <w:left w:val="nil"/>
              <w:bottom w:val="single" w:sz="4" w:space="0" w:color="auto"/>
              <w:right w:val="single" w:sz="4" w:space="0" w:color="auto"/>
            </w:tcBorders>
            <w:shd w:val="clear" w:color="auto" w:fill="auto"/>
            <w:vAlign w:val="center"/>
          </w:tcPr>
          <w:p w14:paraId="6DC1F113" w14:textId="77777777" w:rsidR="00E173D2" w:rsidRPr="00855ED5" w:rsidRDefault="00E173D2" w:rsidP="00E53CCC">
            <w:pPr>
              <w:shd w:val="clear" w:color="auto" w:fill="FFFFFF" w:themeFill="background1"/>
              <w:spacing w:after="0" w:line="240" w:lineRule="auto"/>
              <w:jc w:val="both"/>
              <w:rPr>
                <w:rFonts w:ascii="Arial" w:eastAsia="Times New Roman" w:hAnsi="Arial" w:cs="Arial"/>
                <w:strike/>
                <w:sz w:val="18"/>
                <w:szCs w:val="18"/>
                <w:lang w:val="mn-MN"/>
              </w:rPr>
            </w:pPr>
            <w:r w:rsidRPr="00855ED5">
              <w:rPr>
                <w:rFonts w:ascii="Arial" w:eastAsia="Times New Roman" w:hAnsi="Arial" w:cs="Arial"/>
                <w:sz w:val="18"/>
                <w:szCs w:val="18"/>
                <w:lang w:val="mn-MN"/>
              </w:rPr>
              <w:t>1. Энэхүү тогтоолын нэгдүгээр хавсралтаар баталсан түргэн тусламжийн оношийн хамааралтай бүлгийн “км” нь тухайн түргэн тусламжийн нэг талын зайг илэрхийлнэ</w:t>
            </w:r>
            <w:r w:rsidRPr="00855ED5">
              <w:rPr>
                <w:rFonts w:ascii="Arial" w:eastAsia="Times New Roman" w:hAnsi="Arial" w:cs="Arial"/>
                <w:sz w:val="18"/>
                <w:szCs w:val="18"/>
                <w:lang w:val="mn-MN"/>
              </w:rPr>
              <w:br/>
              <w:t xml:space="preserve">2. </w:t>
            </w:r>
            <w:bookmarkStart w:id="7" w:name="_Hlk89978623"/>
            <w:r w:rsidRPr="00855ED5">
              <w:rPr>
                <w:rFonts w:ascii="Arial" w:eastAsia="Times New Roman" w:hAnsi="Arial" w:cs="Arial"/>
                <w:sz w:val="18"/>
                <w:szCs w:val="18"/>
                <w:lang w:val="mn-MN"/>
              </w:rPr>
              <w:t>Өрх, сум, тосгоны эрүүл мэндийн төвөөс аймаг, дүүргийн эмнэлэг рүү, аймгаас Улаанбаатар хот руу эсхүл ойролцоо төрөлжсөн мэргэшлийн тусламж, үйлчилгээ үзүүлэх чадамжтай эрүүл мэндийн байгууллага руу өвчнийг эмчийн хяналтын дор тээвэрлэн шилжүүлэхтэй холбоотой зардлыг энэхүү тогтоолын нэгдүгээр хавсралтад заасан холбогдох түргэн тусламжийн бүлгийг эрүүл мэндийн даатгалын сангаас санхүүжүүлэх төлбөрийн хэмжээг баримтлан санхүүжүүлнэ.</w:t>
            </w:r>
            <w:bookmarkEnd w:id="7"/>
          </w:p>
          <w:p w14:paraId="444A48F5" w14:textId="26F1ADE7" w:rsidR="00E173D2" w:rsidRPr="00855ED5" w:rsidRDefault="00E173D2" w:rsidP="00E53CCC">
            <w:pPr>
              <w:shd w:val="clear" w:color="auto" w:fill="FFFFFF" w:themeFill="background1"/>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3. Өрх, сум, тосгоны эрүүл мэндийн төв, аймаг, дүүргийн эмнэлгээс ирүүлсэн дуудлагын дагуу аймгаас өрх, сум тосгоны эмнэлэг рүү, Улаанбаатар хотоос аймаг руу эмч, баг очин, түргэн тусламжийн үйлчилгээ үзүүлсэн тохиолдлын зардлыг энэхүү тогтоолын нэгдүгээр хавсралтад заасан холбогдох түргэн тусламжийн бүлгийг эрүүл мэндийн даатгалын сангаас санхүүжүүлэх төлбөрийн хэмжээг баримтлан санхүүжүүлнэ. </w:t>
            </w:r>
          </w:p>
          <w:p w14:paraId="70DDBDEF" w14:textId="77777777" w:rsidR="00E173D2" w:rsidRPr="00855ED5" w:rsidRDefault="00E173D2" w:rsidP="00E53CCC">
            <w:pPr>
              <w:shd w:val="clear" w:color="auto" w:fill="FFFFFF" w:themeFill="background1"/>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4. Түргэн тусламжийн дуудлагад лавлагаа шатлалын эмнэлэг хоорондын эмчийн дуудлагын үйлчилгээ хамаарахгүй. </w:t>
            </w:r>
          </w:p>
          <w:p w14:paraId="05CC7F5A" w14:textId="2094D950" w:rsidR="00E173D2" w:rsidRPr="00855ED5" w:rsidRDefault="00E173D2" w:rsidP="00E53CCC">
            <w:pPr>
              <w:shd w:val="clear" w:color="auto" w:fill="FFFFFF" w:themeFill="background1"/>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lastRenderedPageBreak/>
              <w:t xml:space="preserve">5. Түргэн тусламжийн хуурамч дуудлага өгч, үйлчилгээ авсан тохиолдолд тухайн түргэн тусламжийн харгалзах төлбөрийн хэмжээг баримтлан, төлбөрийг иргэнээр төлүүлнэ. </w:t>
            </w:r>
          </w:p>
        </w:tc>
      </w:tr>
      <w:tr w:rsidR="00855ED5" w:rsidRPr="00855ED5" w14:paraId="60FD27EA" w14:textId="77777777" w:rsidTr="00E71EB2">
        <w:trPr>
          <w:trHeight w:val="251"/>
        </w:trPr>
        <w:tc>
          <w:tcPr>
            <w:tcW w:w="13467" w:type="dxa"/>
            <w:gridSpan w:val="4"/>
            <w:tcBorders>
              <w:left w:val="single" w:sz="4" w:space="0" w:color="auto"/>
              <w:bottom w:val="single" w:sz="4" w:space="0" w:color="auto"/>
              <w:right w:val="single" w:sz="4" w:space="0" w:color="auto"/>
            </w:tcBorders>
            <w:shd w:val="clear" w:color="auto" w:fill="D0CECE" w:themeFill="background2" w:themeFillShade="E6"/>
            <w:vAlign w:val="center"/>
          </w:tcPr>
          <w:p w14:paraId="1D3DA55A" w14:textId="77777777" w:rsidR="00E173D2" w:rsidRPr="00855ED5" w:rsidRDefault="00E173D2" w:rsidP="009F2492">
            <w:pPr>
              <w:pStyle w:val="ListParagraph"/>
              <w:numPr>
                <w:ilvl w:val="0"/>
                <w:numId w:val="1"/>
              </w:numPr>
              <w:spacing w:after="0" w:line="240" w:lineRule="auto"/>
              <w:jc w:val="center"/>
              <w:rPr>
                <w:rFonts w:ascii="Arial" w:eastAsia="Times New Roman" w:hAnsi="Arial" w:cs="Arial"/>
                <w:b/>
                <w:bCs/>
                <w:sz w:val="18"/>
                <w:szCs w:val="18"/>
                <w:lang w:val="mn-MN"/>
              </w:rPr>
            </w:pPr>
            <w:r w:rsidRPr="00855ED5">
              <w:rPr>
                <w:rFonts w:ascii="Arial" w:eastAsia="Times New Roman" w:hAnsi="Arial" w:cs="Arial"/>
                <w:b/>
                <w:bCs/>
                <w:sz w:val="18"/>
                <w:szCs w:val="18"/>
                <w:lang w:val="mn-MN"/>
              </w:rPr>
              <w:lastRenderedPageBreak/>
              <w:t>Телемедициний тусламж, үйлчилгээ</w:t>
            </w:r>
          </w:p>
        </w:tc>
      </w:tr>
      <w:tr w:rsidR="00855ED5" w:rsidRPr="009F2492" w14:paraId="2631EA36" w14:textId="77777777" w:rsidTr="007156BB">
        <w:trPr>
          <w:trHeight w:val="274"/>
        </w:trPr>
        <w:tc>
          <w:tcPr>
            <w:tcW w:w="1651" w:type="dxa"/>
            <w:vMerge w:val="restart"/>
            <w:tcBorders>
              <w:top w:val="nil"/>
              <w:left w:val="single" w:sz="4" w:space="0" w:color="auto"/>
              <w:right w:val="single" w:sz="4" w:space="0" w:color="auto"/>
            </w:tcBorders>
            <w:shd w:val="clear" w:color="auto" w:fill="auto"/>
            <w:vAlign w:val="center"/>
            <w:hideMark/>
          </w:tcPr>
          <w:p w14:paraId="6AF11B04" w14:textId="77777777" w:rsidR="00E173D2" w:rsidRPr="00855ED5" w:rsidRDefault="00E173D2" w:rsidP="00E53CCC">
            <w:pPr>
              <w:spacing w:after="0" w:line="240" w:lineRule="auto"/>
              <w:jc w:val="both"/>
              <w:rPr>
                <w:rFonts w:ascii="Arial" w:eastAsia="Times New Roman" w:hAnsi="Arial" w:cs="Arial"/>
                <w:b/>
                <w:bCs/>
                <w:sz w:val="18"/>
                <w:szCs w:val="18"/>
                <w:lang w:val="mn-MN"/>
              </w:rPr>
            </w:pPr>
            <w:r w:rsidRPr="00855ED5">
              <w:rPr>
                <w:rFonts w:ascii="Arial" w:eastAsia="Times New Roman" w:hAnsi="Arial" w:cs="Arial"/>
                <w:b/>
                <w:bCs/>
                <w:sz w:val="18"/>
                <w:szCs w:val="18"/>
                <w:lang w:val="mn-MN"/>
              </w:rPr>
              <w:t>Телемедициний тусламж, үйлчилгээ</w:t>
            </w:r>
          </w:p>
        </w:tc>
        <w:tc>
          <w:tcPr>
            <w:tcW w:w="3311" w:type="dxa"/>
            <w:tcBorders>
              <w:top w:val="nil"/>
              <w:left w:val="nil"/>
              <w:bottom w:val="single" w:sz="4" w:space="0" w:color="auto"/>
              <w:right w:val="single" w:sz="4" w:space="0" w:color="auto"/>
            </w:tcBorders>
            <w:shd w:val="clear" w:color="auto" w:fill="FFFFFF" w:themeFill="background1"/>
            <w:vAlign w:val="center"/>
            <w:hideMark/>
          </w:tcPr>
          <w:p w14:paraId="3EA64E95"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xml:space="preserve">Лавлагаа шатлалын нэгдсэн эмнэлэг, клиникийн хүсэлтийн дагуу төрөлжсөн мэргэшлийн эрүүл мэндийн байгууллагаас авч буй телемедициний тусламж, үйлчилгээний тохиолдол бүрийг нэг тохиолдол гэнэ. </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D2173C9"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 </w:t>
            </w: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763AEB3" w14:textId="19B17DFB"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sz w:val="18"/>
                <w:szCs w:val="18"/>
                <w:lang w:val="mn-MN"/>
              </w:rPr>
              <w:t>Телемедициний тусламж, үйлчилгээний зардлын бүрэлдэхүүнд зөвлөгөө өгч буй эмчийн зөвлөгөө, интерн</w:t>
            </w:r>
            <w:r w:rsidR="001050EF">
              <w:rPr>
                <w:rFonts w:ascii="Arial" w:eastAsia="Times New Roman" w:hAnsi="Arial" w:cs="Arial"/>
                <w:sz w:val="18"/>
                <w:szCs w:val="18"/>
                <w:lang w:val="mn-MN"/>
              </w:rPr>
              <w:t>е</w:t>
            </w:r>
            <w:r w:rsidRPr="00855ED5">
              <w:rPr>
                <w:rFonts w:ascii="Arial" w:eastAsia="Times New Roman" w:hAnsi="Arial" w:cs="Arial"/>
                <w:sz w:val="18"/>
                <w:szCs w:val="18"/>
                <w:lang w:val="mn-MN"/>
              </w:rPr>
              <w:t>тийн зардал болон бусад холбогдох бүх зардал хамаарна.</w:t>
            </w:r>
          </w:p>
        </w:tc>
      </w:tr>
      <w:tr w:rsidR="00855ED5" w:rsidRPr="009F2492" w14:paraId="05A84A41" w14:textId="77777777" w:rsidTr="007156BB">
        <w:trPr>
          <w:trHeight w:val="323"/>
        </w:trPr>
        <w:tc>
          <w:tcPr>
            <w:tcW w:w="1651" w:type="dxa"/>
            <w:vMerge/>
            <w:tcBorders>
              <w:left w:val="single" w:sz="4" w:space="0" w:color="auto"/>
              <w:bottom w:val="single" w:sz="4" w:space="0" w:color="auto"/>
              <w:right w:val="single" w:sz="4" w:space="0" w:color="auto"/>
            </w:tcBorders>
            <w:shd w:val="clear" w:color="auto" w:fill="auto"/>
            <w:vAlign w:val="center"/>
          </w:tcPr>
          <w:p w14:paraId="63F2E3A5" w14:textId="77777777" w:rsidR="00E173D2" w:rsidRPr="00855ED5" w:rsidRDefault="00E173D2" w:rsidP="00E53CCC">
            <w:pPr>
              <w:spacing w:after="0" w:line="240" w:lineRule="auto"/>
              <w:jc w:val="both"/>
              <w:rPr>
                <w:rFonts w:ascii="Arial" w:eastAsia="Times New Roman" w:hAnsi="Arial" w:cs="Arial"/>
                <w:sz w:val="18"/>
                <w:szCs w:val="18"/>
                <w:lang w:val="mn-MN"/>
              </w:rPr>
            </w:pPr>
          </w:p>
        </w:tc>
        <w:tc>
          <w:tcPr>
            <w:tcW w:w="3311" w:type="dxa"/>
            <w:tcBorders>
              <w:top w:val="single" w:sz="4" w:space="0" w:color="auto"/>
              <w:left w:val="nil"/>
              <w:bottom w:val="single" w:sz="4" w:space="0" w:color="auto"/>
              <w:right w:val="single" w:sz="4" w:space="0" w:color="auto"/>
            </w:tcBorders>
            <w:shd w:val="clear" w:color="auto" w:fill="FFFFFF" w:themeFill="background1"/>
            <w:vAlign w:val="center"/>
          </w:tcPr>
          <w:p w14:paraId="78141C76" w14:textId="77777777" w:rsidR="00E173D2" w:rsidRPr="00855ED5" w:rsidRDefault="00E173D2" w:rsidP="00E53CCC">
            <w:pPr>
              <w:spacing w:after="0" w:line="240" w:lineRule="auto"/>
              <w:jc w:val="both"/>
              <w:rPr>
                <w:rFonts w:ascii="Arial" w:eastAsia="Times New Roman" w:hAnsi="Arial" w:cs="Arial"/>
                <w:sz w:val="18"/>
                <w:szCs w:val="18"/>
                <w:lang w:val="mn-MN"/>
              </w:rPr>
            </w:pPr>
            <w:r w:rsidRPr="00855ED5">
              <w:rPr>
                <w:rFonts w:ascii="Arial" w:eastAsia="Times New Roman" w:hAnsi="Arial" w:cs="Arial"/>
                <w:b/>
                <w:bCs/>
                <w:sz w:val="18"/>
                <w:szCs w:val="18"/>
                <w:lang w:val="mn-MN"/>
              </w:rPr>
              <w:t>Бусад зохицуулалт</w:t>
            </w:r>
          </w:p>
        </w:tc>
        <w:tc>
          <w:tcPr>
            <w:tcW w:w="850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694CDCF" w14:textId="5862A8A1" w:rsidR="00E173D2" w:rsidRPr="00855ED5" w:rsidRDefault="00321129" w:rsidP="00E53CCC">
            <w:pPr>
              <w:spacing w:after="0" w:line="240" w:lineRule="auto"/>
              <w:jc w:val="both"/>
              <w:rPr>
                <w:rFonts w:ascii="Arial" w:eastAsia="Times New Roman" w:hAnsi="Arial" w:cs="Arial"/>
                <w:sz w:val="18"/>
                <w:szCs w:val="18"/>
                <w:lang w:val="mn-MN"/>
              </w:rPr>
            </w:pPr>
            <w:r w:rsidRPr="003B6908">
              <w:rPr>
                <w:rFonts w:ascii="Arial" w:eastAsia="Times New Roman" w:hAnsi="Arial" w:cs="Arial"/>
                <w:sz w:val="18"/>
                <w:szCs w:val="18"/>
                <w:lang w:val="mn-MN"/>
              </w:rPr>
              <w:t>З</w:t>
            </w:r>
            <w:r w:rsidR="00E173D2" w:rsidRPr="003B6908">
              <w:rPr>
                <w:rFonts w:ascii="Arial" w:eastAsia="Times New Roman" w:hAnsi="Arial" w:cs="Arial"/>
                <w:sz w:val="18"/>
                <w:szCs w:val="18"/>
                <w:lang w:val="mn-MN"/>
              </w:rPr>
              <w:t xml:space="preserve">өвхөн эрчимт эмчилгээ, мэс заслын тусламж, үйлчилгээний үед </w:t>
            </w:r>
            <w:r w:rsidRPr="003B6908">
              <w:rPr>
                <w:rFonts w:ascii="Arial" w:eastAsia="Times New Roman" w:hAnsi="Arial" w:cs="Arial"/>
                <w:sz w:val="18"/>
                <w:szCs w:val="18"/>
                <w:lang w:val="mn-MN"/>
              </w:rPr>
              <w:t xml:space="preserve">эмнэлзүйн тусгай програм хангамжийг ашиглан эмчилгээ, оношилгоо </w:t>
            </w:r>
            <w:r w:rsidR="00E173D2" w:rsidRPr="003B6908">
              <w:rPr>
                <w:rFonts w:ascii="Arial" w:eastAsia="Times New Roman" w:hAnsi="Arial" w:cs="Arial"/>
                <w:sz w:val="18"/>
                <w:szCs w:val="18"/>
                <w:lang w:val="mn-MN"/>
              </w:rPr>
              <w:t>үзүүлсэн тохиолдол</w:t>
            </w:r>
            <w:r w:rsidRPr="003B6908">
              <w:rPr>
                <w:rFonts w:ascii="Arial" w:eastAsia="Times New Roman" w:hAnsi="Arial" w:cs="Arial"/>
                <w:sz w:val="18"/>
                <w:szCs w:val="18"/>
                <w:lang w:val="mn-MN"/>
              </w:rPr>
              <w:t xml:space="preserve">д телемидициний тусламж, үйлчилгээ гэж тооцон </w:t>
            </w:r>
            <w:r w:rsidR="00E173D2" w:rsidRPr="003B6908">
              <w:rPr>
                <w:rFonts w:ascii="Arial" w:eastAsia="Times New Roman" w:hAnsi="Arial" w:cs="Arial"/>
                <w:sz w:val="18"/>
                <w:szCs w:val="18"/>
                <w:lang w:val="mn-MN"/>
              </w:rPr>
              <w:t>эрүүл мэндийн даатгалын сангаас санхүүжүүлнэ</w:t>
            </w:r>
            <w:r w:rsidR="00E173D2" w:rsidRPr="00855ED5">
              <w:rPr>
                <w:rFonts w:ascii="Arial" w:eastAsia="Times New Roman" w:hAnsi="Arial" w:cs="Arial"/>
                <w:sz w:val="18"/>
                <w:szCs w:val="18"/>
                <w:lang w:val="mn-MN"/>
              </w:rPr>
              <w:t>.</w:t>
            </w:r>
          </w:p>
        </w:tc>
      </w:tr>
    </w:tbl>
    <w:p w14:paraId="0CF9F73B" w14:textId="1F94BA05" w:rsidR="00661A90" w:rsidRPr="00855ED5" w:rsidRDefault="00661A90">
      <w:pPr>
        <w:rPr>
          <w:lang w:val="mn-MN"/>
        </w:rPr>
      </w:pPr>
    </w:p>
    <w:p w14:paraId="70B3F04D" w14:textId="77777777" w:rsidR="00855ED5" w:rsidRDefault="00855ED5" w:rsidP="00B425EA">
      <w:pPr>
        <w:ind w:firstLine="720"/>
        <w:jc w:val="both"/>
        <w:rPr>
          <w:lang w:val="mn-MN"/>
        </w:rPr>
        <w:sectPr w:rsidR="00855ED5" w:rsidSect="00C31000">
          <w:pgSz w:w="15840" w:h="12240" w:orient="landscape"/>
          <w:pgMar w:top="1276" w:right="1440" w:bottom="567" w:left="1440" w:header="720" w:footer="76" w:gutter="0"/>
          <w:cols w:space="720"/>
          <w:docGrid w:linePitch="360"/>
        </w:sectPr>
      </w:pPr>
    </w:p>
    <w:p w14:paraId="0801C37B" w14:textId="6668A879" w:rsidR="00B425EA" w:rsidRPr="005A1723" w:rsidRDefault="00B425EA" w:rsidP="00E71EB2">
      <w:pPr>
        <w:spacing w:after="240" w:line="276" w:lineRule="auto"/>
        <w:ind w:firstLine="851"/>
        <w:jc w:val="both"/>
        <w:rPr>
          <w:rFonts w:ascii="Arial" w:eastAsia="Times New Roman" w:hAnsi="Arial" w:cs="Arial"/>
          <w:iCs/>
          <w:sz w:val="24"/>
          <w:lang w:val="mn-MN"/>
        </w:rPr>
      </w:pPr>
      <w:r w:rsidRPr="005A1723">
        <w:rPr>
          <w:rFonts w:ascii="Arial" w:eastAsia="Times New Roman" w:hAnsi="Arial" w:cs="Arial"/>
          <w:iCs/>
          <w:sz w:val="24"/>
          <w:lang w:val="mn-MN"/>
        </w:rPr>
        <w:lastRenderedPageBreak/>
        <w:t xml:space="preserve">5.2. </w:t>
      </w:r>
      <w:r w:rsidR="0016775B" w:rsidRPr="005A1723">
        <w:rPr>
          <w:rFonts w:ascii="Arial" w:eastAsia="Times New Roman" w:hAnsi="Arial" w:cs="Arial"/>
          <w:iCs/>
          <w:sz w:val="24"/>
          <w:lang w:val="mn-MN"/>
        </w:rPr>
        <w:t>ЭМД-ын сангаас санхүүжүүлдэг тусламж, үйлчилгээний хувьд энэхүү ж</w:t>
      </w:r>
      <w:r w:rsidR="00834A5D">
        <w:rPr>
          <w:rFonts w:ascii="Arial" w:eastAsia="Times New Roman" w:hAnsi="Arial" w:cs="Arial"/>
          <w:iCs/>
          <w:sz w:val="24"/>
          <w:lang w:val="mn-MN"/>
        </w:rPr>
        <w:t>урмын 5.1</w:t>
      </w:r>
      <w:r w:rsidRPr="005A1723">
        <w:rPr>
          <w:rFonts w:ascii="Arial" w:eastAsia="Times New Roman" w:hAnsi="Arial" w:cs="Arial"/>
          <w:iCs/>
          <w:sz w:val="24"/>
          <w:lang w:val="mn-MN"/>
        </w:rPr>
        <w:t>-т тодорхойлсон удирдамжаар зохицуулаагүй тохиолдлыг санхүүжүүлэх эсэхийг ЭМД-ын тухай хуулийн 14.8.6, 14.8.7-т заасан холбогдох журмын дагуу зохицуулна.</w:t>
      </w:r>
    </w:p>
    <w:p w14:paraId="5FF50015" w14:textId="4ADFBC0F" w:rsidR="00855ED5" w:rsidRDefault="00B425EA" w:rsidP="00E71EB2">
      <w:pPr>
        <w:spacing w:after="0" w:line="276" w:lineRule="auto"/>
        <w:ind w:firstLine="851"/>
        <w:jc w:val="both"/>
        <w:rPr>
          <w:rFonts w:ascii="Arial" w:eastAsia="Times New Roman" w:hAnsi="Arial" w:cs="Arial"/>
          <w:sz w:val="24"/>
          <w:lang w:val="mn-MN"/>
        </w:rPr>
      </w:pPr>
      <w:r w:rsidRPr="005A1723">
        <w:rPr>
          <w:rFonts w:ascii="Arial" w:eastAsia="Times New Roman" w:hAnsi="Arial" w:cs="Arial"/>
          <w:sz w:val="24"/>
          <w:lang w:val="mn-MN"/>
        </w:rPr>
        <w:t>5.3</w:t>
      </w:r>
      <w:r w:rsidR="00F85484">
        <w:rPr>
          <w:rFonts w:ascii="Arial" w:eastAsia="Times New Roman" w:hAnsi="Arial" w:cs="Arial"/>
          <w:sz w:val="24"/>
          <w:lang w:val="mn-MN"/>
        </w:rPr>
        <w:t>.</w:t>
      </w:r>
      <w:r w:rsidRPr="005A1723">
        <w:rPr>
          <w:rFonts w:ascii="Arial" w:eastAsia="Times New Roman" w:hAnsi="Arial" w:cs="Arial"/>
          <w:sz w:val="24"/>
          <w:lang w:val="mn-MN"/>
        </w:rPr>
        <w:t xml:space="preserve"> </w:t>
      </w:r>
      <w:r w:rsidR="00980F70" w:rsidRPr="005A1723">
        <w:rPr>
          <w:rFonts w:ascii="Arial" w:eastAsia="Times New Roman" w:hAnsi="Arial" w:cs="Arial"/>
          <w:sz w:val="24"/>
          <w:lang w:val="mn-MN"/>
        </w:rPr>
        <w:t>ЭМД-ын сангаас э</w:t>
      </w:r>
      <w:r w:rsidRPr="005A1723">
        <w:rPr>
          <w:rFonts w:ascii="Arial" w:eastAsia="Times New Roman" w:hAnsi="Arial" w:cs="Arial"/>
          <w:sz w:val="24"/>
          <w:lang w:val="mn-MN"/>
        </w:rPr>
        <w:t>рүүл мэндийн тусламж, үйлчилгээний нэгж төлбөрийн хэмжээг санхүүжүүлэхдээ энэхүү тогтоолын нэгдүгээр хавсралтаар батлагдсан оношийн хамааралтай бүлгийн жагсаалтад харгалзах “</w:t>
      </w:r>
      <w:r w:rsidR="005A1723">
        <w:rPr>
          <w:rFonts w:ascii="Arial" w:eastAsia="Times New Roman" w:hAnsi="Arial" w:cs="Arial"/>
          <w:sz w:val="24"/>
          <w:lang w:val="mn-MN"/>
        </w:rPr>
        <w:t>ЭМД-ын сангаас төлөх” төлбөрийн</w:t>
      </w:r>
      <w:r w:rsidRPr="005A1723">
        <w:rPr>
          <w:rFonts w:ascii="Arial" w:eastAsia="Times New Roman" w:hAnsi="Arial" w:cs="Arial"/>
          <w:sz w:val="24"/>
          <w:lang w:val="mn-MN"/>
        </w:rPr>
        <w:t xml:space="preserve"> хэмжээг баримт</w:t>
      </w:r>
      <w:r w:rsidR="0011256C" w:rsidRPr="005A1723">
        <w:rPr>
          <w:rFonts w:ascii="Arial" w:eastAsia="Times New Roman" w:hAnsi="Arial" w:cs="Arial"/>
          <w:sz w:val="24"/>
          <w:lang w:val="mn-MN"/>
        </w:rPr>
        <w:t>а</w:t>
      </w:r>
      <w:r w:rsidRPr="005A1723">
        <w:rPr>
          <w:rFonts w:ascii="Arial" w:eastAsia="Times New Roman" w:hAnsi="Arial" w:cs="Arial"/>
          <w:sz w:val="24"/>
          <w:lang w:val="mn-MN"/>
        </w:rPr>
        <w:t>лн</w:t>
      </w:r>
      <w:r w:rsidR="00980F70" w:rsidRPr="005A1723">
        <w:rPr>
          <w:rFonts w:ascii="Arial" w:eastAsia="Times New Roman" w:hAnsi="Arial" w:cs="Arial"/>
          <w:sz w:val="24"/>
          <w:lang w:val="mn-MN"/>
        </w:rPr>
        <w:t>а</w:t>
      </w:r>
      <w:r w:rsidRPr="005A1723">
        <w:rPr>
          <w:rFonts w:ascii="Arial" w:eastAsia="Times New Roman" w:hAnsi="Arial" w:cs="Arial"/>
          <w:sz w:val="24"/>
          <w:lang w:val="mn-MN"/>
        </w:rPr>
        <w:t xml:space="preserve">. </w:t>
      </w:r>
    </w:p>
    <w:p w14:paraId="20FF7472" w14:textId="77777777" w:rsidR="00834A5D" w:rsidRPr="00834A5D" w:rsidRDefault="00834A5D" w:rsidP="00E71EB2">
      <w:pPr>
        <w:spacing w:after="0" w:line="276" w:lineRule="auto"/>
        <w:ind w:firstLine="851"/>
        <w:jc w:val="both"/>
        <w:rPr>
          <w:rFonts w:ascii="Arial" w:eastAsia="Times New Roman" w:hAnsi="Arial" w:cs="Arial"/>
          <w:sz w:val="24"/>
          <w:lang w:val="mn-MN"/>
        </w:rPr>
      </w:pPr>
    </w:p>
    <w:p w14:paraId="28C8AFFE" w14:textId="77777777" w:rsidR="00B425EA" w:rsidRPr="005A1723" w:rsidRDefault="00B425EA" w:rsidP="00E71EB2">
      <w:pPr>
        <w:spacing w:after="0" w:line="276" w:lineRule="auto"/>
        <w:jc w:val="center"/>
        <w:rPr>
          <w:rFonts w:ascii="Arial" w:eastAsiaTheme="minorHAnsi" w:hAnsi="Arial" w:cs="Arial"/>
          <w:b/>
          <w:sz w:val="24"/>
          <w:lang w:val="mn-MN"/>
        </w:rPr>
      </w:pPr>
      <w:r w:rsidRPr="005A1723">
        <w:rPr>
          <w:rFonts w:ascii="Arial" w:eastAsiaTheme="minorHAnsi" w:hAnsi="Arial" w:cs="Arial"/>
          <w:b/>
          <w:sz w:val="24"/>
          <w:lang w:val="mn-MN"/>
        </w:rPr>
        <w:t>Зургаа. Журам зөрчигсдөд хүлээлгэх хариуцлага</w:t>
      </w:r>
    </w:p>
    <w:p w14:paraId="3614783E" w14:textId="77777777" w:rsidR="00B425EA" w:rsidRPr="005A1723" w:rsidRDefault="00B425EA" w:rsidP="00E71EB2">
      <w:pPr>
        <w:spacing w:after="0" w:line="276" w:lineRule="auto"/>
        <w:rPr>
          <w:rFonts w:ascii="Arial" w:eastAsiaTheme="minorHAnsi" w:hAnsi="Arial" w:cs="Arial"/>
          <w:b/>
          <w:szCs w:val="20"/>
          <w:lang w:val="mn-MN"/>
        </w:rPr>
      </w:pPr>
    </w:p>
    <w:p w14:paraId="560B4EC0" w14:textId="094FB78B" w:rsidR="00B425EA" w:rsidRPr="00834A5D" w:rsidRDefault="00B425EA" w:rsidP="00E71EB2">
      <w:pPr>
        <w:spacing w:after="240" w:line="276" w:lineRule="auto"/>
        <w:ind w:firstLine="851"/>
        <w:jc w:val="both"/>
        <w:rPr>
          <w:rFonts w:ascii="Arial" w:eastAsia="Times New Roman" w:hAnsi="Arial" w:cs="Arial"/>
          <w:bCs/>
          <w:sz w:val="24"/>
          <w:lang w:val="mn-MN"/>
        </w:rPr>
      </w:pPr>
      <w:r w:rsidRPr="005A1723">
        <w:rPr>
          <w:rFonts w:ascii="Arial" w:eastAsia="Times New Roman" w:hAnsi="Arial" w:cs="Arial"/>
          <w:bCs/>
          <w:sz w:val="24"/>
          <w:lang w:val="mn-MN"/>
        </w:rPr>
        <w:t>6.1. Эрүүл мэндийн байгууллага даатгуулагчид шаардлагагүй эмчилгээ, үйлчилгээ санал болгох, холбогдох оношийг өндөр өртөг бүхий оношийн бүлэг рүү хувирган нэхэмжлэх зэрэг хууран мэхлэх зөрчил гаргасан нь нотлогдсон бол холбогдох хууль, журам, гэрээнд заасан хариуцлагыг хүлээлгэнэ.</w:t>
      </w:r>
    </w:p>
    <w:p w14:paraId="0AD8F7FE" w14:textId="77777777" w:rsidR="00B425EA" w:rsidRPr="005A1723" w:rsidRDefault="00B425EA" w:rsidP="00E71EB2">
      <w:pPr>
        <w:spacing w:after="0" w:line="276" w:lineRule="auto"/>
        <w:ind w:firstLine="851"/>
        <w:jc w:val="both"/>
        <w:rPr>
          <w:rFonts w:ascii="Arial" w:eastAsiaTheme="minorHAnsi" w:hAnsi="Arial" w:cs="Arial"/>
          <w:bCs/>
          <w:sz w:val="24"/>
          <w:lang w:val="mn-MN"/>
        </w:rPr>
      </w:pPr>
      <w:r w:rsidRPr="005A1723">
        <w:rPr>
          <w:rFonts w:ascii="Arial" w:eastAsiaTheme="minorHAnsi" w:hAnsi="Arial" w:cs="Arial"/>
          <w:bCs/>
          <w:sz w:val="24"/>
          <w:lang w:val="mn-MN"/>
        </w:rPr>
        <w:t>6.2. Эрүүл мэндийн байгууллага нь энэхүү журмын 4 дүгээр бүлэгт заасан “Иргэний хариуцан төлөх төлбөр”-өөс өөр төлбөрийг иргэнээс авсан тохиолдолд иргэнээс авсан нэмэлт төлбөрийн хэмжээтэй дүйцэх санхүүжилтийг дараагийн санхүүжилтээс бууруулах, дахин давтагдвал гэрээ цуцлах хүртэл арга хэмжээ авна.</w:t>
      </w:r>
    </w:p>
    <w:p w14:paraId="653B3476" w14:textId="62056D5C" w:rsidR="00834A5D" w:rsidRDefault="00834A5D" w:rsidP="00C47E79">
      <w:pPr>
        <w:spacing w:after="240" w:line="276" w:lineRule="auto"/>
        <w:jc w:val="both"/>
        <w:rPr>
          <w:rFonts w:ascii="Arial" w:eastAsia="Times New Roman" w:hAnsi="Arial" w:cs="Arial"/>
          <w:sz w:val="24"/>
          <w:lang w:val="mn-MN"/>
        </w:rPr>
      </w:pPr>
    </w:p>
    <w:p w14:paraId="05413CB7" w14:textId="77777777" w:rsidR="00E71EB2" w:rsidRPr="005A1723" w:rsidRDefault="00E71EB2" w:rsidP="00C47E79">
      <w:pPr>
        <w:spacing w:after="240" w:line="276" w:lineRule="auto"/>
        <w:jc w:val="both"/>
        <w:rPr>
          <w:rFonts w:ascii="Arial" w:eastAsia="Times New Roman" w:hAnsi="Arial" w:cs="Arial"/>
          <w:sz w:val="24"/>
          <w:lang w:val="mn-MN"/>
        </w:rPr>
      </w:pPr>
    </w:p>
    <w:p w14:paraId="1182FA41" w14:textId="2A16A845" w:rsidR="00C47E79" w:rsidRPr="00834A5D" w:rsidRDefault="00834A5D" w:rsidP="00834A5D">
      <w:pPr>
        <w:shd w:val="clear" w:color="auto" w:fill="FFFFFF" w:themeFill="background1"/>
        <w:spacing w:after="120" w:line="276" w:lineRule="auto"/>
        <w:ind w:right="49"/>
        <w:jc w:val="center"/>
        <w:rPr>
          <w:rFonts w:ascii="Arial" w:eastAsia="Calibri" w:hAnsi="Arial" w:cs="Arial"/>
          <w:bCs/>
          <w:sz w:val="24"/>
          <w:lang w:val="mn-MN"/>
        </w:rPr>
      </w:pPr>
      <w:r>
        <w:rPr>
          <w:rFonts w:ascii="Arial" w:eastAsia="Calibri" w:hAnsi="Arial" w:cs="Arial"/>
          <w:bCs/>
          <w:sz w:val="24"/>
          <w:lang w:val="mn-MN"/>
        </w:rPr>
        <w:t>---оОо---</w:t>
      </w:r>
    </w:p>
    <w:p w14:paraId="40AE6F64" w14:textId="77777777" w:rsidR="00B425EA" w:rsidRPr="005A1723" w:rsidRDefault="00B425EA" w:rsidP="00C47E79">
      <w:pPr>
        <w:shd w:val="clear" w:color="auto" w:fill="FFFFFF" w:themeFill="background1"/>
        <w:spacing w:after="120" w:line="276" w:lineRule="auto"/>
        <w:ind w:left="360" w:right="49"/>
        <w:contextualSpacing/>
        <w:rPr>
          <w:rFonts w:ascii="Arial" w:eastAsia="Calibri" w:hAnsi="Arial" w:cs="Arial"/>
          <w:bCs/>
          <w:sz w:val="24"/>
          <w:lang w:val="mn-MN"/>
        </w:rPr>
      </w:pPr>
    </w:p>
    <w:p w14:paraId="010623C4" w14:textId="7EF417EE" w:rsidR="00661A90" w:rsidRPr="00855ED5" w:rsidRDefault="00661A90">
      <w:pPr>
        <w:rPr>
          <w:lang w:val="mn-MN"/>
        </w:rPr>
        <w:sectPr w:rsidR="00661A90" w:rsidRPr="00855ED5" w:rsidSect="00E71EB2">
          <w:pgSz w:w="12240" w:h="15840"/>
          <w:pgMar w:top="1440" w:right="758" w:bottom="1440" w:left="1440" w:header="720" w:footer="720" w:gutter="0"/>
          <w:cols w:space="720"/>
          <w:docGrid w:linePitch="360"/>
        </w:sectPr>
      </w:pPr>
    </w:p>
    <w:p w14:paraId="067C14EB" w14:textId="081BF3C5" w:rsidR="00F85484" w:rsidRPr="003F1E10" w:rsidRDefault="005A47C2" w:rsidP="005A47C2">
      <w:pPr>
        <w:spacing w:after="0"/>
        <w:ind w:left="3600"/>
        <w:rPr>
          <w:rFonts w:ascii="Arial" w:hAnsi="Arial" w:cs="Arial"/>
          <w:sz w:val="24"/>
          <w:lang w:val="mn-MN"/>
        </w:rPr>
      </w:pPr>
      <w:r>
        <w:rPr>
          <w:rFonts w:ascii="Arial" w:hAnsi="Arial" w:cs="Arial"/>
          <w:sz w:val="24"/>
          <w:lang w:val="mn-MN"/>
        </w:rPr>
        <w:lastRenderedPageBreak/>
        <w:t xml:space="preserve">     </w:t>
      </w:r>
      <w:r w:rsidR="00F85484" w:rsidRPr="003F1E10">
        <w:rPr>
          <w:rFonts w:ascii="Arial" w:hAnsi="Arial" w:cs="Arial"/>
          <w:sz w:val="24"/>
          <w:lang w:val="mn-MN"/>
        </w:rPr>
        <w:t xml:space="preserve">Эрүүл мэндийн даатгалын үндэсний зөвлөлийн </w:t>
      </w:r>
    </w:p>
    <w:p w14:paraId="613B216F" w14:textId="77777777" w:rsidR="00F85484" w:rsidRPr="003F1E10" w:rsidRDefault="00F85484" w:rsidP="00F85484">
      <w:pPr>
        <w:spacing w:after="0"/>
        <w:ind w:left="3600"/>
        <w:jc w:val="center"/>
        <w:rPr>
          <w:rFonts w:ascii="Arial" w:hAnsi="Arial" w:cs="Arial"/>
          <w:sz w:val="24"/>
          <w:lang w:val="mn-MN"/>
        </w:rPr>
      </w:pPr>
      <w:r>
        <w:rPr>
          <w:rFonts w:ascii="Arial" w:hAnsi="Arial" w:cs="Arial"/>
          <w:sz w:val="24"/>
          <w:lang w:val="mn-MN"/>
        </w:rPr>
        <w:t xml:space="preserve">      </w:t>
      </w:r>
      <w:r w:rsidRPr="003F1E10">
        <w:rPr>
          <w:rFonts w:ascii="Arial" w:hAnsi="Arial" w:cs="Arial"/>
          <w:sz w:val="24"/>
          <w:lang w:val="mn-MN"/>
        </w:rPr>
        <w:t xml:space="preserve">2022 оны … дүгээр сарын ….-ны өдрийн …. </w:t>
      </w:r>
    </w:p>
    <w:p w14:paraId="347E83A7" w14:textId="5D13DC3E" w:rsidR="00F85484" w:rsidRPr="003F1E10" w:rsidRDefault="00F85484" w:rsidP="00F85484">
      <w:pPr>
        <w:ind w:left="3600"/>
        <w:jc w:val="center"/>
        <w:rPr>
          <w:rFonts w:ascii="Arial" w:hAnsi="Arial" w:cs="Arial"/>
          <w:sz w:val="24"/>
          <w:lang w:val="mn-MN"/>
        </w:rPr>
      </w:pPr>
      <w:r>
        <w:rPr>
          <w:rFonts w:ascii="Arial" w:hAnsi="Arial" w:cs="Arial"/>
          <w:sz w:val="24"/>
          <w:lang w:val="mn-MN"/>
        </w:rPr>
        <w:t xml:space="preserve">   </w:t>
      </w:r>
      <w:r w:rsidRPr="003F1E10">
        <w:rPr>
          <w:rFonts w:ascii="Arial" w:hAnsi="Arial" w:cs="Arial"/>
          <w:sz w:val="24"/>
          <w:lang w:val="mn-MN"/>
        </w:rPr>
        <w:t>дүгээр тогтоолын</w:t>
      </w:r>
      <w:r w:rsidRPr="009F2492">
        <w:rPr>
          <w:rFonts w:ascii="Arial" w:hAnsi="Arial" w:cs="Arial"/>
          <w:sz w:val="24"/>
          <w:lang w:val="mn-MN"/>
        </w:rPr>
        <w:t xml:space="preserve"> </w:t>
      </w:r>
      <w:r>
        <w:rPr>
          <w:rFonts w:ascii="Arial" w:hAnsi="Arial" w:cs="Arial"/>
          <w:sz w:val="24"/>
          <w:lang w:val="mn-MN"/>
        </w:rPr>
        <w:t>дөрөвдүгээр</w:t>
      </w:r>
      <w:r w:rsidRPr="003F1E10">
        <w:rPr>
          <w:rFonts w:ascii="Arial" w:hAnsi="Arial" w:cs="Arial"/>
          <w:sz w:val="24"/>
          <w:lang w:val="mn-MN"/>
        </w:rPr>
        <w:t xml:space="preserve"> хавсралт</w:t>
      </w:r>
    </w:p>
    <w:p w14:paraId="37A92DA4" w14:textId="77777777" w:rsidR="00661A90" w:rsidRPr="00855ED5" w:rsidRDefault="00661A90" w:rsidP="00661A90">
      <w:pPr>
        <w:spacing w:after="0"/>
        <w:ind w:left="2880" w:firstLine="720"/>
        <w:jc w:val="center"/>
        <w:rPr>
          <w:rFonts w:ascii="Arial" w:hAnsi="Arial" w:cs="Arial"/>
          <w:lang w:val="mn-MN"/>
        </w:rPr>
      </w:pPr>
    </w:p>
    <w:p w14:paraId="7048C4B1" w14:textId="77777777" w:rsidR="00661A90" w:rsidRPr="00855ED5" w:rsidRDefault="00661A90" w:rsidP="00661A90">
      <w:pPr>
        <w:pStyle w:val="ListParagraph"/>
        <w:jc w:val="center"/>
        <w:rPr>
          <w:rFonts w:ascii="Arial" w:hAnsi="Arial" w:cs="Arial"/>
          <w:b/>
          <w:bCs/>
          <w:lang w:val="mn-MN"/>
        </w:rPr>
      </w:pPr>
      <w:r w:rsidRPr="00855ED5">
        <w:rPr>
          <w:rFonts w:ascii="Arial" w:hAnsi="Arial" w:cs="Arial"/>
          <w:b/>
          <w:bCs/>
          <w:lang w:val="mn-MN"/>
        </w:rPr>
        <w:t>Төлбөрийг нь төр хариуцан амбулаториор эмчлэх өвчин,</w:t>
      </w:r>
    </w:p>
    <w:p w14:paraId="32AEAB85" w14:textId="77777777" w:rsidR="00661A90" w:rsidRPr="00855ED5" w:rsidRDefault="00661A90" w:rsidP="00661A90">
      <w:pPr>
        <w:pStyle w:val="ListParagraph"/>
        <w:jc w:val="center"/>
        <w:rPr>
          <w:rFonts w:ascii="Arial" w:hAnsi="Arial" w:cs="Arial"/>
          <w:b/>
          <w:bCs/>
          <w:lang w:val="mn-MN"/>
        </w:rPr>
      </w:pPr>
      <w:r w:rsidRPr="00855ED5">
        <w:rPr>
          <w:rFonts w:ascii="Arial" w:hAnsi="Arial" w:cs="Arial"/>
          <w:b/>
          <w:bCs/>
          <w:lang w:val="mn-MN"/>
        </w:rPr>
        <w:t>эмгэг ба түүнд хэрэглэх эмийн жагсаалт</w:t>
      </w:r>
    </w:p>
    <w:p w14:paraId="71F6D279"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2.1. Сүрьеэ</w:t>
      </w:r>
    </w:p>
    <w:p w14:paraId="24F55EE6"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Пиразинамид (шахмал 500мг)</w:t>
      </w:r>
    </w:p>
    <w:p w14:paraId="7446699B"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Этамбутол (шахмал 100 мг, 275 мг, 400 мг)</w:t>
      </w:r>
    </w:p>
    <w:p w14:paraId="4C4E4729"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Рифамицин (капсул/шахмал 150 мг, 300 мг)</w:t>
      </w:r>
    </w:p>
    <w:p w14:paraId="720CC071"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Изониазид (шахмал 50 мг, 75 мг, 100 мг, 300 мг)</w:t>
      </w:r>
    </w:p>
    <w:p w14:paraId="6E3F9301"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Стрептомицин (тарилгын нунтаг 1 гр, флаконтой)</w:t>
      </w:r>
    </w:p>
    <w:p w14:paraId="17F77332" w14:textId="77777777" w:rsidR="00661A90" w:rsidRPr="00855ED5" w:rsidRDefault="00661A90" w:rsidP="004864B9">
      <w:pPr>
        <w:pStyle w:val="ListParagraph"/>
        <w:numPr>
          <w:ilvl w:val="0"/>
          <w:numId w:val="12"/>
        </w:numPr>
        <w:jc w:val="both"/>
        <w:rPr>
          <w:rFonts w:ascii="Arial" w:hAnsi="Arial" w:cs="Arial"/>
          <w:lang w:val="mn-MN"/>
        </w:rPr>
      </w:pPr>
      <w:r w:rsidRPr="00855ED5">
        <w:rPr>
          <w:rFonts w:ascii="Arial" w:hAnsi="Arial" w:cs="Arial"/>
          <w:lang w:val="mn-MN"/>
        </w:rPr>
        <w:t>Эдгээр эмийн хослол</w:t>
      </w:r>
    </w:p>
    <w:p w14:paraId="0B0AF2F3"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2.2. Хорт хавдрын гурав, дөрөвдүгээр үе шат /хөнгөвчлөх эмчилгээ/</w:t>
      </w:r>
    </w:p>
    <w:p w14:paraId="3E170714"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Морфин, даруй сулардаг (шахмал 10 мг)</w:t>
      </w:r>
    </w:p>
    <w:p w14:paraId="147769F4"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Морфин, удаан сулардаг (шахмал 30 мг)</w:t>
      </w:r>
    </w:p>
    <w:p w14:paraId="44286765"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Морфин (тарилгын уусмал 1% 1 мл тун шилтэй)</w:t>
      </w:r>
    </w:p>
    <w:p w14:paraId="5D13588B"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Кодейнфосфат (шахмал 30 мг)</w:t>
      </w:r>
    </w:p>
    <w:p w14:paraId="4A38B7F1" w14:textId="66E23562"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Кодейнфосфат 30 мг + Парацетамол 500 мг (шахмал)</w:t>
      </w:r>
    </w:p>
    <w:p w14:paraId="3ECE3A3E" w14:textId="77777777" w:rsidR="00661A90" w:rsidRPr="00855ED5" w:rsidRDefault="00661A90" w:rsidP="004864B9">
      <w:pPr>
        <w:pStyle w:val="ListParagraph"/>
        <w:numPr>
          <w:ilvl w:val="0"/>
          <w:numId w:val="13"/>
        </w:numPr>
        <w:tabs>
          <w:tab w:val="left" w:pos="217"/>
          <w:tab w:val="left" w:pos="900"/>
        </w:tabs>
        <w:spacing w:after="0" w:line="276" w:lineRule="auto"/>
        <w:jc w:val="both"/>
        <w:rPr>
          <w:rFonts w:ascii="Arial" w:hAnsi="Arial" w:cs="Arial"/>
          <w:lang w:val="mn-MN"/>
        </w:rPr>
      </w:pPr>
      <w:r w:rsidRPr="00855ED5">
        <w:rPr>
          <w:rFonts w:ascii="Arial" w:hAnsi="Arial" w:cs="Arial"/>
          <w:lang w:val="mn-MN"/>
        </w:rPr>
        <w:t>Трамадол (</w:t>
      </w:r>
      <w:r w:rsidRPr="00855ED5">
        <w:rPr>
          <w:rFonts w:ascii="Arial" w:hAnsi="Arial" w:cs="Arial"/>
          <w:lang w:val="mn-MN" w:eastAsia="ja-JP"/>
        </w:rPr>
        <w:t>капсул 50мг, шахмал 100 мг, дусал</w:t>
      </w:r>
      <w:r w:rsidRPr="00855ED5">
        <w:rPr>
          <w:rFonts w:ascii="Arial" w:hAnsi="Arial" w:cs="Arial"/>
          <w:lang w:val="mn-MN"/>
        </w:rPr>
        <w:t>)</w:t>
      </w:r>
    </w:p>
    <w:p w14:paraId="089D2462" w14:textId="77777777" w:rsidR="00661A90" w:rsidRPr="00855ED5" w:rsidRDefault="00661A90" w:rsidP="004864B9">
      <w:pPr>
        <w:pStyle w:val="ListParagraph"/>
        <w:numPr>
          <w:ilvl w:val="0"/>
          <w:numId w:val="13"/>
        </w:numPr>
        <w:tabs>
          <w:tab w:val="left" w:pos="217"/>
          <w:tab w:val="left" w:pos="900"/>
        </w:tabs>
        <w:spacing w:after="0" w:line="276" w:lineRule="auto"/>
        <w:jc w:val="both"/>
        <w:rPr>
          <w:rFonts w:ascii="Arial" w:hAnsi="Arial" w:cs="Arial"/>
          <w:lang w:val="mn-MN"/>
        </w:rPr>
      </w:pPr>
      <w:r w:rsidRPr="00855ED5">
        <w:rPr>
          <w:rFonts w:ascii="Arial" w:hAnsi="Arial" w:cs="Arial"/>
          <w:lang w:val="mn-MN"/>
        </w:rPr>
        <w:t>Трамадол (</w:t>
      </w:r>
      <w:r w:rsidRPr="00855ED5">
        <w:rPr>
          <w:rFonts w:ascii="Arial" w:hAnsi="Arial" w:cs="Arial"/>
          <w:lang w:val="mn-MN" w:eastAsia="ja-JP"/>
        </w:rPr>
        <w:t>50 мг/мл, 75 мг/3 мл, 100 мг/2мл тун шилтэй</w:t>
      </w:r>
      <w:r w:rsidRPr="00855ED5">
        <w:rPr>
          <w:rFonts w:ascii="Arial" w:hAnsi="Arial" w:cs="Arial"/>
          <w:lang w:val="mn-MN"/>
        </w:rPr>
        <w:t>)</w:t>
      </w:r>
    </w:p>
    <w:p w14:paraId="7CF58485"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2.3. Сэтгэцийн эмгэг</w:t>
      </w:r>
    </w:p>
    <w:p w14:paraId="71E9D8B3"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Амитриптиллин (шахмал 25 мг)</w:t>
      </w:r>
    </w:p>
    <w:p w14:paraId="332B4AEE"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Галоперидол (шахмал 1.5 мг, 5 мг)</w:t>
      </w:r>
    </w:p>
    <w:p w14:paraId="1EE668B3"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Диазепам (шахмал 2 мг, 5 мг, 10 мг)</w:t>
      </w:r>
    </w:p>
    <w:p w14:paraId="084B6583"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Литийн карбонат (капсул/шахмал 300 мг, 500 мг)</w:t>
      </w:r>
    </w:p>
    <w:p w14:paraId="4F81F4D5"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Метадон (шахмал 5 мг, тарилгын уусмал 10 мг/мл)</w:t>
      </w:r>
    </w:p>
    <w:p w14:paraId="479A6998"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Хлорпромазин (шахмал 100 мг)</w:t>
      </w:r>
    </w:p>
    <w:p w14:paraId="09D1BA5F"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Фенобарбитал (шахмал 15 мг, 30 мг, 100 мг)</w:t>
      </w:r>
    </w:p>
    <w:p w14:paraId="4DE7934C"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Флуфеназин (тарилгын уусмал 25 мг/мл)</w:t>
      </w:r>
    </w:p>
    <w:p w14:paraId="480A9AB5" w14:textId="77777777" w:rsidR="00661A90" w:rsidRPr="00855ED5" w:rsidRDefault="00661A90" w:rsidP="004864B9">
      <w:pPr>
        <w:pStyle w:val="ListParagraph"/>
        <w:numPr>
          <w:ilvl w:val="0"/>
          <w:numId w:val="13"/>
        </w:numPr>
        <w:jc w:val="both"/>
        <w:rPr>
          <w:rFonts w:ascii="Arial" w:hAnsi="Arial" w:cs="Arial"/>
          <w:lang w:val="mn-MN"/>
        </w:rPr>
      </w:pPr>
      <w:r w:rsidRPr="00855ED5">
        <w:rPr>
          <w:rFonts w:ascii="Arial" w:hAnsi="Arial" w:cs="Arial"/>
          <w:lang w:val="mn-MN"/>
        </w:rPr>
        <w:t>Левомепромазин (шахмал 25 мг)</w:t>
      </w:r>
    </w:p>
    <w:p w14:paraId="59DDF243"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 Удаан хугацаанд нөхөх эмчилгээ шаардагдах зарим эмгэг</w:t>
      </w:r>
    </w:p>
    <w:p w14:paraId="32A3CC62"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2.4.1. Чихрийн шижин</w:t>
      </w:r>
    </w:p>
    <w:p w14:paraId="50E48F7C" w14:textId="77777777" w:rsidR="00661A90" w:rsidRPr="00855ED5" w:rsidRDefault="00661A90" w:rsidP="004864B9">
      <w:pPr>
        <w:pStyle w:val="ListParagraph"/>
        <w:numPr>
          <w:ilvl w:val="0"/>
          <w:numId w:val="14"/>
        </w:numPr>
        <w:jc w:val="both"/>
        <w:rPr>
          <w:rFonts w:ascii="Arial" w:hAnsi="Arial" w:cs="Arial"/>
          <w:lang w:val="mn-MN"/>
        </w:rPr>
      </w:pPr>
      <w:r w:rsidRPr="00855ED5">
        <w:rPr>
          <w:rFonts w:ascii="Arial" w:hAnsi="Arial" w:cs="Arial"/>
          <w:lang w:val="mn-MN"/>
        </w:rPr>
        <w:t>Инсулин (тарилгын уусмал 100 ОУН/мл-3мл/пенфил, 10мл/фл)</w:t>
      </w:r>
    </w:p>
    <w:p w14:paraId="6B61779D" w14:textId="77777777" w:rsidR="00661A90" w:rsidRPr="00855ED5" w:rsidRDefault="00661A90" w:rsidP="004864B9">
      <w:pPr>
        <w:pStyle w:val="ListParagraph"/>
        <w:numPr>
          <w:ilvl w:val="0"/>
          <w:numId w:val="15"/>
        </w:numPr>
        <w:jc w:val="both"/>
        <w:rPr>
          <w:rFonts w:ascii="Arial" w:hAnsi="Arial" w:cs="Arial"/>
          <w:lang w:val="mn-MN"/>
        </w:rPr>
      </w:pPr>
      <w:r w:rsidRPr="00855ED5">
        <w:rPr>
          <w:rFonts w:ascii="Arial" w:hAnsi="Arial" w:cs="Arial"/>
          <w:lang w:val="mn-MN"/>
        </w:rPr>
        <w:t>Хэт богино хугацааны үйлдэлтэй инсулин</w:t>
      </w:r>
    </w:p>
    <w:p w14:paraId="1536ADA3" w14:textId="77777777" w:rsidR="00661A90" w:rsidRPr="00855ED5" w:rsidRDefault="00661A90" w:rsidP="004864B9">
      <w:pPr>
        <w:pStyle w:val="ListParagraph"/>
        <w:numPr>
          <w:ilvl w:val="0"/>
          <w:numId w:val="15"/>
        </w:numPr>
        <w:jc w:val="both"/>
        <w:rPr>
          <w:rFonts w:ascii="Arial" w:hAnsi="Arial" w:cs="Arial"/>
          <w:lang w:val="mn-MN"/>
        </w:rPr>
      </w:pPr>
      <w:r w:rsidRPr="00855ED5">
        <w:rPr>
          <w:rFonts w:ascii="Arial" w:hAnsi="Arial" w:cs="Arial"/>
          <w:lang w:val="mn-MN"/>
        </w:rPr>
        <w:t>Богино хугацааны үйлдэлтэй инсулин</w:t>
      </w:r>
    </w:p>
    <w:p w14:paraId="6DAFF365" w14:textId="77777777" w:rsidR="00661A90" w:rsidRPr="00855ED5" w:rsidRDefault="00661A90" w:rsidP="004864B9">
      <w:pPr>
        <w:pStyle w:val="ListParagraph"/>
        <w:numPr>
          <w:ilvl w:val="0"/>
          <w:numId w:val="15"/>
        </w:numPr>
        <w:jc w:val="both"/>
        <w:rPr>
          <w:rFonts w:ascii="Arial" w:hAnsi="Arial" w:cs="Arial"/>
          <w:lang w:val="mn-MN"/>
        </w:rPr>
      </w:pPr>
      <w:r w:rsidRPr="00855ED5">
        <w:rPr>
          <w:rFonts w:ascii="Arial" w:hAnsi="Arial" w:cs="Arial"/>
          <w:lang w:val="mn-MN"/>
        </w:rPr>
        <w:t>Дунд хугацааны үйлдэлтэй инсулин</w:t>
      </w:r>
    </w:p>
    <w:p w14:paraId="121957D7" w14:textId="77777777" w:rsidR="00661A90" w:rsidRPr="00855ED5" w:rsidRDefault="00661A90" w:rsidP="004864B9">
      <w:pPr>
        <w:pStyle w:val="ListParagraph"/>
        <w:numPr>
          <w:ilvl w:val="0"/>
          <w:numId w:val="15"/>
        </w:numPr>
        <w:jc w:val="both"/>
        <w:rPr>
          <w:rFonts w:ascii="Arial" w:hAnsi="Arial" w:cs="Arial"/>
          <w:lang w:val="mn-MN"/>
        </w:rPr>
      </w:pPr>
      <w:r w:rsidRPr="00855ED5">
        <w:rPr>
          <w:rFonts w:ascii="Arial" w:hAnsi="Arial" w:cs="Arial"/>
          <w:lang w:val="mn-MN"/>
        </w:rPr>
        <w:t>Урт хугацааны үйлдэлтэй инсулин</w:t>
      </w:r>
    </w:p>
    <w:p w14:paraId="714B872E" w14:textId="77777777" w:rsidR="00661A90" w:rsidRPr="00855ED5" w:rsidRDefault="00661A90" w:rsidP="004864B9">
      <w:pPr>
        <w:pStyle w:val="ListParagraph"/>
        <w:numPr>
          <w:ilvl w:val="0"/>
          <w:numId w:val="15"/>
        </w:numPr>
        <w:jc w:val="both"/>
        <w:rPr>
          <w:rFonts w:ascii="Arial" w:hAnsi="Arial" w:cs="Arial"/>
          <w:lang w:val="mn-MN"/>
        </w:rPr>
      </w:pPr>
      <w:r w:rsidRPr="00855ED5">
        <w:rPr>
          <w:rFonts w:ascii="Arial" w:hAnsi="Arial" w:cs="Arial"/>
          <w:lang w:val="mn-MN"/>
        </w:rPr>
        <w:t>Холимог инсулин</w:t>
      </w:r>
    </w:p>
    <w:p w14:paraId="798DD2C3" w14:textId="77777777" w:rsidR="00661A90" w:rsidRPr="00855ED5" w:rsidRDefault="00661A90" w:rsidP="004864B9">
      <w:pPr>
        <w:pStyle w:val="ListParagraph"/>
        <w:numPr>
          <w:ilvl w:val="0"/>
          <w:numId w:val="14"/>
        </w:numPr>
        <w:jc w:val="both"/>
        <w:rPr>
          <w:rFonts w:ascii="Arial" w:hAnsi="Arial" w:cs="Arial"/>
          <w:lang w:val="mn-MN"/>
        </w:rPr>
      </w:pPr>
      <w:r w:rsidRPr="00855ED5">
        <w:rPr>
          <w:rFonts w:ascii="Arial" w:hAnsi="Arial" w:cs="Arial"/>
          <w:lang w:val="mn-MN"/>
        </w:rPr>
        <w:t>Глибенкламид (шахмал 2.5 мг, 5 мг)</w:t>
      </w:r>
    </w:p>
    <w:p w14:paraId="50DB8823" w14:textId="77777777" w:rsidR="00661A90" w:rsidRPr="00855ED5" w:rsidRDefault="00661A90" w:rsidP="004864B9">
      <w:pPr>
        <w:pStyle w:val="ListParagraph"/>
        <w:numPr>
          <w:ilvl w:val="0"/>
          <w:numId w:val="14"/>
        </w:numPr>
        <w:jc w:val="both"/>
        <w:rPr>
          <w:rFonts w:ascii="Arial" w:hAnsi="Arial" w:cs="Arial"/>
          <w:lang w:val="mn-MN"/>
        </w:rPr>
      </w:pPr>
      <w:r w:rsidRPr="00855ED5">
        <w:rPr>
          <w:rFonts w:ascii="Arial" w:hAnsi="Arial" w:cs="Arial"/>
          <w:lang w:val="mn-MN"/>
        </w:rPr>
        <w:t>Метформин (шахмал 500 мг, 850 мг)</w:t>
      </w:r>
    </w:p>
    <w:p w14:paraId="110285F4" w14:textId="77777777" w:rsidR="00661A90" w:rsidRPr="00855ED5" w:rsidRDefault="00661A90" w:rsidP="004864B9">
      <w:pPr>
        <w:pStyle w:val="ListParagraph"/>
        <w:numPr>
          <w:ilvl w:val="0"/>
          <w:numId w:val="14"/>
        </w:numPr>
        <w:jc w:val="both"/>
        <w:rPr>
          <w:rFonts w:ascii="Arial" w:hAnsi="Arial" w:cs="Arial"/>
          <w:lang w:val="mn-MN"/>
        </w:rPr>
      </w:pPr>
      <w:r w:rsidRPr="00855ED5">
        <w:rPr>
          <w:rFonts w:ascii="Arial" w:hAnsi="Arial" w:cs="Arial"/>
          <w:lang w:val="mn-MN"/>
        </w:rPr>
        <w:lastRenderedPageBreak/>
        <w:t>Гликлазид (шахмал 30 мг, 80 мг)</w:t>
      </w:r>
    </w:p>
    <w:p w14:paraId="28D98FF3"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2.4.2. Чихрийн бус шижин</w:t>
      </w:r>
    </w:p>
    <w:p w14:paraId="3D741A7F" w14:textId="77777777" w:rsidR="00661A90" w:rsidRPr="00855ED5" w:rsidRDefault="00661A90" w:rsidP="004864B9">
      <w:pPr>
        <w:pStyle w:val="ListParagraph"/>
        <w:numPr>
          <w:ilvl w:val="0"/>
          <w:numId w:val="16"/>
        </w:numPr>
        <w:jc w:val="both"/>
        <w:rPr>
          <w:rFonts w:ascii="Arial" w:hAnsi="Arial" w:cs="Arial"/>
          <w:lang w:val="mn-MN"/>
        </w:rPr>
      </w:pPr>
      <w:r w:rsidRPr="00855ED5">
        <w:rPr>
          <w:rFonts w:ascii="Arial" w:hAnsi="Arial" w:cs="Arial"/>
          <w:lang w:val="mn-MN"/>
        </w:rPr>
        <w:t>Десмопрессин (минирин /шахмал 0.1 мг, 5 мл хамрын дусаалга)</w:t>
      </w:r>
    </w:p>
    <w:p w14:paraId="2A293CF9"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2.4.3. Бамбай булчирхайн дутмагшил (гипотиреоз)</w:t>
      </w:r>
    </w:p>
    <w:p w14:paraId="0B14F733" w14:textId="77777777" w:rsidR="00661A90" w:rsidRPr="00855ED5" w:rsidRDefault="00661A90" w:rsidP="004864B9">
      <w:pPr>
        <w:pStyle w:val="ListParagraph"/>
        <w:numPr>
          <w:ilvl w:val="0"/>
          <w:numId w:val="16"/>
        </w:numPr>
        <w:jc w:val="both"/>
        <w:rPr>
          <w:rFonts w:ascii="Arial" w:hAnsi="Arial" w:cs="Arial"/>
          <w:lang w:val="mn-MN"/>
        </w:rPr>
      </w:pPr>
      <w:r w:rsidRPr="00855ED5">
        <w:rPr>
          <w:rFonts w:ascii="Arial" w:hAnsi="Arial" w:cs="Arial"/>
          <w:lang w:val="mn-MN"/>
        </w:rPr>
        <w:t>Левотироксин (шахмал 25 мг, 50 мкг)</w:t>
      </w:r>
    </w:p>
    <w:p w14:paraId="3E5C11BB" w14:textId="77777777" w:rsidR="00661A90" w:rsidRPr="00855ED5" w:rsidRDefault="00661A90" w:rsidP="004864B9">
      <w:pPr>
        <w:pStyle w:val="ListParagraph"/>
        <w:numPr>
          <w:ilvl w:val="0"/>
          <w:numId w:val="16"/>
        </w:numPr>
        <w:jc w:val="both"/>
        <w:rPr>
          <w:rFonts w:ascii="Arial" w:hAnsi="Arial" w:cs="Arial"/>
          <w:lang w:val="mn-MN"/>
        </w:rPr>
      </w:pPr>
      <w:r w:rsidRPr="00855ED5">
        <w:rPr>
          <w:rFonts w:ascii="Arial" w:hAnsi="Arial" w:cs="Arial"/>
          <w:lang w:val="mn-MN"/>
        </w:rPr>
        <w:t>Трииодтрионин (шахмал 20 мкг)</w:t>
      </w:r>
    </w:p>
    <w:p w14:paraId="6D21013B"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2.4.4. Өнчин тархины шалтгаант өсөлтийн дааврын дутмагшил</w:t>
      </w:r>
    </w:p>
    <w:p w14:paraId="26392D85" w14:textId="77777777" w:rsidR="00661A90" w:rsidRPr="00855ED5" w:rsidRDefault="00661A90" w:rsidP="004864B9">
      <w:pPr>
        <w:pStyle w:val="ListParagraph"/>
        <w:numPr>
          <w:ilvl w:val="0"/>
          <w:numId w:val="17"/>
        </w:numPr>
        <w:jc w:val="both"/>
        <w:rPr>
          <w:rFonts w:ascii="Arial" w:hAnsi="Arial" w:cs="Arial"/>
          <w:lang w:val="mn-MN"/>
        </w:rPr>
      </w:pPr>
      <w:r w:rsidRPr="00855ED5">
        <w:rPr>
          <w:rFonts w:ascii="Arial" w:hAnsi="Arial" w:cs="Arial"/>
          <w:lang w:val="mn-MN"/>
        </w:rPr>
        <w:t>Соматропин (үзгэн тариур 10 мг/1.5 мл)</w:t>
      </w:r>
    </w:p>
    <w:p w14:paraId="7A940F2B"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2.4.5. Паркинсоны өвчин</w:t>
      </w:r>
    </w:p>
    <w:p w14:paraId="1D16EC3E" w14:textId="77777777" w:rsidR="00661A90" w:rsidRPr="00855ED5" w:rsidRDefault="00661A90" w:rsidP="004864B9">
      <w:pPr>
        <w:pStyle w:val="ListParagraph"/>
        <w:numPr>
          <w:ilvl w:val="0"/>
          <w:numId w:val="17"/>
        </w:numPr>
        <w:jc w:val="both"/>
        <w:rPr>
          <w:rFonts w:ascii="Arial" w:hAnsi="Arial" w:cs="Arial"/>
          <w:lang w:val="mn-MN"/>
        </w:rPr>
      </w:pPr>
      <w:r w:rsidRPr="00855ED5">
        <w:rPr>
          <w:rFonts w:ascii="Arial" w:hAnsi="Arial" w:cs="Arial"/>
          <w:lang w:val="mn-MN"/>
        </w:rPr>
        <w:t>Левадопа + Карбидопа (шахмал 100 мг + 10 мг, 250 + 25 мг)</w:t>
      </w:r>
    </w:p>
    <w:p w14:paraId="1371D7AC"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2.4.6. Уналт таталт /Эпилепси/</w:t>
      </w:r>
    </w:p>
    <w:p w14:paraId="116BB076" w14:textId="77777777" w:rsidR="00661A90" w:rsidRPr="00855ED5" w:rsidRDefault="00661A90" w:rsidP="004864B9">
      <w:pPr>
        <w:pStyle w:val="ListParagraph"/>
        <w:numPr>
          <w:ilvl w:val="0"/>
          <w:numId w:val="17"/>
        </w:numPr>
        <w:jc w:val="both"/>
        <w:rPr>
          <w:rFonts w:ascii="Arial" w:hAnsi="Arial" w:cs="Arial"/>
          <w:lang w:val="mn-MN"/>
        </w:rPr>
      </w:pPr>
      <w:r w:rsidRPr="00855ED5">
        <w:rPr>
          <w:rFonts w:ascii="Arial" w:hAnsi="Arial" w:cs="Arial"/>
          <w:lang w:val="mn-MN"/>
        </w:rPr>
        <w:t>Карбамазепин (шахмал 200 мг)</w:t>
      </w:r>
    </w:p>
    <w:p w14:paraId="6B5D6393" w14:textId="77777777" w:rsidR="00661A90" w:rsidRPr="00855ED5" w:rsidRDefault="00661A90" w:rsidP="004864B9">
      <w:pPr>
        <w:pStyle w:val="ListParagraph"/>
        <w:numPr>
          <w:ilvl w:val="0"/>
          <w:numId w:val="17"/>
        </w:numPr>
        <w:jc w:val="both"/>
        <w:rPr>
          <w:rFonts w:ascii="Arial" w:hAnsi="Arial" w:cs="Arial"/>
          <w:lang w:val="mn-MN"/>
        </w:rPr>
      </w:pPr>
      <w:r w:rsidRPr="00855ED5">
        <w:rPr>
          <w:rFonts w:ascii="Arial" w:hAnsi="Arial" w:cs="Arial"/>
          <w:lang w:val="mn-MN"/>
        </w:rPr>
        <w:t>Вальпроны хүчил (шахмал 200 мг, 500 мг)</w:t>
      </w:r>
    </w:p>
    <w:p w14:paraId="78C1EDE4"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2.4.7. Миастени</w:t>
      </w:r>
    </w:p>
    <w:p w14:paraId="42D04ED2" w14:textId="77777777" w:rsidR="00661A90" w:rsidRPr="00855ED5" w:rsidRDefault="00661A90" w:rsidP="004864B9">
      <w:pPr>
        <w:pStyle w:val="ListParagraph"/>
        <w:numPr>
          <w:ilvl w:val="0"/>
          <w:numId w:val="18"/>
        </w:numPr>
        <w:jc w:val="both"/>
        <w:rPr>
          <w:rFonts w:ascii="Arial" w:hAnsi="Arial" w:cs="Arial"/>
          <w:lang w:val="mn-MN"/>
        </w:rPr>
      </w:pPr>
      <w:r w:rsidRPr="00855ED5">
        <w:rPr>
          <w:rFonts w:ascii="Arial" w:hAnsi="Arial" w:cs="Arial"/>
          <w:lang w:val="mn-MN"/>
        </w:rPr>
        <w:t>Неостигмин (шахмал 10 мг, тарилгын уусмал 500 мкг/мл)</w:t>
      </w:r>
    </w:p>
    <w:p w14:paraId="4C6CA608" w14:textId="77777777" w:rsidR="00661A90" w:rsidRPr="00855ED5" w:rsidRDefault="00661A90" w:rsidP="004864B9">
      <w:pPr>
        <w:pStyle w:val="ListParagraph"/>
        <w:numPr>
          <w:ilvl w:val="0"/>
          <w:numId w:val="18"/>
        </w:numPr>
        <w:jc w:val="both"/>
        <w:rPr>
          <w:rFonts w:ascii="Arial" w:hAnsi="Arial" w:cs="Arial"/>
          <w:lang w:val="mn-MN"/>
        </w:rPr>
      </w:pPr>
      <w:r w:rsidRPr="00855ED5">
        <w:rPr>
          <w:rFonts w:ascii="Arial" w:hAnsi="Arial" w:cs="Arial"/>
          <w:lang w:val="mn-MN"/>
        </w:rPr>
        <w:t>Галантамин (тун шил 1% 0.25-1 мл)</w:t>
      </w:r>
    </w:p>
    <w:p w14:paraId="7F2A4F47"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2.4.8. Нүдний даралт ихсэх өвчин /Глаукома/</w:t>
      </w:r>
    </w:p>
    <w:p w14:paraId="153056D9" w14:textId="77777777" w:rsidR="00661A90" w:rsidRPr="00855ED5" w:rsidRDefault="00661A90" w:rsidP="004864B9">
      <w:pPr>
        <w:pStyle w:val="ListParagraph"/>
        <w:numPr>
          <w:ilvl w:val="0"/>
          <w:numId w:val="19"/>
        </w:numPr>
        <w:jc w:val="both"/>
        <w:rPr>
          <w:rFonts w:ascii="Arial" w:hAnsi="Arial" w:cs="Arial"/>
          <w:lang w:val="mn-MN"/>
        </w:rPr>
      </w:pPr>
      <w:r w:rsidRPr="00855ED5">
        <w:rPr>
          <w:rFonts w:ascii="Arial" w:hAnsi="Arial" w:cs="Arial"/>
          <w:lang w:val="mn-MN"/>
        </w:rPr>
        <w:t>Пилокарпин (нүдний дусал 2%, 4%)</w:t>
      </w:r>
    </w:p>
    <w:p w14:paraId="7A8086A4" w14:textId="77777777" w:rsidR="00661A90" w:rsidRPr="00855ED5" w:rsidRDefault="00661A90" w:rsidP="004864B9">
      <w:pPr>
        <w:pStyle w:val="ListParagraph"/>
        <w:numPr>
          <w:ilvl w:val="0"/>
          <w:numId w:val="19"/>
        </w:numPr>
        <w:jc w:val="both"/>
        <w:rPr>
          <w:rFonts w:ascii="Arial" w:hAnsi="Arial" w:cs="Arial"/>
          <w:lang w:val="mn-MN"/>
        </w:rPr>
      </w:pPr>
      <w:r w:rsidRPr="00855ED5">
        <w:rPr>
          <w:rFonts w:ascii="Arial" w:hAnsi="Arial" w:cs="Arial"/>
          <w:lang w:val="mn-MN"/>
        </w:rPr>
        <w:t>Тимолол (нүдний дусал 0.25% , 0.5%)</w:t>
      </w:r>
    </w:p>
    <w:p w14:paraId="2FBA2A2E"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2.4.9. Эрхтэн шилжүүлж суулгасны дараах байдал</w:t>
      </w:r>
    </w:p>
    <w:p w14:paraId="13F0F012" w14:textId="77777777" w:rsidR="00661A90" w:rsidRPr="00855ED5" w:rsidRDefault="00661A90" w:rsidP="004864B9">
      <w:pPr>
        <w:pStyle w:val="ListParagraph"/>
        <w:numPr>
          <w:ilvl w:val="0"/>
          <w:numId w:val="20"/>
        </w:numPr>
        <w:jc w:val="both"/>
        <w:rPr>
          <w:rFonts w:ascii="Arial" w:hAnsi="Arial" w:cs="Arial"/>
          <w:lang w:val="mn-MN"/>
        </w:rPr>
      </w:pPr>
      <w:r w:rsidRPr="00855ED5">
        <w:rPr>
          <w:rFonts w:ascii="Arial" w:hAnsi="Arial" w:cs="Arial"/>
          <w:lang w:val="mn-MN"/>
        </w:rPr>
        <w:t>Такролимус (капсул 0.5 мг, 1 мг, 5 мг)</w:t>
      </w:r>
    </w:p>
    <w:p w14:paraId="1D368F59" w14:textId="77777777" w:rsidR="00661A90" w:rsidRPr="00855ED5" w:rsidRDefault="00661A90" w:rsidP="004864B9">
      <w:pPr>
        <w:pStyle w:val="ListParagraph"/>
        <w:numPr>
          <w:ilvl w:val="0"/>
          <w:numId w:val="20"/>
        </w:numPr>
        <w:jc w:val="both"/>
        <w:rPr>
          <w:rFonts w:ascii="Arial" w:hAnsi="Arial" w:cs="Arial"/>
          <w:lang w:val="mn-MN"/>
        </w:rPr>
      </w:pPr>
      <w:r w:rsidRPr="00855ED5">
        <w:rPr>
          <w:rFonts w:ascii="Arial" w:hAnsi="Arial" w:cs="Arial"/>
          <w:lang w:val="mn-MN"/>
        </w:rPr>
        <w:t>Циклоспорин (капсул 25 мг)</w:t>
      </w:r>
    </w:p>
    <w:p w14:paraId="512614A2"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2.4.10. Дархлалын олдмол хомсдол өвчин</w:t>
      </w:r>
    </w:p>
    <w:p w14:paraId="3CF279BF" w14:textId="77777777" w:rsidR="00661A90" w:rsidRPr="00855ED5" w:rsidRDefault="00661A90" w:rsidP="004864B9">
      <w:pPr>
        <w:pStyle w:val="ListParagraph"/>
        <w:numPr>
          <w:ilvl w:val="0"/>
          <w:numId w:val="21"/>
        </w:numPr>
        <w:jc w:val="both"/>
        <w:rPr>
          <w:rFonts w:ascii="Arial" w:hAnsi="Arial" w:cs="Arial"/>
          <w:lang w:val="mn-MN"/>
        </w:rPr>
      </w:pPr>
      <w:r w:rsidRPr="00855ED5">
        <w:rPr>
          <w:rFonts w:ascii="Arial" w:hAnsi="Arial" w:cs="Arial"/>
          <w:lang w:val="mn-MN"/>
        </w:rPr>
        <w:t>Ацикловир (шахмал 200 мг, 400 мг, 800 мг)</w:t>
      </w:r>
    </w:p>
    <w:p w14:paraId="3D3567A2" w14:textId="77777777" w:rsidR="00661A90" w:rsidRPr="00855ED5" w:rsidRDefault="00661A90" w:rsidP="004864B9">
      <w:pPr>
        <w:pStyle w:val="ListParagraph"/>
        <w:numPr>
          <w:ilvl w:val="0"/>
          <w:numId w:val="21"/>
        </w:numPr>
        <w:jc w:val="both"/>
        <w:rPr>
          <w:rFonts w:ascii="Arial" w:hAnsi="Arial" w:cs="Arial"/>
          <w:lang w:val="mn-MN"/>
        </w:rPr>
      </w:pPr>
      <w:r w:rsidRPr="00855ED5">
        <w:rPr>
          <w:rFonts w:ascii="Arial" w:hAnsi="Arial" w:cs="Arial"/>
          <w:lang w:val="mn-MN"/>
        </w:rPr>
        <w:t>Зидовудин /AZT/ (капсул 100 мг, 250 мг)</w:t>
      </w:r>
    </w:p>
    <w:p w14:paraId="44D5841F" w14:textId="77777777" w:rsidR="00661A90" w:rsidRPr="00855ED5" w:rsidRDefault="00661A90" w:rsidP="004864B9">
      <w:pPr>
        <w:pStyle w:val="ListParagraph"/>
        <w:numPr>
          <w:ilvl w:val="0"/>
          <w:numId w:val="21"/>
        </w:numPr>
        <w:jc w:val="both"/>
        <w:rPr>
          <w:rFonts w:ascii="Arial" w:hAnsi="Arial" w:cs="Arial"/>
          <w:lang w:val="mn-MN"/>
        </w:rPr>
      </w:pPr>
      <w:r w:rsidRPr="00855ED5">
        <w:rPr>
          <w:rFonts w:ascii="Arial" w:hAnsi="Arial" w:cs="Arial"/>
          <w:lang w:val="mn-MN"/>
        </w:rPr>
        <w:t>Ламивудин /ЗТС/ (шахмал 150 мг, 300 мг)</w:t>
      </w:r>
    </w:p>
    <w:p w14:paraId="4E3A8409" w14:textId="77777777" w:rsidR="00661A90" w:rsidRPr="00855ED5" w:rsidRDefault="00661A90" w:rsidP="00661A90">
      <w:pPr>
        <w:jc w:val="both"/>
        <w:rPr>
          <w:rFonts w:ascii="Arial" w:hAnsi="Arial" w:cs="Arial"/>
          <w:b/>
          <w:bCs/>
          <w:lang w:val="mn-MN"/>
        </w:rPr>
      </w:pPr>
      <w:r w:rsidRPr="00855ED5">
        <w:rPr>
          <w:rFonts w:ascii="Arial" w:hAnsi="Arial" w:cs="Arial"/>
          <w:b/>
          <w:bCs/>
          <w:lang w:val="mn-MN"/>
        </w:rPr>
        <w:t>2.4.11. Гемофилли</w:t>
      </w:r>
    </w:p>
    <w:p w14:paraId="35E820E4" w14:textId="77777777" w:rsidR="00661A90" w:rsidRPr="00855ED5" w:rsidRDefault="00661A90" w:rsidP="004864B9">
      <w:pPr>
        <w:pStyle w:val="ListParagraph"/>
        <w:numPr>
          <w:ilvl w:val="0"/>
          <w:numId w:val="22"/>
        </w:numPr>
        <w:jc w:val="both"/>
        <w:rPr>
          <w:rFonts w:ascii="Arial" w:hAnsi="Arial" w:cs="Arial"/>
          <w:lang w:val="mn-MN"/>
        </w:rPr>
      </w:pPr>
      <w:r w:rsidRPr="00855ED5">
        <w:rPr>
          <w:rFonts w:ascii="Arial" w:hAnsi="Arial" w:cs="Arial"/>
          <w:lang w:val="mn-MN"/>
        </w:rPr>
        <w:t>Гемофилийн эсрэг фактор (хуурай фактор VIII, IX – 250 ОУН – 3000 ОУН)</w:t>
      </w:r>
    </w:p>
    <w:p w14:paraId="25429994" w14:textId="77777777" w:rsidR="00661A90" w:rsidRPr="00855ED5" w:rsidRDefault="00661A90" w:rsidP="00661A90">
      <w:pPr>
        <w:ind w:left="360"/>
        <w:jc w:val="both"/>
        <w:rPr>
          <w:rFonts w:ascii="Arial" w:hAnsi="Arial" w:cs="Arial"/>
          <w:lang w:val="mn-MN"/>
        </w:rPr>
      </w:pPr>
    </w:p>
    <w:p w14:paraId="070A98F0" w14:textId="77777777" w:rsidR="00661A90" w:rsidRPr="00855ED5" w:rsidRDefault="00661A90" w:rsidP="00661A90">
      <w:pPr>
        <w:spacing w:after="120"/>
        <w:ind w:left="-567" w:firstLine="900"/>
        <w:jc w:val="center"/>
        <w:rPr>
          <w:rFonts w:ascii="Arial" w:hAnsi="Arial" w:cs="Arial"/>
          <w:lang w:val="mn-MN"/>
        </w:rPr>
      </w:pPr>
    </w:p>
    <w:p w14:paraId="10D43B8F" w14:textId="22BD4A60" w:rsidR="00C47E79" w:rsidRPr="00E71EB2" w:rsidRDefault="00E71EB2" w:rsidP="00E71EB2">
      <w:pPr>
        <w:pStyle w:val="ListParagraph"/>
        <w:shd w:val="clear" w:color="auto" w:fill="FFFFFF" w:themeFill="background1"/>
        <w:spacing w:after="120" w:line="276" w:lineRule="auto"/>
        <w:ind w:right="49"/>
        <w:jc w:val="center"/>
        <w:rPr>
          <w:rFonts w:ascii="Arial" w:eastAsia="Calibri" w:hAnsi="Arial" w:cs="Arial"/>
          <w:bCs/>
          <w:sz w:val="24"/>
          <w:lang w:val="mn-MN"/>
        </w:rPr>
      </w:pPr>
      <w:r w:rsidRPr="00E71EB2">
        <w:rPr>
          <w:rFonts w:ascii="Arial" w:eastAsia="Calibri" w:hAnsi="Arial" w:cs="Arial"/>
          <w:bCs/>
          <w:sz w:val="24"/>
          <w:lang w:val="mn-MN"/>
        </w:rPr>
        <w:t>---оОо---</w:t>
      </w:r>
    </w:p>
    <w:p w14:paraId="35C6E2BF" w14:textId="77777777" w:rsidR="00E71EB2" w:rsidRDefault="00E655B9" w:rsidP="005B1789">
      <w:pPr>
        <w:spacing w:after="0"/>
        <w:ind w:left="4320"/>
        <w:rPr>
          <w:rFonts w:ascii="Arial" w:hAnsi="Arial" w:cs="Arial"/>
          <w:lang w:val="mn-MN"/>
        </w:rPr>
      </w:pPr>
      <w:r w:rsidRPr="00855ED5">
        <w:rPr>
          <w:rFonts w:ascii="Arial" w:hAnsi="Arial" w:cs="Arial"/>
          <w:lang w:val="mn-MN"/>
        </w:rPr>
        <w:t xml:space="preserve">    </w:t>
      </w:r>
    </w:p>
    <w:p w14:paraId="16A6D5E4" w14:textId="03665B83" w:rsidR="005B1789" w:rsidRPr="003F1E10" w:rsidRDefault="00C31000" w:rsidP="00C31000">
      <w:pPr>
        <w:spacing w:after="0"/>
        <w:ind w:left="3600"/>
        <w:rPr>
          <w:rFonts w:ascii="Arial" w:hAnsi="Arial" w:cs="Arial"/>
          <w:sz w:val="24"/>
          <w:lang w:val="mn-MN"/>
        </w:rPr>
      </w:pPr>
      <w:r>
        <w:rPr>
          <w:rFonts w:ascii="Arial" w:hAnsi="Arial" w:cs="Arial"/>
          <w:lang w:val="mn-MN"/>
        </w:rPr>
        <w:t xml:space="preserve">         </w:t>
      </w:r>
      <w:r w:rsidR="005B1789" w:rsidRPr="003F1E10">
        <w:rPr>
          <w:rFonts w:ascii="Arial" w:hAnsi="Arial" w:cs="Arial"/>
          <w:sz w:val="24"/>
          <w:lang w:val="mn-MN"/>
        </w:rPr>
        <w:t xml:space="preserve">Эрүүл мэндийн даатгалын үндэсний зөвлөлийн </w:t>
      </w:r>
    </w:p>
    <w:p w14:paraId="19683E2F" w14:textId="03875ABD" w:rsidR="005B1789" w:rsidRPr="003F1E10" w:rsidRDefault="005B1789" w:rsidP="005B1789">
      <w:pPr>
        <w:spacing w:after="0"/>
        <w:ind w:left="4320"/>
        <w:jc w:val="center"/>
        <w:rPr>
          <w:rFonts w:ascii="Arial" w:hAnsi="Arial" w:cs="Arial"/>
          <w:sz w:val="24"/>
          <w:lang w:val="mn-MN"/>
        </w:rPr>
      </w:pPr>
      <w:r>
        <w:rPr>
          <w:rFonts w:ascii="Arial" w:hAnsi="Arial" w:cs="Arial"/>
          <w:sz w:val="24"/>
          <w:lang w:val="mn-MN"/>
        </w:rPr>
        <w:lastRenderedPageBreak/>
        <w:t xml:space="preserve">    </w:t>
      </w:r>
      <w:r w:rsidRPr="003F1E10">
        <w:rPr>
          <w:rFonts w:ascii="Arial" w:hAnsi="Arial" w:cs="Arial"/>
          <w:sz w:val="24"/>
          <w:lang w:val="mn-MN"/>
        </w:rPr>
        <w:t xml:space="preserve">2022 оны … дүгээр сарын ….-ны өдрийн …. </w:t>
      </w:r>
    </w:p>
    <w:p w14:paraId="4F2646F2" w14:textId="0861EC9F" w:rsidR="005B1789" w:rsidRPr="003F1E10" w:rsidRDefault="005B1789" w:rsidP="005B1789">
      <w:pPr>
        <w:ind w:left="4320"/>
        <w:jc w:val="center"/>
        <w:rPr>
          <w:rFonts w:ascii="Arial" w:hAnsi="Arial" w:cs="Arial"/>
          <w:sz w:val="24"/>
          <w:lang w:val="mn-MN"/>
        </w:rPr>
      </w:pPr>
      <w:r>
        <w:rPr>
          <w:rFonts w:ascii="Arial" w:hAnsi="Arial" w:cs="Arial"/>
          <w:sz w:val="24"/>
          <w:lang w:val="mn-MN"/>
        </w:rPr>
        <w:t xml:space="preserve">   </w:t>
      </w:r>
      <w:r w:rsidRPr="003F1E10">
        <w:rPr>
          <w:rFonts w:ascii="Arial" w:hAnsi="Arial" w:cs="Arial"/>
          <w:sz w:val="24"/>
          <w:lang w:val="mn-MN"/>
        </w:rPr>
        <w:t>дүгээр тогтоолын</w:t>
      </w:r>
      <w:r w:rsidRPr="009F2492">
        <w:rPr>
          <w:rFonts w:ascii="Arial" w:hAnsi="Arial" w:cs="Arial"/>
          <w:sz w:val="24"/>
          <w:lang w:val="mn-MN"/>
        </w:rPr>
        <w:t xml:space="preserve"> </w:t>
      </w:r>
      <w:r>
        <w:rPr>
          <w:rFonts w:ascii="Arial" w:hAnsi="Arial" w:cs="Arial"/>
          <w:sz w:val="24"/>
          <w:lang w:val="mn-MN"/>
        </w:rPr>
        <w:t>тавдугаар</w:t>
      </w:r>
      <w:r w:rsidRPr="003F1E10">
        <w:rPr>
          <w:rFonts w:ascii="Arial" w:hAnsi="Arial" w:cs="Arial"/>
          <w:sz w:val="24"/>
          <w:lang w:val="mn-MN"/>
        </w:rPr>
        <w:t xml:space="preserve"> хавсралт</w:t>
      </w:r>
    </w:p>
    <w:p w14:paraId="1574B765" w14:textId="0CE70B3D" w:rsidR="00E655B9" w:rsidRPr="00855ED5" w:rsidRDefault="00E655B9" w:rsidP="005B1789">
      <w:pPr>
        <w:spacing w:after="0"/>
        <w:jc w:val="right"/>
        <w:rPr>
          <w:rFonts w:ascii="Arial" w:hAnsi="Arial" w:cs="Arial"/>
          <w:lang w:val="mn-MN"/>
        </w:rPr>
      </w:pPr>
    </w:p>
    <w:p w14:paraId="5A1B4EF5" w14:textId="77777777" w:rsidR="005B1789" w:rsidRPr="005B1789" w:rsidRDefault="00E655B9" w:rsidP="005B1789">
      <w:pPr>
        <w:spacing w:after="0"/>
        <w:jc w:val="center"/>
        <w:rPr>
          <w:rFonts w:ascii="Arial" w:hAnsi="Arial" w:cs="Arial"/>
          <w:b/>
          <w:bCs/>
          <w:sz w:val="24"/>
          <w:lang w:val="mn-MN"/>
        </w:rPr>
      </w:pPr>
      <w:r w:rsidRPr="005B1789">
        <w:rPr>
          <w:rFonts w:ascii="Arial" w:hAnsi="Arial" w:cs="Arial"/>
          <w:b/>
          <w:bCs/>
          <w:sz w:val="24"/>
          <w:lang w:val="mn-MN"/>
        </w:rPr>
        <w:t xml:space="preserve">ТӨЛБӨРИЙГ НЬ ТӨР ХАРИУЦАХ ЭМИЙН САНХҮҮЖИЛТИЙГ ТООЦОХ, </w:t>
      </w:r>
    </w:p>
    <w:p w14:paraId="39AC55D0" w14:textId="2FBF548C" w:rsidR="00E655B9" w:rsidRPr="005B1789" w:rsidRDefault="00E655B9" w:rsidP="005B1789">
      <w:pPr>
        <w:spacing w:after="240"/>
        <w:jc w:val="center"/>
        <w:rPr>
          <w:rFonts w:ascii="Arial" w:hAnsi="Arial" w:cs="Arial"/>
          <w:b/>
          <w:bCs/>
          <w:sz w:val="24"/>
          <w:lang w:val="mn-MN"/>
        </w:rPr>
      </w:pPr>
      <w:r w:rsidRPr="005B1789">
        <w:rPr>
          <w:rFonts w:ascii="Arial" w:hAnsi="Arial" w:cs="Arial"/>
          <w:b/>
          <w:bCs/>
          <w:sz w:val="24"/>
          <w:lang w:val="mn-MN"/>
        </w:rPr>
        <w:t>ЭРҮҮЛ МЭНДИЙН ДААТГАЛЫН САНГААС САНХҮҮЖҮҮЛЭХ ЖУРАМ</w:t>
      </w:r>
    </w:p>
    <w:p w14:paraId="2364E847" w14:textId="77777777" w:rsidR="00E655B9" w:rsidRPr="005B1789" w:rsidRDefault="00E655B9" w:rsidP="005B1789">
      <w:pPr>
        <w:spacing w:after="240"/>
        <w:jc w:val="center"/>
        <w:rPr>
          <w:rFonts w:ascii="Arial" w:hAnsi="Arial" w:cs="Arial"/>
          <w:b/>
          <w:bCs/>
          <w:sz w:val="24"/>
          <w:lang w:val="mn-MN"/>
        </w:rPr>
      </w:pPr>
      <w:r w:rsidRPr="005B1789">
        <w:rPr>
          <w:rFonts w:ascii="Arial" w:hAnsi="Arial" w:cs="Arial"/>
          <w:b/>
          <w:bCs/>
          <w:sz w:val="24"/>
          <w:lang w:val="mn-MN"/>
        </w:rPr>
        <w:t>Нэг. Нийтлэг зүйл</w:t>
      </w:r>
    </w:p>
    <w:p w14:paraId="4BE7CE43" w14:textId="77777777" w:rsidR="005B1789" w:rsidRDefault="005B1789" w:rsidP="00E71EB2">
      <w:pPr>
        <w:tabs>
          <w:tab w:val="left" w:pos="810"/>
        </w:tabs>
        <w:spacing w:after="240" w:line="276" w:lineRule="auto"/>
        <w:ind w:firstLine="851"/>
        <w:jc w:val="both"/>
        <w:rPr>
          <w:rFonts w:ascii="Arial" w:hAnsi="Arial" w:cs="Arial"/>
          <w:sz w:val="24"/>
          <w:lang w:val="mn-MN"/>
        </w:rPr>
      </w:pPr>
      <w:r>
        <w:rPr>
          <w:rFonts w:ascii="Arial" w:hAnsi="Arial" w:cs="Arial"/>
          <w:sz w:val="24"/>
          <w:lang w:val="mn-MN"/>
        </w:rPr>
        <w:t xml:space="preserve">1.1. </w:t>
      </w:r>
      <w:r w:rsidR="00E655B9" w:rsidRPr="005B1789">
        <w:rPr>
          <w:rFonts w:ascii="Arial" w:hAnsi="Arial" w:cs="Arial"/>
          <w:sz w:val="24"/>
          <w:lang w:val="mn-MN"/>
        </w:rPr>
        <w:t>Эрүүл мэндийн даатгалын үндэсний зөвлөлийн баталсан төлбөрийг нь төр хариуцан  амбулаториор эмчлэх өвчин, эмгэг ба түүнд хэрэглэх эм</w:t>
      </w:r>
      <w:r w:rsidR="00E0392D" w:rsidRPr="005B1789">
        <w:rPr>
          <w:rFonts w:ascii="Arial" w:hAnsi="Arial" w:cs="Arial"/>
          <w:sz w:val="24"/>
          <w:lang w:val="mn-MN"/>
        </w:rPr>
        <w:t xml:space="preserve"> </w:t>
      </w:r>
      <w:r w:rsidR="00E655B9" w:rsidRPr="005B1789">
        <w:rPr>
          <w:rFonts w:ascii="Arial" w:hAnsi="Arial" w:cs="Arial"/>
          <w:sz w:val="24"/>
          <w:lang w:val="mn-MN"/>
        </w:rPr>
        <w:t>(цаашид “төлбөрийг нь төр хариуцах эм” гэх) жагсаалтад багтсан эмийн санхүүжилтийг эрүүл мэндийн даатгалын сангаас санхүүжүүлэхэд энэхүү журмыг баримтална.</w:t>
      </w:r>
    </w:p>
    <w:p w14:paraId="6C82A1C0" w14:textId="64076043" w:rsidR="00E655B9" w:rsidRPr="005B1789" w:rsidRDefault="005B1789" w:rsidP="00E71EB2">
      <w:pPr>
        <w:tabs>
          <w:tab w:val="left" w:pos="810"/>
          <w:tab w:val="left" w:pos="1418"/>
        </w:tabs>
        <w:spacing w:after="240" w:line="276" w:lineRule="auto"/>
        <w:ind w:firstLine="851"/>
        <w:jc w:val="both"/>
        <w:rPr>
          <w:rFonts w:ascii="Arial" w:hAnsi="Arial" w:cs="Arial"/>
          <w:sz w:val="24"/>
          <w:lang w:val="mn-MN"/>
        </w:rPr>
      </w:pPr>
      <w:r>
        <w:rPr>
          <w:rFonts w:ascii="Arial" w:hAnsi="Arial" w:cs="Arial"/>
          <w:sz w:val="24"/>
          <w:lang w:val="mn-MN"/>
        </w:rPr>
        <w:t xml:space="preserve">1.2. </w:t>
      </w:r>
      <w:r w:rsidR="00E655B9" w:rsidRPr="005B1789">
        <w:rPr>
          <w:rFonts w:ascii="Arial" w:hAnsi="Arial" w:cs="Arial"/>
          <w:sz w:val="24"/>
          <w:lang w:val="mn-MN"/>
        </w:rPr>
        <w:t xml:space="preserve">  Төлбөрийг нь төр хариуцах эм олгох үйлчилгээг төрийн өмчийн төрөлжсөн мэргэшлийн эмнэлэг, нэгдсэн эмнэлэг, тусгай эмнэлэг үзүүлнэ.</w:t>
      </w:r>
    </w:p>
    <w:p w14:paraId="6A8442CD" w14:textId="77777777" w:rsidR="00E655B9" w:rsidRPr="005B1789" w:rsidRDefault="00E655B9" w:rsidP="00E71EB2">
      <w:pPr>
        <w:pStyle w:val="ListParagraph"/>
        <w:spacing w:after="240" w:line="276" w:lineRule="auto"/>
        <w:jc w:val="center"/>
        <w:rPr>
          <w:rFonts w:ascii="Arial" w:hAnsi="Arial" w:cs="Arial"/>
          <w:b/>
          <w:bCs/>
          <w:sz w:val="24"/>
          <w:lang w:val="mn-MN"/>
        </w:rPr>
      </w:pPr>
      <w:r w:rsidRPr="005B1789">
        <w:rPr>
          <w:rFonts w:ascii="Arial" w:hAnsi="Arial" w:cs="Arial"/>
          <w:b/>
          <w:bCs/>
          <w:sz w:val="24"/>
          <w:lang w:val="mn-MN"/>
        </w:rPr>
        <w:t>Хоёр. Төлбөрийг нь төр хариуцах эмийг иргэнд олгох</w:t>
      </w:r>
    </w:p>
    <w:p w14:paraId="789D4E8A" w14:textId="60CF3B05" w:rsidR="00E655B9" w:rsidRDefault="005B1789" w:rsidP="00E71EB2">
      <w:pPr>
        <w:tabs>
          <w:tab w:val="left" w:pos="0"/>
          <w:tab w:val="left" w:pos="720"/>
          <w:tab w:val="left" w:pos="900"/>
        </w:tabs>
        <w:spacing w:after="240" w:line="276" w:lineRule="auto"/>
        <w:ind w:firstLine="851"/>
        <w:jc w:val="both"/>
        <w:rPr>
          <w:rFonts w:ascii="Arial" w:hAnsi="Arial" w:cs="Arial"/>
          <w:sz w:val="24"/>
          <w:lang w:val="mn-MN"/>
        </w:rPr>
      </w:pPr>
      <w:r>
        <w:rPr>
          <w:rFonts w:ascii="Arial" w:hAnsi="Arial" w:cs="Arial"/>
          <w:b/>
          <w:bCs/>
          <w:sz w:val="24"/>
          <w:lang w:val="mn-MN"/>
        </w:rPr>
        <w:tab/>
      </w:r>
      <w:r w:rsidRPr="005B1789">
        <w:rPr>
          <w:rFonts w:ascii="Arial" w:hAnsi="Arial" w:cs="Arial"/>
          <w:bCs/>
          <w:sz w:val="24"/>
          <w:lang w:val="mn-MN"/>
        </w:rPr>
        <w:t>2.1.</w:t>
      </w:r>
      <w:r>
        <w:rPr>
          <w:rFonts w:ascii="Arial" w:hAnsi="Arial" w:cs="Arial"/>
          <w:b/>
          <w:bCs/>
          <w:sz w:val="24"/>
          <w:lang w:val="mn-MN"/>
        </w:rPr>
        <w:t xml:space="preserve"> </w:t>
      </w:r>
      <w:r w:rsidR="00E655B9" w:rsidRPr="005B1789">
        <w:rPr>
          <w:rFonts w:ascii="Arial" w:hAnsi="Arial" w:cs="Arial"/>
          <w:sz w:val="24"/>
          <w:lang w:val="mn-MN"/>
        </w:rPr>
        <w:t xml:space="preserve">Төлбөрийг нь төр хариуцах эм олгож байгаа эрүүл мэндийн байгууллага нь  энэхүү эм авах шаардлагатай иргэний нөхцөл байдлыг Эмнэлэг хяналтын комиссоор тухай бүр хэлэлцэн баталгаажуулж, иргэнийг нарийн мэргэжлийн эмчийн хяналтад байлгана. </w:t>
      </w:r>
    </w:p>
    <w:p w14:paraId="7BC9C570" w14:textId="306C05A8" w:rsidR="00E655B9" w:rsidRDefault="005B1789" w:rsidP="00E71EB2">
      <w:pPr>
        <w:tabs>
          <w:tab w:val="left" w:pos="0"/>
          <w:tab w:val="left" w:pos="720"/>
          <w:tab w:val="left" w:pos="900"/>
        </w:tabs>
        <w:spacing w:line="276" w:lineRule="auto"/>
        <w:ind w:firstLine="851"/>
        <w:jc w:val="both"/>
        <w:rPr>
          <w:rFonts w:ascii="Arial" w:hAnsi="Arial" w:cs="Arial"/>
          <w:sz w:val="24"/>
          <w:lang w:val="mn-MN"/>
        </w:rPr>
      </w:pPr>
      <w:r>
        <w:rPr>
          <w:rFonts w:ascii="Arial" w:hAnsi="Arial" w:cs="Arial"/>
          <w:sz w:val="24"/>
          <w:lang w:val="mn-MN"/>
        </w:rPr>
        <w:t xml:space="preserve">2.2. </w:t>
      </w:r>
      <w:r w:rsidR="00E655B9" w:rsidRPr="005B1789">
        <w:rPr>
          <w:rFonts w:ascii="Arial" w:hAnsi="Arial" w:cs="Arial"/>
          <w:sz w:val="24"/>
          <w:lang w:val="mn-MN"/>
        </w:rPr>
        <w:t>Сүрьеэгийн эмээс бусад эмийг амбулаториор олгохдоо энэ журмын 2.1-т заасны дагуу эмчийн хяналтад байгаа өвчтөнд нэг сарын хугацаанд хэрэглэгдэх эмийг сар бүр олгоно. Эмнэлэг, хяналтын комиссын шийдвэрээр зарим өвчтөнд 3 сар хэрэглэх хэмжээний эмийг олгож болох бөгөөд зориулалтын асуудлыг тухайн өвчтөнийг хяналтад авсан эмнэлэг хариуцна.</w:t>
      </w:r>
    </w:p>
    <w:p w14:paraId="026AFEB7" w14:textId="425DA73A" w:rsidR="00E655B9" w:rsidRDefault="005B1789" w:rsidP="00E71EB2">
      <w:pPr>
        <w:tabs>
          <w:tab w:val="left" w:pos="0"/>
          <w:tab w:val="left" w:pos="720"/>
          <w:tab w:val="left" w:pos="900"/>
        </w:tabs>
        <w:spacing w:line="276" w:lineRule="auto"/>
        <w:ind w:firstLine="851"/>
        <w:jc w:val="both"/>
        <w:rPr>
          <w:rFonts w:ascii="Arial" w:hAnsi="Arial" w:cs="Arial"/>
          <w:sz w:val="24"/>
          <w:lang w:val="mn-MN"/>
        </w:rPr>
      </w:pPr>
      <w:r>
        <w:rPr>
          <w:rFonts w:ascii="Arial" w:hAnsi="Arial" w:cs="Arial"/>
          <w:sz w:val="24"/>
          <w:lang w:val="mn-MN"/>
        </w:rPr>
        <w:t xml:space="preserve">2.3. </w:t>
      </w:r>
      <w:r w:rsidR="00E655B9" w:rsidRPr="005B1789">
        <w:rPr>
          <w:rFonts w:ascii="Arial" w:hAnsi="Arial" w:cs="Arial"/>
          <w:sz w:val="24"/>
          <w:lang w:val="mn-MN"/>
        </w:rPr>
        <w:t>Эм олгох үйл ажиллагааг энэ журмын 1.2-т заасан эмнэлгийн байгууллагын эмийн сан эрхэлнэ. Шаардлагатай тохиолдолд төр хариуцах эмийг олгох үйл ажиллагааг сум, тосгоны эрүүл мэндийн төвөөр гүйцэтгүүлж болох бөгөөд  аймаг, нийслэлийн Эрүүл мэндийн газар зохицуулалтыг хийж, төсөв хуваарилах, эмээр хангах ажлыг зохион байгуулна.</w:t>
      </w:r>
    </w:p>
    <w:p w14:paraId="540E4C5B" w14:textId="155C19D2" w:rsidR="00E655B9" w:rsidRDefault="005B1789" w:rsidP="00E71EB2">
      <w:pPr>
        <w:tabs>
          <w:tab w:val="left" w:pos="0"/>
          <w:tab w:val="left" w:pos="720"/>
          <w:tab w:val="left" w:pos="900"/>
        </w:tabs>
        <w:spacing w:line="276" w:lineRule="auto"/>
        <w:ind w:firstLine="851"/>
        <w:jc w:val="both"/>
        <w:rPr>
          <w:rFonts w:ascii="Arial" w:hAnsi="Arial" w:cs="Arial"/>
          <w:sz w:val="24"/>
          <w:lang w:val="mn-MN"/>
        </w:rPr>
      </w:pPr>
      <w:r>
        <w:rPr>
          <w:rFonts w:ascii="Arial" w:hAnsi="Arial" w:cs="Arial"/>
          <w:sz w:val="24"/>
          <w:lang w:val="mn-MN"/>
        </w:rPr>
        <w:t xml:space="preserve">2.4. </w:t>
      </w:r>
      <w:r w:rsidR="00E655B9" w:rsidRPr="005B1789">
        <w:rPr>
          <w:rFonts w:ascii="Arial" w:hAnsi="Arial" w:cs="Arial"/>
          <w:sz w:val="24"/>
          <w:lang w:val="mn-MN"/>
        </w:rPr>
        <w:t>Өвчтөний хяналтыг хариуцсан эмч эмийн жорын стандарт MNS 5376:2008-аар батлагдсан жорын маягтад эмийг бичиж, эмчилгээ, хяналтын картад нь тэмдэглэнэ.</w:t>
      </w:r>
    </w:p>
    <w:p w14:paraId="268E5E92" w14:textId="3C495167" w:rsidR="00E655B9" w:rsidRDefault="005B3AD4" w:rsidP="00E71EB2">
      <w:pPr>
        <w:tabs>
          <w:tab w:val="left" w:pos="0"/>
          <w:tab w:val="left" w:pos="720"/>
          <w:tab w:val="left" w:pos="900"/>
        </w:tabs>
        <w:spacing w:line="276" w:lineRule="auto"/>
        <w:ind w:firstLine="851"/>
        <w:jc w:val="both"/>
        <w:rPr>
          <w:rFonts w:ascii="Arial" w:hAnsi="Arial" w:cs="Arial"/>
          <w:sz w:val="24"/>
          <w:lang w:val="mn-MN"/>
        </w:rPr>
      </w:pPr>
      <w:r>
        <w:rPr>
          <w:rFonts w:ascii="Arial" w:hAnsi="Arial" w:cs="Arial"/>
          <w:sz w:val="24"/>
          <w:lang w:val="mn-MN"/>
        </w:rPr>
        <w:t xml:space="preserve">2.5. </w:t>
      </w:r>
      <w:r w:rsidR="00E655B9" w:rsidRPr="005B3AD4">
        <w:rPr>
          <w:rFonts w:ascii="Arial" w:hAnsi="Arial" w:cs="Arial"/>
          <w:sz w:val="24"/>
          <w:lang w:val="mn-MN"/>
        </w:rPr>
        <w:t>Эдгээр эмээр эмчлэх явцад тунг өвчтөн бүр</w:t>
      </w:r>
      <w:r w:rsidR="001050EF" w:rsidRPr="005B3AD4">
        <w:rPr>
          <w:rFonts w:ascii="Arial" w:hAnsi="Arial" w:cs="Arial"/>
          <w:sz w:val="24"/>
          <w:lang w:val="mn-MN"/>
        </w:rPr>
        <w:t>д</w:t>
      </w:r>
      <w:r w:rsidR="00E655B9" w:rsidRPr="005B3AD4">
        <w:rPr>
          <w:rFonts w:ascii="Arial" w:hAnsi="Arial" w:cs="Arial"/>
          <w:sz w:val="24"/>
          <w:lang w:val="mn-MN"/>
        </w:rPr>
        <w:t xml:space="preserve"> эмчлэгч эмч тохируулж, хэрэглээнд хяналт тавина.</w:t>
      </w:r>
    </w:p>
    <w:p w14:paraId="7262A35C" w14:textId="31C5659B" w:rsidR="00E655B9" w:rsidRPr="005B3AD4" w:rsidRDefault="005B3AD4" w:rsidP="00E71EB2">
      <w:pPr>
        <w:tabs>
          <w:tab w:val="left" w:pos="0"/>
          <w:tab w:val="left" w:pos="720"/>
          <w:tab w:val="left" w:pos="900"/>
        </w:tabs>
        <w:spacing w:line="276" w:lineRule="auto"/>
        <w:ind w:firstLine="851"/>
        <w:jc w:val="both"/>
        <w:rPr>
          <w:rFonts w:ascii="Arial" w:hAnsi="Arial" w:cs="Arial"/>
          <w:sz w:val="24"/>
          <w:lang w:val="mn-MN"/>
        </w:rPr>
      </w:pPr>
      <w:r>
        <w:rPr>
          <w:rFonts w:ascii="Arial" w:hAnsi="Arial" w:cs="Arial"/>
          <w:sz w:val="24"/>
          <w:lang w:val="mn-MN"/>
        </w:rPr>
        <w:t xml:space="preserve">2.6. </w:t>
      </w:r>
      <w:r w:rsidR="00E655B9" w:rsidRPr="005B3AD4">
        <w:rPr>
          <w:rFonts w:ascii="Arial" w:hAnsi="Arial" w:cs="Arial"/>
          <w:sz w:val="24"/>
          <w:lang w:val="mn-MN"/>
        </w:rPr>
        <w:t xml:space="preserve">Иргэн оршин суугаа газраасаа шилжсэн тохиолдолд эмчилгээ хийж байсан эмнэлгийн байгууллага нь шилжүүлэг хийж өгөх бөгөөд шилжин очсон </w:t>
      </w:r>
      <w:r w:rsidR="00E655B9" w:rsidRPr="005B3AD4">
        <w:rPr>
          <w:rFonts w:ascii="Arial" w:hAnsi="Arial" w:cs="Arial"/>
          <w:sz w:val="24"/>
          <w:lang w:val="mn-MN"/>
        </w:rPr>
        <w:lastRenderedPageBreak/>
        <w:t>газрынх нь харьяаллын эмнэлгийн байгууллага түүнийг бүртгэн авч эмчилгээг нь чирэгдэлгүй үргэлжлүүлнэ.</w:t>
      </w:r>
    </w:p>
    <w:p w14:paraId="7DBB8893" w14:textId="77777777" w:rsidR="005B3AD4" w:rsidRDefault="00E655B9" w:rsidP="00E71EB2">
      <w:pPr>
        <w:pStyle w:val="ListParagraph"/>
        <w:spacing w:line="276" w:lineRule="auto"/>
        <w:jc w:val="center"/>
        <w:rPr>
          <w:rFonts w:ascii="Arial" w:hAnsi="Arial" w:cs="Arial"/>
          <w:b/>
          <w:bCs/>
          <w:sz w:val="24"/>
          <w:lang w:val="mn-MN"/>
        </w:rPr>
      </w:pPr>
      <w:r w:rsidRPr="005B1789">
        <w:rPr>
          <w:rFonts w:ascii="Arial" w:hAnsi="Arial" w:cs="Arial"/>
          <w:b/>
          <w:bCs/>
          <w:sz w:val="24"/>
          <w:lang w:val="mn-MN"/>
        </w:rPr>
        <w:t xml:space="preserve">Гурав. Төлбөрийг нь төр хариуцах эмийн санхүүжилтийг тооцох, </w:t>
      </w:r>
    </w:p>
    <w:p w14:paraId="4D21F4DC" w14:textId="7CD7CC0A" w:rsidR="00E655B9" w:rsidRPr="005B1789" w:rsidRDefault="00E655B9" w:rsidP="00E71EB2">
      <w:pPr>
        <w:pStyle w:val="ListParagraph"/>
        <w:spacing w:line="276" w:lineRule="auto"/>
        <w:jc w:val="center"/>
        <w:rPr>
          <w:rFonts w:ascii="Arial" w:hAnsi="Arial" w:cs="Arial"/>
          <w:b/>
          <w:bCs/>
          <w:sz w:val="24"/>
          <w:lang w:val="mn-MN"/>
        </w:rPr>
      </w:pPr>
      <w:r w:rsidRPr="005B1789">
        <w:rPr>
          <w:rFonts w:ascii="Arial" w:hAnsi="Arial" w:cs="Arial"/>
          <w:b/>
          <w:bCs/>
          <w:sz w:val="24"/>
          <w:lang w:val="mn-MN"/>
        </w:rPr>
        <w:t xml:space="preserve">эрүүл мэндийн даатгалын сангаас санхүүжүүлэх </w:t>
      </w:r>
    </w:p>
    <w:p w14:paraId="2ABB8041" w14:textId="77777777" w:rsidR="00E655B9" w:rsidRPr="005B1789" w:rsidRDefault="00E655B9" w:rsidP="00E71EB2">
      <w:pPr>
        <w:pStyle w:val="ListParagraph"/>
        <w:spacing w:line="276" w:lineRule="auto"/>
        <w:jc w:val="center"/>
        <w:rPr>
          <w:rFonts w:ascii="Arial" w:hAnsi="Arial" w:cs="Arial"/>
          <w:b/>
          <w:bCs/>
          <w:sz w:val="24"/>
          <w:lang w:val="mn-MN"/>
        </w:rPr>
      </w:pPr>
    </w:p>
    <w:p w14:paraId="7633F967" w14:textId="17D50C5D" w:rsidR="00E655B9" w:rsidRDefault="005B3AD4" w:rsidP="00E71EB2">
      <w:pPr>
        <w:tabs>
          <w:tab w:val="left" w:pos="810"/>
        </w:tabs>
        <w:spacing w:line="276" w:lineRule="auto"/>
        <w:jc w:val="both"/>
        <w:rPr>
          <w:rFonts w:ascii="Arial" w:hAnsi="Arial" w:cs="Arial"/>
          <w:sz w:val="24"/>
          <w:lang w:val="mn-MN"/>
        </w:rPr>
      </w:pPr>
      <w:r>
        <w:rPr>
          <w:rFonts w:ascii="Arial" w:hAnsi="Arial" w:cs="Arial"/>
          <w:sz w:val="24"/>
          <w:lang w:val="mn-MN"/>
        </w:rPr>
        <w:tab/>
        <w:t xml:space="preserve">3.1. </w:t>
      </w:r>
      <w:r w:rsidR="00E655B9" w:rsidRPr="005B3AD4">
        <w:rPr>
          <w:rFonts w:ascii="Arial" w:hAnsi="Arial" w:cs="Arial"/>
          <w:sz w:val="24"/>
          <w:lang w:val="mn-MN"/>
        </w:rPr>
        <w:t xml:space="preserve">Эрүүл мэндийн даатгалын ерөнхий газар (ЭМДЕГ) төлбөрийг нь төр хариуцах эмийн санхүүжилтэд шаардагдах хөрөнгийн хэмжээг эмийн хэрэгцээ шаардлага, зах зээл дэх үнэ, эрүүл мэндийн байгууллагад олгосон өмнөх жилүүдийн гүйцэтгэлд үндэслэн эм тус бүрээр тооцно. </w:t>
      </w:r>
    </w:p>
    <w:p w14:paraId="014E6FD9" w14:textId="77777777" w:rsidR="005B3AD4" w:rsidRDefault="005B3AD4" w:rsidP="00E71EB2">
      <w:pPr>
        <w:tabs>
          <w:tab w:val="left" w:pos="810"/>
        </w:tabs>
        <w:spacing w:line="276" w:lineRule="auto"/>
        <w:jc w:val="both"/>
        <w:rPr>
          <w:rFonts w:ascii="Arial" w:hAnsi="Arial" w:cs="Arial"/>
          <w:sz w:val="24"/>
          <w:lang w:val="mn-MN"/>
        </w:rPr>
      </w:pPr>
      <w:r>
        <w:rPr>
          <w:rFonts w:ascii="Arial" w:hAnsi="Arial" w:cs="Arial"/>
          <w:sz w:val="24"/>
          <w:lang w:val="mn-MN"/>
        </w:rPr>
        <w:tab/>
        <w:t xml:space="preserve">3.2. </w:t>
      </w:r>
      <w:r w:rsidR="00E655B9" w:rsidRPr="005B3AD4">
        <w:rPr>
          <w:rFonts w:ascii="Arial" w:hAnsi="Arial" w:cs="Arial"/>
          <w:sz w:val="24"/>
          <w:lang w:val="mn-MN"/>
        </w:rPr>
        <w:t>Төлбөрийг нь төр хариуцах эмийн санхүүжилтийн хэмжээг ЭМДЕГ-аас эрүүл мэндийн байгууллагатай хийх тусламж үйлчилгээний гэрээний хавсралтад тусгаж бат</w:t>
      </w:r>
      <w:r w:rsidR="00D45156" w:rsidRPr="005B3AD4">
        <w:rPr>
          <w:rFonts w:ascii="Arial" w:hAnsi="Arial" w:cs="Arial"/>
          <w:sz w:val="24"/>
          <w:lang w:val="mn-MN"/>
        </w:rPr>
        <w:t>лах бөгөөд гэрээнд заасан санхүүжилтийн хэмжээ хүртэл гүйцэтгэлээр санхүүжүүлнэ.</w:t>
      </w:r>
    </w:p>
    <w:p w14:paraId="11ACA63C" w14:textId="659A4D31" w:rsidR="00A46C61" w:rsidRDefault="005B3AD4" w:rsidP="00E71EB2">
      <w:pPr>
        <w:tabs>
          <w:tab w:val="left" w:pos="810"/>
        </w:tabs>
        <w:spacing w:line="276" w:lineRule="auto"/>
        <w:jc w:val="both"/>
        <w:rPr>
          <w:rFonts w:ascii="Arial" w:hAnsi="Arial" w:cs="Arial"/>
          <w:sz w:val="24"/>
          <w:lang w:val="mn-MN" w:eastAsia="ja-JP"/>
        </w:rPr>
      </w:pPr>
      <w:r>
        <w:rPr>
          <w:rFonts w:ascii="Arial" w:hAnsi="Arial" w:cs="Arial"/>
          <w:sz w:val="24"/>
          <w:lang w:val="mn-MN"/>
        </w:rPr>
        <w:tab/>
        <w:t xml:space="preserve">3.3. </w:t>
      </w:r>
      <w:r w:rsidR="00A46C61" w:rsidRPr="005B3AD4">
        <w:rPr>
          <w:rFonts w:ascii="Arial" w:hAnsi="Arial" w:cs="Arial"/>
          <w:sz w:val="24"/>
          <w:lang w:val="mn-MN" w:eastAsia="ja-JP"/>
        </w:rPr>
        <w:t xml:space="preserve">Төлбөрийг нь төр хариуцах эмийн санхүүжилтийг холбогдох эрүүл мэндийн байгууллагад сар бүр олгох бөгөөд энэхүү журмын 3.2-т заасан гэрээний жилийн дүнг сар бүр тэнцүү хуваарилна. </w:t>
      </w:r>
    </w:p>
    <w:p w14:paraId="5C6CC9DA" w14:textId="46E59DF1" w:rsidR="00F02B9B" w:rsidRPr="005B3AD4" w:rsidRDefault="005B3AD4" w:rsidP="00E71EB2">
      <w:pPr>
        <w:tabs>
          <w:tab w:val="left" w:pos="810"/>
        </w:tabs>
        <w:spacing w:after="240" w:line="276" w:lineRule="auto"/>
        <w:jc w:val="both"/>
        <w:rPr>
          <w:rFonts w:ascii="Arial" w:hAnsi="Arial" w:cs="Arial"/>
          <w:sz w:val="24"/>
          <w:lang w:val="mn-MN"/>
        </w:rPr>
      </w:pPr>
      <w:r>
        <w:rPr>
          <w:rFonts w:ascii="Arial" w:hAnsi="Arial" w:cs="Arial"/>
          <w:sz w:val="24"/>
          <w:lang w:val="mn-MN" w:eastAsia="ja-JP"/>
        </w:rPr>
        <w:tab/>
        <w:t xml:space="preserve">3.4. </w:t>
      </w:r>
      <w:r w:rsidR="00A46C61" w:rsidRPr="005B3AD4">
        <w:rPr>
          <w:rFonts w:ascii="Arial" w:hAnsi="Arial" w:cs="Arial"/>
          <w:sz w:val="24"/>
          <w:lang w:val="mn-MN" w:eastAsia="ja-JP"/>
        </w:rPr>
        <w:t>Төлбөрийг нь төр хариуцах эмийн жагсаалтад орсон эмийн онцлог, нийлүүлэлтийн нөхцөлөөс хамааруулан тухайн эмийн санхүүжилтийг эрүүл мэндийн байгууллагад улирлаар, жилээр урьдчилан олгож болох бөгөөд уг холбогдох зохицуулалтыг эрүүл мэндийн байгууллага, ЭМДЕГ хоорондын гэрээнд тусгайлан заана.</w:t>
      </w:r>
    </w:p>
    <w:p w14:paraId="2B202F53" w14:textId="20B526AA" w:rsidR="00E655B9" w:rsidRPr="005B1789" w:rsidRDefault="00E655B9" w:rsidP="00E71EB2">
      <w:pPr>
        <w:pStyle w:val="ListParagraph"/>
        <w:spacing w:after="240" w:line="276" w:lineRule="auto"/>
        <w:jc w:val="center"/>
        <w:rPr>
          <w:rFonts w:ascii="Arial" w:hAnsi="Arial" w:cs="Arial"/>
          <w:b/>
          <w:bCs/>
          <w:sz w:val="24"/>
          <w:lang w:val="mn-MN"/>
        </w:rPr>
      </w:pPr>
      <w:r w:rsidRPr="005B1789">
        <w:rPr>
          <w:rFonts w:ascii="Arial" w:hAnsi="Arial" w:cs="Arial"/>
          <w:b/>
          <w:bCs/>
          <w:sz w:val="24"/>
          <w:lang w:val="mn-MN"/>
        </w:rPr>
        <w:t>Дөрөв. Бусад</w:t>
      </w:r>
    </w:p>
    <w:p w14:paraId="645E4BE0" w14:textId="6493FE87" w:rsidR="00E655B9" w:rsidRDefault="005B3AD4" w:rsidP="00E71EB2">
      <w:pPr>
        <w:tabs>
          <w:tab w:val="left" w:pos="810"/>
        </w:tabs>
        <w:spacing w:after="240" w:line="276" w:lineRule="auto"/>
        <w:jc w:val="both"/>
        <w:rPr>
          <w:rFonts w:ascii="Arial" w:hAnsi="Arial" w:cs="Arial"/>
          <w:sz w:val="24"/>
          <w:lang w:val="mn-MN"/>
        </w:rPr>
      </w:pPr>
      <w:r>
        <w:rPr>
          <w:rFonts w:ascii="Arial" w:hAnsi="Arial" w:cs="Arial"/>
          <w:sz w:val="24"/>
          <w:lang w:val="mn-MN"/>
        </w:rPr>
        <w:tab/>
        <w:t xml:space="preserve">4.1. </w:t>
      </w:r>
      <w:r w:rsidR="00E655B9" w:rsidRPr="005B3AD4">
        <w:rPr>
          <w:rFonts w:ascii="Arial" w:hAnsi="Arial" w:cs="Arial"/>
          <w:sz w:val="24"/>
          <w:lang w:val="mn-MN"/>
        </w:rPr>
        <w:t>Эрүүл мэндийн байгууллагууд төлбөрийг нь төр хариуцах эмийн зарцуулалтын тайланг ЭМДЕГ-т сар тутам гаргаж ирүүлнэ.</w:t>
      </w:r>
    </w:p>
    <w:p w14:paraId="40C87FCE" w14:textId="3F6ABF1C" w:rsidR="00E655B9" w:rsidRDefault="005B3AD4" w:rsidP="00E71EB2">
      <w:pPr>
        <w:tabs>
          <w:tab w:val="left" w:pos="810"/>
        </w:tabs>
        <w:spacing w:after="240" w:line="276" w:lineRule="auto"/>
        <w:jc w:val="both"/>
        <w:rPr>
          <w:rFonts w:ascii="Arial" w:hAnsi="Arial" w:cs="Arial"/>
          <w:sz w:val="24"/>
          <w:lang w:val="mn-MN"/>
        </w:rPr>
      </w:pPr>
      <w:r>
        <w:rPr>
          <w:rFonts w:ascii="Arial" w:hAnsi="Arial" w:cs="Arial"/>
          <w:sz w:val="24"/>
          <w:lang w:val="mn-MN"/>
        </w:rPr>
        <w:tab/>
        <w:t xml:space="preserve">4.2. </w:t>
      </w:r>
      <w:r w:rsidR="00E655B9" w:rsidRPr="005B3AD4">
        <w:rPr>
          <w:rFonts w:ascii="Arial" w:hAnsi="Arial" w:cs="Arial"/>
          <w:sz w:val="24"/>
          <w:lang w:val="mn-MN"/>
        </w:rPr>
        <w:t>Төлбөрийг нь төр хариуцах эмийг энэ журамд зааснаас өөрөөр олгож зарцуулсан нь нотлогдсон бол албан тушаалтанд хуульд заасан хариуцлага хүлээлгэнэ.</w:t>
      </w:r>
    </w:p>
    <w:p w14:paraId="26711262" w14:textId="6D63D5B7" w:rsidR="00A46C61" w:rsidRPr="005B3AD4" w:rsidRDefault="005B3AD4" w:rsidP="00E71EB2">
      <w:pPr>
        <w:tabs>
          <w:tab w:val="left" w:pos="810"/>
        </w:tabs>
        <w:spacing w:line="276" w:lineRule="auto"/>
        <w:jc w:val="both"/>
        <w:rPr>
          <w:rFonts w:ascii="Arial" w:hAnsi="Arial" w:cs="Arial"/>
          <w:sz w:val="24"/>
          <w:lang w:val="mn-MN"/>
        </w:rPr>
      </w:pPr>
      <w:r>
        <w:rPr>
          <w:rFonts w:ascii="Arial" w:hAnsi="Arial" w:cs="Arial"/>
          <w:sz w:val="24"/>
          <w:lang w:val="mn-MN"/>
        </w:rPr>
        <w:tab/>
        <w:t xml:space="preserve">4.3. </w:t>
      </w:r>
      <w:r w:rsidR="00A46C61" w:rsidRPr="005B3AD4">
        <w:rPr>
          <w:rFonts w:ascii="Arial" w:hAnsi="Arial" w:cs="Arial"/>
          <w:sz w:val="24"/>
          <w:lang w:val="mn-MN" w:eastAsia="ja-JP"/>
        </w:rPr>
        <w:t>ЭМДЕГ нь төлбөрийг нь төр хариуцах эмийн олголтод улирал бүр хяналт, үнэлгээ хийнэ.</w:t>
      </w:r>
    </w:p>
    <w:p w14:paraId="79E108B0" w14:textId="414E263D" w:rsidR="00661A90" w:rsidRPr="005B1789" w:rsidRDefault="00661A90" w:rsidP="00E71EB2">
      <w:pPr>
        <w:spacing w:line="276" w:lineRule="auto"/>
        <w:rPr>
          <w:rFonts w:ascii="Arial" w:hAnsi="Arial" w:cs="Arial"/>
          <w:sz w:val="24"/>
          <w:lang w:val="mn-MN"/>
        </w:rPr>
      </w:pPr>
    </w:p>
    <w:p w14:paraId="38FD979E" w14:textId="40DCD482" w:rsidR="00C47E79" w:rsidRPr="005B3AD4" w:rsidRDefault="00E71EB2" w:rsidP="005B3AD4">
      <w:pPr>
        <w:shd w:val="clear" w:color="auto" w:fill="FFFFFF" w:themeFill="background1"/>
        <w:spacing w:after="120" w:line="276" w:lineRule="auto"/>
        <w:ind w:right="49"/>
        <w:jc w:val="center"/>
        <w:rPr>
          <w:rFonts w:ascii="Arial" w:eastAsia="Calibri" w:hAnsi="Arial" w:cs="Arial"/>
          <w:bCs/>
          <w:sz w:val="24"/>
          <w:lang w:val="mn-MN"/>
        </w:rPr>
      </w:pPr>
      <w:r>
        <w:rPr>
          <w:rFonts w:ascii="Arial" w:eastAsia="Calibri" w:hAnsi="Arial" w:cs="Arial"/>
          <w:bCs/>
          <w:sz w:val="24"/>
          <w:lang w:val="mn-MN"/>
        </w:rPr>
        <w:t>-</w:t>
      </w:r>
      <w:r w:rsidR="005B3AD4">
        <w:rPr>
          <w:rFonts w:ascii="Arial" w:eastAsia="Calibri" w:hAnsi="Arial" w:cs="Arial"/>
          <w:bCs/>
          <w:sz w:val="24"/>
          <w:lang w:val="mn-MN"/>
        </w:rPr>
        <w:t>--оОо---</w:t>
      </w:r>
    </w:p>
    <w:p w14:paraId="49174D3C" w14:textId="77777777" w:rsidR="00661A90" w:rsidRPr="005B1789" w:rsidRDefault="00661A90" w:rsidP="00661A90">
      <w:pPr>
        <w:pStyle w:val="ListParagraph"/>
        <w:jc w:val="both"/>
        <w:rPr>
          <w:rFonts w:ascii="Arial" w:hAnsi="Arial" w:cs="Arial"/>
          <w:sz w:val="24"/>
          <w:lang w:val="mn-MN"/>
        </w:rPr>
      </w:pPr>
    </w:p>
    <w:p w14:paraId="1DFAD608" w14:textId="77777777" w:rsidR="00661A90" w:rsidRPr="005B1789" w:rsidRDefault="00661A90" w:rsidP="00661A90">
      <w:pPr>
        <w:spacing w:after="0"/>
        <w:ind w:left="2880" w:firstLine="720"/>
        <w:jc w:val="center"/>
        <w:rPr>
          <w:rFonts w:ascii="Arial" w:hAnsi="Arial" w:cs="Arial"/>
          <w:sz w:val="24"/>
          <w:lang w:val="mn-MN"/>
        </w:rPr>
      </w:pPr>
    </w:p>
    <w:p w14:paraId="27B10AB0" w14:textId="023687D8" w:rsidR="00661A90" w:rsidRPr="005B1789" w:rsidRDefault="00661A90">
      <w:pPr>
        <w:rPr>
          <w:sz w:val="24"/>
          <w:lang w:val="mn-MN"/>
        </w:rPr>
      </w:pPr>
    </w:p>
    <w:p w14:paraId="1DC4BD09" w14:textId="77777777" w:rsidR="00D82EEC" w:rsidRPr="00855ED5" w:rsidRDefault="00D82EEC">
      <w:pPr>
        <w:rPr>
          <w:lang w:val="mn-MN"/>
        </w:rPr>
      </w:pPr>
    </w:p>
    <w:sectPr w:rsidR="00D82EEC" w:rsidRPr="00855ED5" w:rsidSect="00C31000">
      <w:pgSz w:w="12240" w:h="15840"/>
      <w:pgMar w:top="1276" w:right="1041"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A66DE" w14:textId="77777777" w:rsidR="007F5B89" w:rsidRDefault="007F5B89" w:rsidP="00D06801">
      <w:pPr>
        <w:spacing w:after="0" w:line="240" w:lineRule="auto"/>
      </w:pPr>
      <w:r>
        <w:separator/>
      </w:r>
    </w:p>
  </w:endnote>
  <w:endnote w:type="continuationSeparator" w:id="0">
    <w:p w14:paraId="154D66E3" w14:textId="77777777" w:rsidR="007F5B89" w:rsidRDefault="007F5B89" w:rsidP="00D0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620A5" w14:textId="77777777" w:rsidR="005A47C2" w:rsidRDefault="005A47C2">
    <w:pPr>
      <w:pStyle w:val="Footer"/>
      <w:jc w:val="center"/>
    </w:pPr>
  </w:p>
  <w:p w14:paraId="5F7F45E9" w14:textId="77777777" w:rsidR="005A47C2" w:rsidRDefault="005A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9954" w14:textId="77777777" w:rsidR="007F5B89" w:rsidRDefault="007F5B89" w:rsidP="00D06801">
      <w:pPr>
        <w:spacing w:after="0" w:line="240" w:lineRule="auto"/>
      </w:pPr>
      <w:r>
        <w:separator/>
      </w:r>
    </w:p>
  </w:footnote>
  <w:footnote w:type="continuationSeparator" w:id="0">
    <w:p w14:paraId="42693C7E" w14:textId="77777777" w:rsidR="007F5B89" w:rsidRDefault="007F5B89" w:rsidP="00D06801">
      <w:pPr>
        <w:spacing w:after="0" w:line="240" w:lineRule="auto"/>
      </w:pPr>
      <w:r>
        <w:continuationSeparator/>
      </w:r>
    </w:p>
  </w:footnote>
  <w:footnote w:id="1">
    <w:p w14:paraId="63649D1B" w14:textId="77777777" w:rsidR="005A47C2" w:rsidRPr="000D2FA1" w:rsidRDefault="005A47C2" w:rsidP="00636BD2">
      <w:pPr>
        <w:pStyle w:val="FootnoteText"/>
        <w:jc w:val="both"/>
        <w:rPr>
          <w:rFonts w:ascii="Arial" w:hAnsi="Arial" w:cs="Arial"/>
          <w:lang w:val="mn-MN"/>
        </w:rPr>
      </w:pPr>
      <w:r w:rsidRPr="000D2FA1">
        <w:rPr>
          <w:rStyle w:val="FootnoteReference"/>
          <w:rFonts w:ascii="Arial" w:hAnsi="Arial" w:cs="Arial"/>
          <w:sz w:val="18"/>
          <w:szCs w:val="18"/>
        </w:rPr>
        <w:footnoteRef/>
      </w:r>
      <w:r w:rsidRPr="000D2FA1">
        <w:rPr>
          <w:rFonts w:ascii="Arial" w:hAnsi="Arial" w:cs="Arial"/>
          <w:sz w:val="18"/>
          <w:szCs w:val="18"/>
        </w:rPr>
        <w:t xml:space="preserve"> </w:t>
      </w:r>
      <w:r w:rsidRPr="000D2FA1">
        <w:rPr>
          <w:rFonts w:ascii="Arial" w:hAnsi="Arial" w:cs="Arial"/>
          <w:sz w:val="18"/>
          <w:szCs w:val="18"/>
          <w:lang w:val="mn-MN"/>
        </w:rPr>
        <w:t xml:space="preserve">Энэхүү төлбөрийн аргыг анхан шатлалын тусламж үйлчилгээний санхүүжилтийн хэмжээг тогтооход ашиглахгүй. </w:t>
      </w:r>
    </w:p>
  </w:footnote>
  <w:footnote w:id="2">
    <w:p w14:paraId="25EC0ECB" w14:textId="77777777" w:rsidR="005A47C2" w:rsidRPr="00FC302A" w:rsidRDefault="005A47C2" w:rsidP="00636BD2">
      <w:pPr>
        <w:pStyle w:val="FootnoteText"/>
        <w:jc w:val="both"/>
        <w:rPr>
          <w:lang w:val="mn-MN"/>
        </w:rPr>
      </w:pPr>
      <w:r>
        <w:rPr>
          <w:rStyle w:val="FootnoteReference"/>
        </w:rPr>
        <w:footnoteRef/>
      </w:r>
      <w:r w:rsidRPr="00636BD2">
        <w:rPr>
          <w:lang w:val="mn-MN"/>
        </w:rPr>
        <w:t xml:space="preserve"> </w:t>
      </w:r>
      <w:r w:rsidRPr="00FC302A">
        <w:rPr>
          <w:rFonts w:ascii="Arial" w:hAnsi="Arial" w:cs="Arial"/>
          <w:sz w:val="18"/>
          <w:szCs w:val="18"/>
          <w:lang w:val="mn-MN"/>
        </w:rPr>
        <w:t>“тохиолдолд суурилсан төлбөрийн арга” гэж эрүүл мэндийн тусламж, үйлчилгээний тохиолдол бүрээр зардлыг урьдчилж багцлан тооцож санхүүжүүлэхийг хэлнэ.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A17"/>
    <w:multiLevelType w:val="multilevel"/>
    <w:tmpl w:val="8B56DCF2"/>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342E7"/>
    <w:multiLevelType w:val="multilevel"/>
    <w:tmpl w:val="D1B6CF1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B6C1B"/>
    <w:multiLevelType w:val="hybridMultilevel"/>
    <w:tmpl w:val="DE4A5AB8"/>
    <w:lvl w:ilvl="0" w:tplc="D5387B40">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532F"/>
    <w:multiLevelType w:val="multilevel"/>
    <w:tmpl w:val="12349C80"/>
    <w:lvl w:ilvl="0">
      <w:start w:val="2"/>
      <w:numFmt w:val="decimal"/>
      <w:lvlText w:val="%1."/>
      <w:lvlJc w:val="left"/>
      <w:pPr>
        <w:ind w:left="390" w:hanging="39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2DF30C2"/>
    <w:multiLevelType w:val="hybridMultilevel"/>
    <w:tmpl w:val="6FE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36B00"/>
    <w:multiLevelType w:val="multilevel"/>
    <w:tmpl w:val="5A5CCD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0634F6"/>
    <w:multiLevelType w:val="multilevel"/>
    <w:tmpl w:val="0002C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18676B"/>
    <w:multiLevelType w:val="multilevel"/>
    <w:tmpl w:val="6ADCD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77D86"/>
    <w:multiLevelType w:val="multilevel"/>
    <w:tmpl w:val="A8263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2A607C"/>
    <w:multiLevelType w:val="multilevel"/>
    <w:tmpl w:val="6C78D8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A227722"/>
    <w:multiLevelType w:val="multilevel"/>
    <w:tmpl w:val="6C78D8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ADF4517"/>
    <w:multiLevelType w:val="hybridMultilevel"/>
    <w:tmpl w:val="A42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2A6E"/>
    <w:multiLevelType w:val="multilevel"/>
    <w:tmpl w:val="D772E3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5B1EDA"/>
    <w:multiLevelType w:val="multilevel"/>
    <w:tmpl w:val="768C64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10BDD"/>
    <w:multiLevelType w:val="multilevel"/>
    <w:tmpl w:val="B3265A0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676665D"/>
    <w:multiLevelType w:val="hybridMultilevel"/>
    <w:tmpl w:val="955C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95744"/>
    <w:multiLevelType w:val="hybridMultilevel"/>
    <w:tmpl w:val="1B26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95947"/>
    <w:multiLevelType w:val="multilevel"/>
    <w:tmpl w:val="2362E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E1914"/>
    <w:multiLevelType w:val="hybridMultilevel"/>
    <w:tmpl w:val="AAE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35C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F5455"/>
    <w:multiLevelType w:val="multilevel"/>
    <w:tmpl w:val="2DE04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81F95"/>
    <w:multiLevelType w:val="multilevel"/>
    <w:tmpl w:val="D68C505C"/>
    <w:lvl w:ilvl="0">
      <w:start w:val="2"/>
      <w:numFmt w:val="decimal"/>
      <w:lvlText w:val="%1"/>
      <w:lvlJc w:val="left"/>
      <w:pPr>
        <w:ind w:left="720" w:hanging="720"/>
      </w:pPr>
      <w:rPr>
        <w:rFonts w:hint="default"/>
      </w:rPr>
    </w:lvl>
    <w:lvl w:ilvl="1">
      <w:start w:val="4"/>
      <w:numFmt w:val="decimal"/>
      <w:lvlText w:val="%1.%2"/>
      <w:lvlJc w:val="left"/>
      <w:pPr>
        <w:ind w:left="1146" w:hanging="720"/>
      </w:pPr>
      <w:rPr>
        <w:rFonts w:hint="default"/>
        <w:b w:val="0"/>
        <w:i w:val="0"/>
      </w:rPr>
    </w:lvl>
    <w:lvl w:ilvl="2">
      <w:start w:val="1"/>
      <w:numFmt w:val="decimal"/>
      <w:lvlText w:val="%1.%2.%3"/>
      <w:lvlJc w:val="left"/>
      <w:pPr>
        <w:ind w:left="2160" w:hanging="720"/>
      </w:pPr>
      <w:rPr>
        <w:rFonts w:hint="default"/>
      </w:rPr>
    </w:lvl>
    <w:lvl w:ilvl="3">
      <w:start w:val="3"/>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D02DBC"/>
    <w:multiLevelType w:val="multilevel"/>
    <w:tmpl w:val="940893A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152507B"/>
    <w:multiLevelType w:val="multilevel"/>
    <w:tmpl w:val="70389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A75BE3"/>
    <w:multiLevelType w:val="hybridMultilevel"/>
    <w:tmpl w:val="A1DA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4014B"/>
    <w:multiLevelType w:val="hybridMultilevel"/>
    <w:tmpl w:val="0BF03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A549ED"/>
    <w:multiLevelType w:val="hybridMultilevel"/>
    <w:tmpl w:val="A32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049DB"/>
    <w:multiLevelType w:val="hybridMultilevel"/>
    <w:tmpl w:val="8E6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B15E3"/>
    <w:multiLevelType w:val="multilevel"/>
    <w:tmpl w:val="D714952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2155CDC"/>
    <w:multiLevelType w:val="hybridMultilevel"/>
    <w:tmpl w:val="16AC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31569"/>
    <w:multiLevelType w:val="hybridMultilevel"/>
    <w:tmpl w:val="E7CE5142"/>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34EAB"/>
    <w:multiLevelType w:val="hybridMultilevel"/>
    <w:tmpl w:val="945A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5"/>
  </w:num>
  <w:num w:numId="6">
    <w:abstractNumId w:val="23"/>
  </w:num>
  <w:num w:numId="7">
    <w:abstractNumId w:val="12"/>
  </w:num>
  <w:num w:numId="8">
    <w:abstractNumId w:val="0"/>
  </w:num>
  <w:num w:numId="9">
    <w:abstractNumId w:val="13"/>
  </w:num>
  <w:num w:numId="10">
    <w:abstractNumId w:val="22"/>
  </w:num>
  <w:num w:numId="11">
    <w:abstractNumId w:val="1"/>
  </w:num>
  <w:num w:numId="12">
    <w:abstractNumId w:val="31"/>
  </w:num>
  <w:num w:numId="13">
    <w:abstractNumId w:val="24"/>
  </w:num>
  <w:num w:numId="14">
    <w:abstractNumId w:val="27"/>
  </w:num>
  <w:num w:numId="15">
    <w:abstractNumId w:val="25"/>
  </w:num>
  <w:num w:numId="16">
    <w:abstractNumId w:val="16"/>
  </w:num>
  <w:num w:numId="17">
    <w:abstractNumId w:val="29"/>
  </w:num>
  <w:num w:numId="18">
    <w:abstractNumId w:val="26"/>
  </w:num>
  <w:num w:numId="19">
    <w:abstractNumId w:val="15"/>
  </w:num>
  <w:num w:numId="20">
    <w:abstractNumId w:val="11"/>
  </w:num>
  <w:num w:numId="21">
    <w:abstractNumId w:val="18"/>
  </w:num>
  <w:num w:numId="22">
    <w:abstractNumId w:val="4"/>
  </w:num>
  <w:num w:numId="23">
    <w:abstractNumId w:val="8"/>
  </w:num>
  <w:num w:numId="24">
    <w:abstractNumId w:val="7"/>
  </w:num>
  <w:num w:numId="25">
    <w:abstractNumId w:val="17"/>
  </w:num>
  <w:num w:numId="26">
    <w:abstractNumId w:val="20"/>
  </w:num>
  <w:num w:numId="27">
    <w:abstractNumId w:val="19"/>
  </w:num>
  <w:num w:numId="28">
    <w:abstractNumId w:val="2"/>
  </w:num>
  <w:num w:numId="29">
    <w:abstractNumId w:val="14"/>
  </w:num>
  <w:num w:numId="30">
    <w:abstractNumId w:val="21"/>
  </w:num>
  <w:num w:numId="31">
    <w:abstractNumId w:val="28"/>
  </w:num>
  <w:num w:numId="3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1E"/>
    <w:rsid w:val="000000D6"/>
    <w:rsid w:val="00003687"/>
    <w:rsid w:val="000069F9"/>
    <w:rsid w:val="00011B31"/>
    <w:rsid w:val="00014588"/>
    <w:rsid w:val="00015D4C"/>
    <w:rsid w:val="00015EAD"/>
    <w:rsid w:val="000227D2"/>
    <w:rsid w:val="00023021"/>
    <w:rsid w:val="00027EDD"/>
    <w:rsid w:val="00035FEE"/>
    <w:rsid w:val="000360A2"/>
    <w:rsid w:val="0005128D"/>
    <w:rsid w:val="00051B31"/>
    <w:rsid w:val="000520F2"/>
    <w:rsid w:val="000577B8"/>
    <w:rsid w:val="00060FE8"/>
    <w:rsid w:val="00070208"/>
    <w:rsid w:val="000750BD"/>
    <w:rsid w:val="00077B32"/>
    <w:rsid w:val="0008148D"/>
    <w:rsid w:val="0008750D"/>
    <w:rsid w:val="000905F9"/>
    <w:rsid w:val="00090F13"/>
    <w:rsid w:val="00092DBD"/>
    <w:rsid w:val="00094468"/>
    <w:rsid w:val="000A355D"/>
    <w:rsid w:val="000A3C16"/>
    <w:rsid w:val="000A64C4"/>
    <w:rsid w:val="000A7411"/>
    <w:rsid w:val="000B7B7C"/>
    <w:rsid w:val="000B7DD9"/>
    <w:rsid w:val="000C3F69"/>
    <w:rsid w:val="000D3998"/>
    <w:rsid w:val="000D3AA8"/>
    <w:rsid w:val="000E194D"/>
    <w:rsid w:val="000F020B"/>
    <w:rsid w:val="000F1518"/>
    <w:rsid w:val="000F73A6"/>
    <w:rsid w:val="000F7538"/>
    <w:rsid w:val="00101643"/>
    <w:rsid w:val="00102EA5"/>
    <w:rsid w:val="00103AEA"/>
    <w:rsid w:val="001050EF"/>
    <w:rsid w:val="00105A90"/>
    <w:rsid w:val="0011256C"/>
    <w:rsid w:val="001163FF"/>
    <w:rsid w:val="00117F3F"/>
    <w:rsid w:val="001245F9"/>
    <w:rsid w:val="00130CF1"/>
    <w:rsid w:val="001342AE"/>
    <w:rsid w:val="0013699B"/>
    <w:rsid w:val="0014461F"/>
    <w:rsid w:val="00145A66"/>
    <w:rsid w:val="001476FE"/>
    <w:rsid w:val="0016241B"/>
    <w:rsid w:val="00162788"/>
    <w:rsid w:val="00164D01"/>
    <w:rsid w:val="0016562B"/>
    <w:rsid w:val="0016775B"/>
    <w:rsid w:val="0017536A"/>
    <w:rsid w:val="00177AED"/>
    <w:rsid w:val="00185074"/>
    <w:rsid w:val="0018707F"/>
    <w:rsid w:val="00187BE3"/>
    <w:rsid w:val="001934E5"/>
    <w:rsid w:val="00193E1F"/>
    <w:rsid w:val="00196EC6"/>
    <w:rsid w:val="001973C2"/>
    <w:rsid w:val="00197B49"/>
    <w:rsid w:val="001A661C"/>
    <w:rsid w:val="001B236A"/>
    <w:rsid w:val="001B2B11"/>
    <w:rsid w:val="001B7A6E"/>
    <w:rsid w:val="001C1011"/>
    <w:rsid w:val="001C2C74"/>
    <w:rsid w:val="001C3A53"/>
    <w:rsid w:val="001C3EC2"/>
    <w:rsid w:val="001C44B9"/>
    <w:rsid w:val="001D0DD9"/>
    <w:rsid w:val="001D2805"/>
    <w:rsid w:val="001D3653"/>
    <w:rsid w:val="001D423A"/>
    <w:rsid w:val="001D6719"/>
    <w:rsid w:val="001D7107"/>
    <w:rsid w:val="001E1A9B"/>
    <w:rsid w:val="001E6D8D"/>
    <w:rsid w:val="001F2313"/>
    <w:rsid w:val="001F2706"/>
    <w:rsid w:val="001F48F5"/>
    <w:rsid w:val="001F74AA"/>
    <w:rsid w:val="0020040C"/>
    <w:rsid w:val="00203066"/>
    <w:rsid w:val="00203363"/>
    <w:rsid w:val="00203B49"/>
    <w:rsid w:val="00211F16"/>
    <w:rsid w:val="00212FDD"/>
    <w:rsid w:val="00213161"/>
    <w:rsid w:val="0021488B"/>
    <w:rsid w:val="0021526F"/>
    <w:rsid w:val="00216F58"/>
    <w:rsid w:val="00217430"/>
    <w:rsid w:val="0022406A"/>
    <w:rsid w:val="002256A1"/>
    <w:rsid w:val="00230E33"/>
    <w:rsid w:val="002323D2"/>
    <w:rsid w:val="00232F60"/>
    <w:rsid w:val="0023390C"/>
    <w:rsid w:val="00240DB5"/>
    <w:rsid w:val="0024358E"/>
    <w:rsid w:val="00251DE0"/>
    <w:rsid w:val="002607FE"/>
    <w:rsid w:val="00261D5E"/>
    <w:rsid w:val="00262006"/>
    <w:rsid w:val="0026435F"/>
    <w:rsid w:val="002737CA"/>
    <w:rsid w:val="0027641B"/>
    <w:rsid w:val="00276A8C"/>
    <w:rsid w:val="00277277"/>
    <w:rsid w:val="00282146"/>
    <w:rsid w:val="002942B0"/>
    <w:rsid w:val="002A00F6"/>
    <w:rsid w:val="002A264A"/>
    <w:rsid w:val="002A404F"/>
    <w:rsid w:val="002A51D0"/>
    <w:rsid w:val="002B7196"/>
    <w:rsid w:val="002B7C2C"/>
    <w:rsid w:val="002B7EC1"/>
    <w:rsid w:val="002C1459"/>
    <w:rsid w:val="002D120B"/>
    <w:rsid w:val="002E0CD6"/>
    <w:rsid w:val="002E1C28"/>
    <w:rsid w:val="002E270C"/>
    <w:rsid w:val="002E4113"/>
    <w:rsid w:val="002F28B1"/>
    <w:rsid w:val="002F7A80"/>
    <w:rsid w:val="002F7EBF"/>
    <w:rsid w:val="00300834"/>
    <w:rsid w:val="003061A5"/>
    <w:rsid w:val="003069FD"/>
    <w:rsid w:val="003131AD"/>
    <w:rsid w:val="00320071"/>
    <w:rsid w:val="00321129"/>
    <w:rsid w:val="0032318F"/>
    <w:rsid w:val="00323E4B"/>
    <w:rsid w:val="00330491"/>
    <w:rsid w:val="003332ED"/>
    <w:rsid w:val="00333696"/>
    <w:rsid w:val="00335EA4"/>
    <w:rsid w:val="003374A8"/>
    <w:rsid w:val="00337BCC"/>
    <w:rsid w:val="00337E24"/>
    <w:rsid w:val="00340416"/>
    <w:rsid w:val="00342DBC"/>
    <w:rsid w:val="003449D7"/>
    <w:rsid w:val="0034505E"/>
    <w:rsid w:val="003464B0"/>
    <w:rsid w:val="003476FE"/>
    <w:rsid w:val="0035672B"/>
    <w:rsid w:val="00357532"/>
    <w:rsid w:val="00361FC2"/>
    <w:rsid w:val="003630E5"/>
    <w:rsid w:val="00373C2D"/>
    <w:rsid w:val="00376F36"/>
    <w:rsid w:val="00382C7A"/>
    <w:rsid w:val="003877F3"/>
    <w:rsid w:val="00393E3A"/>
    <w:rsid w:val="003957D0"/>
    <w:rsid w:val="00395B0B"/>
    <w:rsid w:val="0039677F"/>
    <w:rsid w:val="00397E34"/>
    <w:rsid w:val="003A10C0"/>
    <w:rsid w:val="003A2C15"/>
    <w:rsid w:val="003A4289"/>
    <w:rsid w:val="003A428B"/>
    <w:rsid w:val="003B1209"/>
    <w:rsid w:val="003B1387"/>
    <w:rsid w:val="003B212C"/>
    <w:rsid w:val="003B5ED0"/>
    <w:rsid w:val="003B6908"/>
    <w:rsid w:val="003C0E2F"/>
    <w:rsid w:val="003C2D4F"/>
    <w:rsid w:val="003C3570"/>
    <w:rsid w:val="003C6D50"/>
    <w:rsid w:val="003D0B2A"/>
    <w:rsid w:val="003D2687"/>
    <w:rsid w:val="003D6488"/>
    <w:rsid w:val="003D6A90"/>
    <w:rsid w:val="003D7ABC"/>
    <w:rsid w:val="003E2721"/>
    <w:rsid w:val="003E3D2E"/>
    <w:rsid w:val="003E57CF"/>
    <w:rsid w:val="003E67B1"/>
    <w:rsid w:val="003F15D0"/>
    <w:rsid w:val="003F1E10"/>
    <w:rsid w:val="003F2523"/>
    <w:rsid w:val="003F4BB9"/>
    <w:rsid w:val="004115D6"/>
    <w:rsid w:val="0041335C"/>
    <w:rsid w:val="00413C80"/>
    <w:rsid w:val="0041678E"/>
    <w:rsid w:val="00417743"/>
    <w:rsid w:val="00425877"/>
    <w:rsid w:val="00427BBA"/>
    <w:rsid w:val="004307DC"/>
    <w:rsid w:val="00432814"/>
    <w:rsid w:val="00442F5A"/>
    <w:rsid w:val="00443B0D"/>
    <w:rsid w:val="00444E02"/>
    <w:rsid w:val="00452D46"/>
    <w:rsid w:val="00454018"/>
    <w:rsid w:val="00462A78"/>
    <w:rsid w:val="00463B7D"/>
    <w:rsid w:val="00467A03"/>
    <w:rsid w:val="00470102"/>
    <w:rsid w:val="00473666"/>
    <w:rsid w:val="00473B43"/>
    <w:rsid w:val="00482392"/>
    <w:rsid w:val="00485E91"/>
    <w:rsid w:val="004864B9"/>
    <w:rsid w:val="00490AE4"/>
    <w:rsid w:val="00492962"/>
    <w:rsid w:val="00493F39"/>
    <w:rsid w:val="004946F6"/>
    <w:rsid w:val="004970A3"/>
    <w:rsid w:val="004973F6"/>
    <w:rsid w:val="0049797A"/>
    <w:rsid w:val="004A3560"/>
    <w:rsid w:val="004A49C1"/>
    <w:rsid w:val="004A4A3A"/>
    <w:rsid w:val="004A5053"/>
    <w:rsid w:val="004B056F"/>
    <w:rsid w:val="004B092D"/>
    <w:rsid w:val="004B1C75"/>
    <w:rsid w:val="004B1F76"/>
    <w:rsid w:val="004B2AD1"/>
    <w:rsid w:val="004B3543"/>
    <w:rsid w:val="004B78E2"/>
    <w:rsid w:val="004C13B4"/>
    <w:rsid w:val="004C4F64"/>
    <w:rsid w:val="004D30C2"/>
    <w:rsid w:val="004D475A"/>
    <w:rsid w:val="004D7BC6"/>
    <w:rsid w:val="004E0EDC"/>
    <w:rsid w:val="004E1FFE"/>
    <w:rsid w:val="004E4100"/>
    <w:rsid w:val="004E5C1C"/>
    <w:rsid w:val="004F1612"/>
    <w:rsid w:val="004F3868"/>
    <w:rsid w:val="004F7D62"/>
    <w:rsid w:val="00501402"/>
    <w:rsid w:val="00503BFE"/>
    <w:rsid w:val="00506D57"/>
    <w:rsid w:val="005075CD"/>
    <w:rsid w:val="00514D11"/>
    <w:rsid w:val="005155CA"/>
    <w:rsid w:val="00517E12"/>
    <w:rsid w:val="00521C9A"/>
    <w:rsid w:val="005263A7"/>
    <w:rsid w:val="00531EBB"/>
    <w:rsid w:val="00532A98"/>
    <w:rsid w:val="00533A5E"/>
    <w:rsid w:val="00533CFF"/>
    <w:rsid w:val="005564F9"/>
    <w:rsid w:val="005569D4"/>
    <w:rsid w:val="005569FC"/>
    <w:rsid w:val="005640E4"/>
    <w:rsid w:val="005729D6"/>
    <w:rsid w:val="005735DD"/>
    <w:rsid w:val="005738FA"/>
    <w:rsid w:val="00573FD7"/>
    <w:rsid w:val="00577B95"/>
    <w:rsid w:val="00581DBA"/>
    <w:rsid w:val="00583D48"/>
    <w:rsid w:val="00591ED1"/>
    <w:rsid w:val="00595EB8"/>
    <w:rsid w:val="00597935"/>
    <w:rsid w:val="005A064A"/>
    <w:rsid w:val="005A12CF"/>
    <w:rsid w:val="005A1723"/>
    <w:rsid w:val="005A47C2"/>
    <w:rsid w:val="005A52FD"/>
    <w:rsid w:val="005A573A"/>
    <w:rsid w:val="005A6E8D"/>
    <w:rsid w:val="005B04A1"/>
    <w:rsid w:val="005B0861"/>
    <w:rsid w:val="005B1789"/>
    <w:rsid w:val="005B3AD4"/>
    <w:rsid w:val="005B6F6E"/>
    <w:rsid w:val="005C1C20"/>
    <w:rsid w:val="005C3AB2"/>
    <w:rsid w:val="005D4DD0"/>
    <w:rsid w:val="005D514C"/>
    <w:rsid w:val="005E3BD6"/>
    <w:rsid w:val="005E46A4"/>
    <w:rsid w:val="005E4C81"/>
    <w:rsid w:val="005F4872"/>
    <w:rsid w:val="005F4FD0"/>
    <w:rsid w:val="005F64E3"/>
    <w:rsid w:val="0060036A"/>
    <w:rsid w:val="00607F41"/>
    <w:rsid w:val="00610D64"/>
    <w:rsid w:val="00616ECE"/>
    <w:rsid w:val="006208A8"/>
    <w:rsid w:val="006211CB"/>
    <w:rsid w:val="0062663B"/>
    <w:rsid w:val="00630C95"/>
    <w:rsid w:val="00633DA7"/>
    <w:rsid w:val="0063520D"/>
    <w:rsid w:val="00636BD2"/>
    <w:rsid w:val="00641A12"/>
    <w:rsid w:val="00643E8D"/>
    <w:rsid w:val="00650A9D"/>
    <w:rsid w:val="00651DDD"/>
    <w:rsid w:val="0065411F"/>
    <w:rsid w:val="006555E3"/>
    <w:rsid w:val="006618D7"/>
    <w:rsid w:val="00661A90"/>
    <w:rsid w:val="00663E43"/>
    <w:rsid w:val="00666CC5"/>
    <w:rsid w:val="00671565"/>
    <w:rsid w:val="00672346"/>
    <w:rsid w:val="00672ACD"/>
    <w:rsid w:val="00673955"/>
    <w:rsid w:val="00676DF8"/>
    <w:rsid w:val="00685B33"/>
    <w:rsid w:val="006906DC"/>
    <w:rsid w:val="00691CD1"/>
    <w:rsid w:val="00692693"/>
    <w:rsid w:val="006A6631"/>
    <w:rsid w:val="006A7640"/>
    <w:rsid w:val="006B18B2"/>
    <w:rsid w:val="006B2BE5"/>
    <w:rsid w:val="006B4FFC"/>
    <w:rsid w:val="006B66B2"/>
    <w:rsid w:val="006B6821"/>
    <w:rsid w:val="006C35BE"/>
    <w:rsid w:val="006C4594"/>
    <w:rsid w:val="006C564F"/>
    <w:rsid w:val="006D15E0"/>
    <w:rsid w:val="006D2A95"/>
    <w:rsid w:val="006D3993"/>
    <w:rsid w:val="006D5BDF"/>
    <w:rsid w:val="006E3120"/>
    <w:rsid w:val="006E7A22"/>
    <w:rsid w:val="006F39E6"/>
    <w:rsid w:val="007035D3"/>
    <w:rsid w:val="007103C7"/>
    <w:rsid w:val="00712BA1"/>
    <w:rsid w:val="007156BB"/>
    <w:rsid w:val="007172BF"/>
    <w:rsid w:val="00717B71"/>
    <w:rsid w:val="00722BAB"/>
    <w:rsid w:val="007260E7"/>
    <w:rsid w:val="00736ED4"/>
    <w:rsid w:val="00741EDB"/>
    <w:rsid w:val="00750444"/>
    <w:rsid w:val="00750677"/>
    <w:rsid w:val="00755E99"/>
    <w:rsid w:val="0075768B"/>
    <w:rsid w:val="00760EC3"/>
    <w:rsid w:val="007627E5"/>
    <w:rsid w:val="00763EF1"/>
    <w:rsid w:val="007649FD"/>
    <w:rsid w:val="00764E8A"/>
    <w:rsid w:val="0076622E"/>
    <w:rsid w:val="00770C07"/>
    <w:rsid w:val="0077277A"/>
    <w:rsid w:val="0077472B"/>
    <w:rsid w:val="00776D71"/>
    <w:rsid w:val="007820EC"/>
    <w:rsid w:val="007832B4"/>
    <w:rsid w:val="00785FF4"/>
    <w:rsid w:val="00791183"/>
    <w:rsid w:val="007A0E1F"/>
    <w:rsid w:val="007A2050"/>
    <w:rsid w:val="007A24E5"/>
    <w:rsid w:val="007A486D"/>
    <w:rsid w:val="007A5400"/>
    <w:rsid w:val="007A5785"/>
    <w:rsid w:val="007A7FFB"/>
    <w:rsid w:val="007B0567"/>
    <w:rsid w:val="007B0AD7"/>
    <w:rsid w:val="007B2598"/>
    <w:rsid w:val="007B2EF6"/>
    <w:rsid w:val="007B347E"/>
    <w:rsid w:val="007B79BB"/>
    <w:rsid w:val="007B7B9B"/>
    <w:rsid w:val="007C0126"/>
    <w:rsid w:val="007C3A27"/>
    <w:rsid w:val="007D4115"/>
    <w:rsid w:val="007E18C6"/>
    <w:rsid w:val="007E388D"/>
    <w:rsid w:val="007E5AB0"/>
    <w:rsid w:val="007F03E3"/>
    <w:rsid w:val="007F09D9"/>
    <w:rsid w:val="007F22F1"/>
    <w:rsid w:val="007F377A"/>
    <w:rsid w:val="007F5B89"/>
    <w:rsid w:val="007F6410"/>
    <w:rsid w:val="007F75A7"/>
    <w:rsid w:val="00802F87"/>
    <w:rsid w:val="0080387C"/>
    <w:rsid w:val="0081241B"/>
    <w:rsid w:val="00812D12"/>
    <w:rsid w:val="00822009"/>
    <w:rsid w:val="00822556"/>
    <w:rsid w:val="00824CCE"/>
    <w:rsid w:val="008260FA"/>
    <w:rsid w:val="0082717E"/>
    <w:rsid w:val="008275F8"/>
    <w:rsid w:val="00834A5D"/>
    <w:rsid w:val="00835067"/>
    <w:rsid w:val="0083654E"/>
    <w:rsid w:val="00840162"/>
    <w:rsid w:val="0084691A"/>
    <w:rsid w:val="00855ED5"/>
    <w:rsid w:val="00862142"/>
    <w:rsid w:val="00863674"/>
    <w:rsid w:val="008707BB"/>
    <w:rsid w:val="0087090F"/>
    <w:rsid w:val="00872FD3"/>
    <w:rsid w:val="00873CCC"/>
    <w:rsid w:val="008750E7"/>
    <w:rsid w:val="00876371"/>
    <w:rsid w:val="00877328"/>
    <w:rsid w:val="00881659"/>
    <w:rsid w:val="00882E42"/>
    <w:rsid w:val="00885979"/>
    <w:rsid w:val="008903BD"/>
    <w:rsid w:val="008969DB"/>
    <w:rsid w:val="008A0612"/>
    <w:rsid w:val="008A1981"/>
    <w:rsid w:val="008A5A56"/>
    <w:rsid w:val="008A7330"/>
    <w:rsid w:val="008B0FDA"/>
    <w:rsid w:val="008B3403"/>
    <w:rsid w:val="008B6C69"/>
    <w:rsid w:val="008C23E7"/>
    <w:rsid w:val="008D09BF"/>
    <w:rsid w:val="008D0C98"/>
    <w:rsid w:val="008D3354"/>
    <w:rsid w:val="008D368F"/>
    <w:rsid w:val="008D4241"/>
    <w:rsid w:val="008D6D0F"/>
    <w:rsid w:val="008D6E7D"/>
    <w:rsid w:val="008E1058"/>
    <w:rsid w:val="008E3AA5"/>
    <w:rsid w:val="008E6672"/>
    <w:rsid w:val="008E762A"/>
    <w:rsid w:val="008F0C06"/>
    <w:rsid w:val="008F19EB"/>
    <w:rsid w:val="008F6C15"/>
    <w:rsid w:val="008F7FF0"/>
    <w:rsid w:val="0090368C"/>
    <w:rsid w:val="009044B0"/>
    <w:rsid w:val="00904A09"/>
    <w:rsid w:val="00904B58"/>
    <w:rsid w:val="009056FA"/>
    <w:rsid w:val="00907D23"/>
    <w:rsid w:val="0091066C"/>
    <w:rsid w:val="009111D5"/>
    <w:rsid w:val="009138FD"/>
    <w:rsid w:val="0092206F"/>
    <w:rsid w:val="009220A1"/>
    <w:rsid w:val="009278CF"/>
    <w:rsid w:val="009310D5"/>
    <w:rsid w:val="00931E18"/>
    <w:rsid w:val="00934569"/>
    <w:rsid w:val="0094171E"/>
    <w:rsid w:val="0095120C"/>
    <w:rsid w:val="009547BB"/>
    <w:rsid w:val="00956632"/>
    <w:rsid w:val="00956661"/>
    <w:rsid w:val="00956DE5"/>
    <w:rsid w:val="009622A5"/>
    <w:rsid w:val="00963864"/>
    <w:rsid w:val="00963F03"/>
    <w:rsid w:val="00967EC6"/>
    <w:rsid w:val="00972547"/>
    <w:rsid w:val="00974030"/>
    <w:rsid w:val="009755E7"/>
    <w:rsid w:val="00980F70"/>
    <w:rsid w:val="009815EC"/>
    <w:rsid w:val="00983626"/>
    <w:rsid w:val="00983D0A"/>
    <w:rsid w:val="00983FE5"/>
    <w:rsid w:val="00984102"/>
    <w:rsid w:val="0098554A"/>
    <w:rsid w:val="00986E79"/>
    <w:rsid w:val="00987B99"/>
    <w:rsid w:val="00992930"/>
    <w:rsid w:val="00996292"/>
    <w:rsid w:val="009A5AC2"/>
    <w:rsid w:val="009A65AF"/>
    <w:rsid w:val="009A6DED"/>
    <w:rsid w:val="009B0B50"/>
    <w:rsid w:val="009B2278"/>
    <w:rsid w:val="009B4203"/>
    <w:rsid w:val="009B48E7"/>
    <w:rsid w:val="009B5E55"/>
    <w:rsid w:val="009B6C29"/>
    <w:rsid w:val="009D156D"/>
    <w:rsid w:val="009D257C"/>
    <w:rsid w:val="009D3E6B"/>
    <w:rsid w:val="009D750E"/>
    <w:rsid w:val="009E4065"/>
    <w:rsid w:val="009E62DA"/>
    <w:rsid w:val="009E6980"/>
    <w:rsid w:val="009F2492"/>
    <w:rsid w:val="009F6B75"/>
    <w:rsid w:val="009F6EE8"/>
    <w:rsid w:val="00A1029F"/>
    <w:rsid w:val="00A10670"/>
    <w:rsid w:val="00A11231"/>
    <w:rsid w:val="00A1464C"/>
    <w:rsid w:val="00A1570D"/>
    <w:rsid w:val="00A16BB1"/>
    <w:rsid w:val="00A271F2"/>
    <w:rsid w:val="00A274D3"/>
    <w:rsid w:val="00A2763F"/>
    <w:rsid w:val="00A279E3"/>
    <w:rsid w:val="00A31053"/>
    <w:rsid w:val="00A37ACF"/>
    <w:rsid w:val="00A40D1E"/>
    <w:rsid w:val="00A4273F"/>
    <w:rsid w:val="00A42A75"/>
    <w:rsid w:val="00A44240"/>
    <w:rsid w:val="00A4565B"/>
    <w:rsid w:val="00A46C61"/>
    <w:rsid w:val="00A47BFF"/>
    <w:rsid w:val="00A528F1"/>
    <w:rsid w:val="00A53C34"/>
    <w:rsid w:val="00A55B96"/>
    <w:rsid w:val="00A63F32"/>
    <w:rsid w:val="00A64639"/>
    <w:rsid w:val="00A6648A"/>
    <w:rsid w:val="00A67889"/>
    <w:rsid w:val="00A72E72"/>
    <w:rsid w:val="00A80D45"/>
    <w:rsid w:val="00A85EF6"/>
    <w:rsid w:val="00A86229"/>
    <w:rsid w:val="00A866D1"/>
    <w:rsid w:val="00A93A89"/>
    <w:rsid w:val="00A949FD"/>
    <w:rsid w:val="00A95185"/>
    <w:rsid w:val="00A95BDF"/>
    <w:rsid w:val="00A9647A"/>
    <w:rsid w:val="00A979DB"/>
    <w:rsid w:val="00AA0F36"/>
    <w:rsid w:val="00AA37A9"/>
    <w:rsid w:val="00AA4368"/>
    <w:rsid w:val="00AB2ADD"/>
    <w:rsid w:val="00AC6E77"/>
    <w:rsid w:val="00AD0E33"/>
    <w:rsid w:val="00AD44D8"/>
    <w:rsid w:val="00AD64B2"/>
    <w:rsid w:val="00AE6972"/>
    <w:rsid w:val="00B00447"/>
    <w:rsid w:val="00B015FA"/>
    <w:rsid w:val="00B022C8"/>
    <w:rsid w:val="00B02EC6"/>
    <w:rsid w:val="00B06D87"/>
    <w:rsid w:val="00B07998"/>
    <w:rsid w:val="00B1730C"/>
    <w:rsid w:val="00B201C9"/>
    <w:rsid w:val="00B213EE"/>
    <w:rsid w:val="00B216E0"/>
    <w:rsid w:val="00B22EE1"/>
    <w:rsid w:val="00B25A28"/>
    <w:rsid w:val="00B25D92"/>
    <w:rsid w:val="00B268E7"/>
    <w:rsid w:val="00B27DF0"/>
    <w:rsid w:val="00B30B89"/>
    <w:rsid w:val="00B31603"/>
    <w:rsid w:val="00B3373E"/>
    <w:rsid w:val="00B360D6"/>
    <w:rsid w:val="00B36EAF"/>
    <w:rsid w:val="00B425EA"/>
    <w:rsid w:val="00B42EDB"/>
    <w:rsid w:val="00B46CFC"/>
    <w:rsid w:val="00B46EE8"/>
    <w:rsid w:val="00B555A3"/>
    <w:rsid w:val="00B6155E"/>
    <w:rsid w:val="00B62744"/>
    <w:rsid w:val="00B64CDF"/>
    <w:rsid w:val="00B75ABC"/>
    <w:rsid w:val="00B77526"/>
    <w:rsid w:val="00B86B0F"/>
    <w:rsid w:val="00B92B6E"/>
    <w:rsid w:val="00B930D9"/>
    <w:rsid w:val="00B93733"/>
    <w:rsid w:val="00BA11BF"/>
    <w:rsid w:val="00BA1EC5"/>
    <w:rsid w:val="00BA3183"/>
    <w:rsid w:val="00BB1DD3"/>
    <w:rsid w:val="00BB69D3"/>
    <w:rsid w:val="00BB7D84"/>
    <w:rsid w:val="00BC6942"/>
    <w:rsid w:val="00BD1BD5"/>
    <w:rsid w:val="00BD7345"/>
    <w:rsid w:val="00BD7D14"/>
    <w:rsid w:val="00BE00D5"/>
    <w:rsid w:val="00BE1D42"/>
    <w:rsid w:val="00BE229A"/>
    <w:rsid w:val="00BF1165"/>
    <w:rsid w:val="00BF32F7"/>
    <w:rsid w:val="00BF602D"/>
    <w:rsid w:val="00C01FA3"/>
    <w:rsid w:val="00C0565C"/>
    <w:rsid w:val="00C07AD2"/>
    <w:rsid w:val="00C1139B"/>
    <w:rsid w:val="00C12C6A"/>
    <w:rsid w:val="00C14746"/>
    <w:rsid w:val="00C149B4"/>
    <w:rsid w:val="00C1737B"/>
    <w:rsid w:val="00C206E5"/>
    <w:rsid w:val="00C20DFC"/>
    <w:rsid w:val="00C238F0"/>
    <w:rsid w:val="00C23C93"/>
    <w:rsid w:val="00C24EC9"/>
    <w:rsid w:val="00C31000"/>
    <w:rsid w:val="00C33D0A"/>
    <w:rsid w:val="00C35571"/>
    <w:rsid w:val="00C360F4"/>
    <w:rsid w:val="00C414C8"/>
    <w:rsid w:val="00C414F9"/>
    <w:rsid w:val="00C42521"/>
    <w:rsid w:val="00C427B6"/>
    <w:rsid w:val="00C4421B"/>
    <w:rsid w:val="00C4790F"/>
    <w:rsid w:val="00C47E79"/>
    <w:rsid w:val="00C5013B"/>
    <w:rsid w:val="00C51FA5"/>
    <w:rsid w:val="00C53242"/>
    <w:rsid w:val="00C638BF"/>
    <w:rsid w:val="00C657B1"/>
    <w:rsid w:val="00C704FA"/>
    <w:rsid w:val="00C72B5B"/>
    <w:rsid w:val="00C74974"/>
    <w:rsid w:val="00C77AED"/>
    <w:rsid w:val="00C80909"/>
    <w:rsid w:val="00C811C1"/>
    <w:rsid w:val="00C83014"/>
    <w:rsid w:val="00C83B36"/>
    <w:rsid w:val="00C912E0"/>
    <w:rsid w:val="00CC0839"/>
    <w:rsid w:val="00CC2E2E"/>
    <w:rsid w:val="00CC30AC"/>
    <w:rsid w:val="00CC62F6"/>
    <w:rsid w:val="00CD0EA3"/>
    <w:rsid w:val="00CD72C2"/>
    <w:rsid w:val="00CE10B7"/>
    <w:rsid w:val="00CE1758"/>
    <w:rsid w:val="00CE1FD9"/>
    <w:rsid w:val="00CE22B6"/>
    <w:rsid w:val="00CE2478"/>
    <w:rsid w:val="00CE270C"/>
    <w:rsid w:val="00CE644D"/>
    <w:rsid w:val="00CF2866"/>
    <w:rsid w:val="00CF4149"/>
    <w:rsid w:val="00D0355E"/>
    <w:rsid w:val="00D03CB8"/>
    <w:rsid w:val="00D052B9"/>
    <w:rsid w:val="00D06801"/>
    <w:rsid w:val="00D13D70"/>
    <w:rsid w:val="00D16835"/>
    <w:rsid w:val="00D20D40"/>
    <w:rsid w:val="00D23362"/>
    <w:rsid w:val="00D237F6"/>
    <w:rsid w:val="00D248CF"/>
    <w:rsid w:val="00D2660D"/>
    <w:rsid w:val="00D27B63"/>
    <w:rsid w:val="00D27E46"/>
    <w:rsid w:val="00D308F5"/>
    <w:rsid w:val="00D33102"/>
    <w:rsid w:val="00D3537C"/>
    <w:rsid w:val="00D35D71"/>
    <w:rsid w:val="00D3623A"/>
    <w:rsid w:val="00D3766A"/>
    <w:rsid w:val="00D43384"/>
    <w:rsid w:val="00D45156"/>
    <w:rsid w:val="00D4731F"/>
    <w:rsid w:val="00D51213"/>
    <w:rsid w:val="00D57579"/>
    <w:rsid w:val="00D61BD6"/>
    <w:rsid w:val="00D61EFF"/>
    <w:rsid w:val="00D62F29"/>
    <w:rsid w:val="00D64A56"/>
    <w:rsid w:val="00D67492"/>
    <w:rsid w:val="00D73683"/>
    <w:rsid w:val="00D742B7"/>
    <w:rsid w:val="00D748C9"/>
    <w:rsid w:val="00D81248"/>
    <w:rsid w:val="00D82EEC"/>
    <w:rsid w:val="00D84F6F"/>
    <w:rsid w:val="00D93DCE"/>
    <w:rsid w:val="00D9435D"/>
    <w:rsid w:val="00D97523"/>
    <w:rsid w:val="00DA31C8"/>
    <w:rsid w:val="00DA3CDA"/>
    <w:rsid w:val="00DA43C4"/>
    <w:rsid w:val="00DA690B"/>
    <w:rsid w:val="00DA6CE6"/>
    <w:rsid w:val="00DB655F"/>
    <w:rsid w:val="00DC1526"/>
    <w:rsid w:val="00DD3809"/>
    <w:rsid w:val="00DD5934"/>
    <w:rsid w:val="00DD60CF"/>
    <w:rsid w:val="00DD7C84"/>
    <w:rsid w:val="00DE40FC"/>
    <w:rsid w:val="00DF2B76"/>
    <w:rsid w:val="00DF62EB"/>
    <w:rsid w:val="00DF7DB1"/>
    <w:rsid w:val="00E0392D"/>
    <w:rsid w:val="00E05228"/>
    <w:rsid w:val="00E05624"/>
    <w:rsid w:val="00E05EDC"/>
    <w:rsid w:val="00E12DF3"/>
    <w:rsid w:val="00E13211"/>
    <w:rsid w:val="00E1598B"/>
    <w:rsid w:val="00E16358"/>
    <w:rsid w:val="00E17063"/>
    <w:rsid w:val="00E173D2"/>
    <w:rsid w:val="00E1747A"/>
    <w:rsid w:val="00E36B43"/>
    <w:rsid w:val="00E43C43"/>
    <w:rsid w:val="00E44671"/>
    <w:rsid w:val="00E466A8"/>
    <w:rsid w:val="00E514A7"/>
    <w:rsid w:val="00E52D85"/>
    <w:rsid w:val="00E53CCC"/>
    <w:rsid w:val="00E54F0A"/>
    <w:rsid w:val="00E551D6"/>
    <w:rsid w:val="00E56687"/>
    <w:rsid w:val="00E57DE9"/>
    <w:rsid w:val="00E60B9B"/>
    <w:rsid w:val="00E65301"/>
    <w:rsid w:val="00E655B9"/>
    <w:rsid w:val="00E71EB2"/>
    <w:rsid w:val="00E7246D"/>
    <w:rsid w:val="00E73620"/>
    <w:rsid w:val="00E75EB2"/>
    <w:rsid w:val="00E7774C"/>
    <w:rsid w:val="00E77DBA"/>
    <w:rsid w:val="00E83868"/>
    <w:rsid w:val="00E87D15"/>
    <w:rsid w:val="00E926AD"/>
    <w:rsid w:val="00E92CC4"/>
    <w:rsid w:val="00E970EB"/>
    <w:rsid w:val="00E97ED8"/>
    <w:rsid w:val="00EA0E39"/>
    <w:rsid w:val="00EA21AB"/>
    <w:rsid w:val="00EA281B"/>
    <w:rsid w:val="00EA3F09"/>
    <w:rsid w:val="00EB3F92"/>
    <w:rsid w:val="00EB3FEE"/>
    <w:rsid w:val="00EB5007"/>
    <w:rsid w:val="00EB5476"/>
    <w:rsid w:val="00EB784B"/>
    <w:rsid w:val="00EC3757"/>
    <w:rsid w:val="00EC4487"/>
    <w:rsid w:val="00EC4A12"/>
    <w:rsid w:val="00EC6D33"/>
    <w:rsid w:val="00ED2CEB"/>
    <w:rsid w:val="00ED3A54"/>
    <w:rsid w:val="00ED7860"/>
    <w:rsid w:val="00EE090A"/>
    <w:rsid w:val="00EE4B10"/>
    <w:rsid w:val="00EF3E52"/>
    <w:rsid w:val="00F00327"/>
    <w:rsid w:val="00F014BA"/>
    <w:rsid w:val="00F02B9B"/>
    <w:rsid w:val="00F03D32"/>
    <w:rsid w:val="00F10DA9"/>
    <w:rsid w:val="00F14FA4"/>
    <w:rsid w:val="00F15B88"/>
    <w:rsid w:val="00F15DE6"/>
    <w:rsid w:val="00F1798E"/>
    <w:rsid w:val="00F17CB0"/>
    <w:rsid w:val="00F2055D"/>
    <w:rsid w:val="00F21B2F"/>
    <w:rsid w:val="00F22761"/>
    <w:rsid w:val="00F277FE"/>
    <w:rsid w:val="00F35440"/>
    <w:rsid w:val="00F3713C"/>
    <w:rsid w:val="00F37385"/>
    <w:rsid w:val="00F41031"/>
    <w:rsid w:val="00F4756C"/>
    <w:rsid w:val="00F50228"/>
    <w:rsid w:val="00F6063B"/>
    <w:rsid w:val="00F6435E"/>
    <w:rsid w:val="00F65786"/>
    <w:rsid w:val="00F65819"/>
    <w:rsid w:val="00F74719"/>
    <w:rsid w:val="00F8404A"/>
    <w:rsid w:val="00F85484"/>
    <w:rsid w:val="00F954F5"/>
    <w:rsid w:val="00F96E1D"/>
    <w:rsid w:val="00F97AA3"/>
    <w:rsid w:val="00FA052C"/>
    <w:rsid w:val="00FA363F"/>
    <w:rsid w:val="00FA60EF"/>
    <w:rsid w:val="00FA7140"/>
    <w:rsid w:val="00FB3396"/>
    <w:rsid w:val="00FB5B9D"/>
    <w:rsid w:val="00FB6DCF"/>
    <w:rsid w:val="00FC2CC0"/>
    <w:rsid w:val="00FC5650"/>
    <w:rsid w:val="00FD26AC"/>
    <w:rsid w:val="00FD51E9"/>
    <w:rsid w:val="00FD5CDE"/>
    <w:rsid w:val="00FE0537"/>
    <w:rsid w:val="00FF273B"/>
    <w:rsid w:val="00FF6330"/>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72D0C"/>
  <w15:chartTrackingRefBased/>
  <w15:docId w15:val="{60CA0E7F-1E89-45BC-A219-99CD706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9B"/>
  </w:style>
  <w:style w:type="paragraph" w:styleId="Heading1">
    <w:name w:val="heading 1"/>
    <w:basedOn w:val="Normal"/>
    <w:next w:val="Normal"/>
    <w:link w:val="Heading1Char"/>
    <w:uiPriority w:val="9"/>
    <w:qFormat/>
    <w:rsid w:val="00E05ED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5ED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List Paragraph1,Paragraph,IBL List Paragraph,List Paragraph Num,Äýä ãàð÷èã"/>
    <w:basedOn w:val="Normal"/>
    <w:link w:val="ListParagraphChar"/>
    <w:uiPriority w:val="34"/>
    <w:qFormat/>
    <w:rsid w:val="001E1A9B"/>
    <w:pPr>
      <w:ind w:left="720"/>
      <w:contextualSpacing/>
    </w:pPr>
  </w:style>
  <w:style w:type="character" w:customStyle="1" w:styleId="ListParagraphChar">
    <w:name w:val="List Paragraph Char"/>
    <w:aliases w:val="Дэд гарчиг Char,List Paragraph1 Char,Paragraph Char,IBL List Paragraph Char,List Paragraph Num Char,Äýä ãàð÷èã Char"/>
    <w:link w:val="ListParagraph"/>
    <w:uiPriority w:val="34"/>
    <w:locked/>
    <w:rsid w:val="001E1A9B"/>
  </w:style>
  <w:style w:type="paragraph" w:styleId="Header">
    <w:name w:val="header"/>
    <w:basedOn w:val="Normal"/>
    <w:link w:val="HeaderChar"/>
    <w:uiPriority w:val="99"/>
    <w:unhideWhenUsed/>
    <w:rsid w:val="00D0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801"/>
  </w:style>
  <w:style w:type="paragraph" w:styleId="Footer">
    <w:name w:val="footer"/>
    <w:basedOn w:val="Normal"/>
    <w:link w:val="FooterChar"/>
    <w:uiPriority w:val="99"/>
    <w:unhideWhenUsed/>
    <w:rsid w:val="00D0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01"/>
  </w:style>
  <w:style w:type="table" w:styleId="TableGrid">
    <w:name w:val="Table Grid"/>
    <w:basedOn w:val="TableNormal"/>
    <w:uiPriority w:val="39"/>
    <w:rsid w:val="00636B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6BD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36BD2"/>
    <w:rPr>
      <w:rFonts w:eastAsiaTheme="minorHAnsi"/>
      <w:sz w:val="20"/>
      <w:szCs w:val="20"/>
    </w:rPr>
  </w:style>
  <w:style w:type="character" w:styleId="FootnoteReference">
    <w:name w:val="footnote reference"/>
    <w:basedOn w:val="DefaultParagraphFont"/>
    <w:uiPriority w:val="99"/>
    <w:semiHidden/>
    <w:unhideWhenUsed/>
    <w:rsid w:val="00636BD2"/>
    <w:rPr>
      <w:vertAlign w:val="superscript"/>
    </w:rPr>
  </w:style>
  <w:style w:type="character" w:customStyle="1" w:styleId="Heading1Char">
    <w:name w:val="Heading 1 Char"/>
    <w:basedOn w:val="DefaultParagraphFont"/>
    <w:link w:val="Heading1"/>
    <w:uiPriority w:val="9"/>
    <w:rsid w:val="00E05E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EDC"/>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E05E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5EDC"/>
    <w:rPr>
      <w:color w:val="F49100"/>
      <w:u w:val="single"/>
    </w:rPr>
  </w:style>
  <w:style w:type="paragraph" w:customStyle="1" w:styleId="xl68">
    <w:name w:val="xl68"/>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Normal"/>
    <w:rsid w:val="00E05EDC"/>
    <w:pP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1">
    <w:name w:val="xl71"/>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3">
    <w:name w:val="xl73"/>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4">
    <w:name w:val="xl74"/>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5">
    <w:name w:val="xl75"/>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6">
    <w:name w:val="xl76"/>
    <w:basedOn w:val="Normal"/>
    <w:rsid w:val="00E05EDC"/>
    <w:pP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77">
    <w:name w:val="xl77"/>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78">
    <w:name w:val="xl78"/>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79">
    <w:name w:val="xl79"/>
    <w:basedOn w:val="Normal"/>
    <w:rsid w:val="00E05ED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0">
    <w:name w:val="xl80"/>
    <w:basedOn w:val="Normal"/>
    <w:rsid w:val="00E0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E0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2">
    <w:name w:val="xl82"/>
    <w:basedOn w:val="Normal"/>
    <w:rsid w:val="00E0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3">
    <w:name w:val="xl83"/>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84">
    <w:name w:val="xl84"/>
    <w:basedOn w:val="Normal"/>
    <w:rsid w:val="00E05EDC"/>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E05EDC"/>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6">
    <w:name w:val="xl86"/>
    <w:basedOn w:val="Normal"/>
    <w:rsid w:val="00E05ED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Normal"/>
    <w:rsid w:val="00E05EDC"/>
    <w:pP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8">
    <w:name w:val="xl88"/>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9">
    <w:name w:val="xl89"/>
    <w:basedOn w:val="Normal"/>
    <w:rsid w:val="00E05EDC"/>
    <w:pPr>
      <w:pBdr>
        <w:top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0">
    <w:name w:val="xl90"/>
    <w:basedOn w:val="Normal"/>
    <w:rsid w:val="00E05ED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E05EDC"/>
    <w:pPr>
      <w:pBdr>
        <w:top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2">
    <w:name w:val="xl92"/>
    <w:basedOn w:val="Normal"/>
    <w:rsid w:val="00E05EDC"/>
    <w:pP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93">
    <w:name w:val="xl93"/>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94">
    <w:name w:val="xl94"/>
    <w:basedOn w:val="Normal"/>
    <w:rsid w:val="00E05EDC"/>
    <w:pPr>
      <w:pBdr>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95">
    <w:name w:val="xl95"/>
    <w:basedOn w:val="Normal"/>
    <w:rsid w:val="00E05EDC"/>
    <w:pPr>
      <w:pBdr>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6">
    <w:name w:val="xl96"/>
    <w:basedOn w:val="Normal"/>
    <w:rsid w:val="00E05EDC"/>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97">
    <w:name w:val="xl97"/>
    <w:basedOn w:val="Normal"/>
    <w:rsid w:val="00E05EDC"/>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8">
    <w:name w:val="xl98"/>
    <w:basedOn w:val="Normal"/>
    <w:rsid w:val="00E05EDC"/>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99">
    <w:name w:val="xl99"/>
    <w:basedOn w:val="Normal"/>
    <w:rsid w:val="00E05ED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0">
    <w:name w:val="xl100"/>
    <w:basedOn w:val="Normal"/>
    <w:rsid w:val="00E05ED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1">
    <w:name w:val="xl101"/>
    <w:basedOn w:val="Normal"/>
    <w:rsid w:val="00E05ED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2">
    <w:name w:val="xl102"/>
    <w:basedOn w:val="Normal"/>
    <w:rsid w:val="00E05EDC"/>
    <w:pPr>
      <w:pBdr>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E05EDC"/>
    <w:pPr>
      <w:pBdr>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character" w:customStyle="1" w:styleId="BalloonTextChar">
    <w:name w:val="Balloon Text Char"/>
    <w:basedOn w:val="DefaultParagraphFont"/>
    <w:link w:val="BalloonText"/>
    <w:uiPriority w:val="99"/>
    <w:semiHidden/>
    <w:rsid w:val="00E05EDC"/>
    <w:rPr>
      <w:rFonts w:ascii="Tahoma" w:hAnsi="Tahoma" w:cs="Tahoma"/>
      <w:sz w:val="16"/>
      <w:szCs w:val="16"/>
    </w:rPr>
  </w:style>
  <w:style w:type="paragraph" w:styleId="BalloonText">
    <w:name w:val="Balloon Text"/>
    <w:basedOn w:val="Normal"/>
    <w:link w:val="BalloonTextChar"/>
    <w:uiPriority w:val="99"/>
    <w:semiHidden/>
    <w:unhideWhenUsed/>
    <w:rsid w:val="00E05ED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05EDC"/>
    <w:rPr>
      <w:rFonts w:ascii="Segoe UI" w:hAnsi="Segoe UI" w:cs="Segoe UI"/>
      <w:sz w:val="18"/>
      <w:szCs w:val="18"/>
    </w:rPr>
  </w:style>
  <w:style w:type="paragraph" w:styleId="TOCHeading">
    <w:name w:val="TOC Heading"/>
    <w:basedOn w:val="Heading1"/>
    <w:next w:val="Normal"/>
    <w:uiPriority w:val="39"/>
    <w:semiHidden/>
    <w:unhideWhenUsed/>
    <w:qFormat/>
    <w:rsid w:val="00E05EDC"/>
    <w:pPr>
      <w:outlineLvl w:val="9"/>
    </w:pPr>
  </w:style>
  <w:style w:type="paragraph" w:customStyle="1" w:styleId="xl66">
    <w:name w:val="xl66"/>
    <w:basedOn w:val="Normal"/>
    <w:rsid w:val="00E05EDC"/>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mn-MN" w:eastAsia="mn-MN"/>
    </w:rPr>
  </w:style>
  <w:style w:type="paragraph" w:customStyle="1" w:styleId="xl67">
    <w:name w:val="xl67"/>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lang w:val="mn-MN" w:eastAsia="mn-MN"/>
    </w:rPr>
  </w:style>
  <w:style w:type="paragraph" w:customStyle="1" w:styleId="xl104">
    <w:name w:val="xl104"/>
    <w:basedOn w:val="Normal"/>
    <w:rsid w:val="00E05ED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mn-MN" w:eastAsia="mn-MN"/>
    </w:rPr>
  </w:style>
  <w:style w:type="paragraph" w:customStyle="1" w:styleId="xl105">
    <w:name w:val="xl105"/>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lang w:val="mn-MN" w:eastAsia="mn-MN"/>
    </w:rPr>
  </w:style>
  <w:style w:type="paragraph" w:customStyle="1" w:styleId="xl106">
    <w:name w:val="xl106"/>
    <w:basedOn w:val="Normal"/>
    <w:rsid w:val="00E05EDC"/>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val="mn-MN" w:eastAsia="mn-MN"/>
    </w:rPr>
  </w:style>
  <w:style w:type="paragraph" w:customStyle="1" w:styleId="xl107">
    <w:name w:val="xl107"/>
    <w:basedOn w:val="Normal"/>
    <w:rsid w:val="00E05EDC"/>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val="mn-MN" w:eastAsia="mn-MN"/>
    </w:rPr>
  </w:style>
  <w:style w:type="paragraph" w:customStyle="1" w:styleId="xl108">
    <w:name w:val="xl108"/>
    <w:basedOn w:val="Normal"/>
    <w:rsid w:val="00E05EDC"/>
    <w:pPr>
      <w:shd w:val="clear" w:color="000000" w:fill="FFFFFF"/>
      <w:spacing w:before="100" w:beforeAutospacing="1" w:after="100" w:afterAutospacing="1" w:line="240" w:lineRule="auto"/>
      <w:jc w:val="center"/>
    </w:pPr>
    <w:rPr>
      <w:rFonts w:ascii="Arial" w:eastAsia="Times New Roman" w:hAnsi="Arial" w:cs="Arial"/>
      <w:sz w:val="20"/>
      <w:szCs w:val="20"/>
      <w:lang w:val="mn-MN" w:eastAsia="mn-MN"/>
    </w:rPr>
  </w:style>
  <w:style w:type="paragraph" w:styleId="BodyText2">
    <w:name w:val="Body Text 2"/>
    <w:basedOn w:val="Normal"/>
    <w:link w:val="BodyText2Char"/>
    <w:unhideWhenUsed/>
    <w:rsid w:val="00E05EDC"/>
    <w:pPr>
      <w:spacing w:after="120" w:line="480" w:lineRule="auto"/>
    </w:pPr>
    <w:rPr>
      <w:lang w:val="mn-MN" w:eastAsia="mn-MN"/>
    </w:rPr>
  </w:style>
  <w:style w:type="character" w:customStyle="1" w:styleId="BodyText2Char">
    <w:name w:val="Body Text 2 Char"/>
    <w:basedOn w:val="DefaultParagraphFont"/>
    <w:link w:val="BodyText2"/>
    <w:rsid w:val="00E05EDC"/>
    <w:rPr>
      <w:lang w:val="mn-MN" w:eastAsia="mn-MN"/>
    </w:rPr>
  </w:style>
  <w:style w:type="paragraph" w:customStyle="1" w:styleId="font5">
    <w:name w:val="font5"/>
    <w:basedOn w:val="Normal"/>
    <w:rsid w:val="00E05EDC"/>
    <w:pPr>
      <w:spacing w:before="100" w:beforeAutospacing="1" w:after="100" w:afterAutospacing="1" w:line="240" w:lineRule="auto"/>
    </w:pPr>
    <w:rPr>
      <w:rFonts w:ascii="Arial" w:eastAsia="Times New Roman" w:hAnsi="Arial" w:cs="Arial"/>
      <w:color w:val="000000"/>
      <w:sz w:val="20"/>
      <w:szCs w:val="20"/>
      <w:lang w:val="mn-MN" w:eastAsia="mn-MN"/>
    </w:rPr>
  </w:style>
  <w:style w:type="paragraph" w:customStyle="1" w:styleId="font6">
    <w:name w:val="font6"/>
    <w:basedOn w:val="Normal"/>
    <w:rsid w:val="00E05EDC"/>
    <w:pPr>
      <w:spacing w:before="100" w:beforeAutospacing="1" w:after="100" w:afterAutospacing="1" w:line="240" w:lineRule="auto"/>
    </w:pPr>
    <w:rPr>
      <w:rFonts w:ascii="Arial" w:eastAsia="Times New Roman" w:hAnsi="Arial" w:cs="Arial"/>
      <w:color w:val="000000"/>
      <w:sz w:val="20"/>
      <w:szCs w:val="20"/>
      <w:lang w:val="mn-MN" w:eastAsia="mn-MN"/>
    </w:rPr>
  </w:style>
  <w:style w:type="paragraph" w:customStyle="1" w:styleId="font7">
    <w:name w:val="font7"/>
    <w:basedOn w:val="Normal"/>
    <w:rsid w:val="00E05EDC"/>
    <w:pPr>
      <w:spacing w:before="100" w:beforeAutospacing="1" w:after="100" w:afterAutospacing="1" w:line="240" w:lineRule="auto"/>
    </w:pPr>
    <w:rPr>
      <w:rFonts w:ascii="Tahoma" w:eastAsia="Times New Roman" w:hAnsi="Tahoma" w:cs="Tahoma"/>
      <w:color w:val="000000"/>
      <w:sz w:val="18"/>
      <w:szCs w:val="18"/>
      <w:lang w:val="mn-MN" w:eastAsia="mn-MN"/>
    </w:rPr>
  </w:style>
  <w:style w:type="paragraph" w:customStyle="1" w:styleId="font8">
    <w:name w:val="font8"/>
    <w:basedOn w:val="Normal"/>
    <w:rsid w:val="00E05EDC"/>
    <w:pPr>
      <w:spacing w:before="100" w:beforeAutospacing="1" w:after="100" w:afterAutospacing="1" w:line="240" w:lineRule="auto"/>
    </w:pPr>
    <w:rPr>
      <w:rFonts w:ascii="Tahoma" w:eastAsia="Times New Roman" w:hAnsi="Tahoma" w:cs="Tahoma"/>
      <w:b/>
      <w:bCs/>
      <w:color w:val="000000"/>
      <w:sz w:val="18"/>
      <w:szCs w:val="18"/>
      <w:lang w:val="mn-MN" w:eastAsia="mn-MN"/>
    </w:rPr>
  </w:style>
  <w:style w:type="paragraph" w:customStyle="1" w:styleId="xl64">
    <w:name w:val="xl64"/>
    <w:basedOn w:val="Normal"/>
    <w:rsid w:val="00E0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mn-MN" w:eastAsia="mn-MN"/>
    </w:rPr>
  </w:style>
  <w:style w:type="paragraph" w:customStyle="1" w:styleId="xl65">
    <w:name w:val="xl65"/>
    <w:basedOn w:val="Normal"/>
    <w:rsid w:val="00E05EDC"/>
    <w:pPr>
      <w:spacing w:before="100" w:beforeAutospacing="1" w:after="100" w:afterAutospacing="1" w:line="240" w:lineRule="auto"/>
    </w:pPr>
    <w:rPr>
      <w:rFonts w:ascii="Times New Roman" w:eastAsia="Times New Roman" w:hAnsi="Times New Roman" w:cs="Times New Roman"/>
      <w:sz w:val="20"/>
      <w:szCs w:val="20"/>
      <w:lang w:val="mn-MN" w:eastAsia="mn-MN"/>
    </w:rPr>
  </w:style>
  <w:style w:type="character" w:styleId="Emphasis">
    <w:name w:val="Emphasis"/>
    <w:basedOn w:val="DefaultParagraphFont"/>
    <w:uiPriority w:val="20"/>
    <w:qFormat/>
    <w:rsid w:val="00E05EDC"/>
    <w:rPr>
      <w:i/>
      <w:iCs/>
    </w:rPr>
  </w:style>
  <w:style w:type="paragraph" w:customStyle="1" w:styleId="xl109">
    <w:name w:val="xl109"/>
    <w:basedOn w:val="Normal"/>
    <w:rsid w:val="00E05E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0">
    <w:name w:val="xl110"/>
    <w:basedOn w:val="Normal"/>
    <w:rsid w:val="00E05E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1">
    <w:name w:val="xl111"/>
    <w:basedOn w:val="Normal"/>
    <w:rsid w:val="00E05E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mn-MN" w:eastAsia="mn-MN"/>
    </w:rPr>
  </w:style>
  <w:style w:type="paragraph" w:customStyle="1" w:styleId="xl112">
    <w:name w:val="xl112"/>
    <w:basedOn w:val="Normal"/>
    <w:rsid w:val="00E05E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mn-MN" w:eastAsia="mn-MN"/>
    </w:rPr>
  </w:style>
  <w:style w:type="paragraph" w:customStyle="1" w:styleId="xl113">
    <w:name w:val="xl113"/>
    <w:basedOn w:val="Normal"/>
    <w:rsid w:val="00E05ED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4">
    <w:name w:val="xl114"/>
    <w:basedOn w:val="Normal"/>
    <w:rsid w:val="00E05ED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5">
    <w:name w:val="xl115"/>
    <w:basedOn w:val="Normal"/>
    <w:rsid w:val="00E05EDC"/>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6">
    <w:name w:val="xl116"/>
    <w:basedOn w:val="Normal"/>
    <w:rsid w:val="00E05EDC"/>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7">
    <w:name w:val="xl117"/>
    <w:basedOn w:val="Normal"/>
    <w:rsid w:val="00E05ED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8">
    <w:name w:val="xl118"/>
    <w:basedOn w:val="Normal"/>
    <w:rsid w:val="00E05ED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19">
    <w:name w:val="xl119"/>
    <w:basedOn w:val="Normal"/>
    <w:rsid w:val="00E05E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20">
    <w:name w:val="xl120"/>
    <w:basedOn w:val="Normal"/>
    <w:rsid w:val="00E05E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21">
    <w:name w:val="xl121"/>
    <w:basedOn w:val="Normal"/>
    <w:rsid w:val="00E05E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22">
    <w:name w:val="xl122"/>
    <w:basedOn w:val="Normal"/>
    <w:rsid w:val="00E05EDC"/>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val="mn-MN" w:eastAsia="mn-MN"/>
    </w:rPr>
  </w:style>
  <w:style w:type="paragraph" w:customStyle="1" w:styleId="xl123">
    <w:name w:val="xl123"/>
    <w:basedOn w:val="Normal"/>
    <w:rsid w:val="00E05EDC"/>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mn-MN" w:eastAsia="mn-MN"/>
    </w:rPr>
  </w:style>
  <w:style w:type="paragraph" w:customStyle="1" w:styleId="xl124">
    <w:name w:val="xl124"/>
    <w:basedOn w:val="Normal"/>
    <w:rsid w:val="00E05E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25">
    <w:name w:val="xl125"/>
    <w:basedOn w:val="Normal"/>
    <w:rsid w:val="00E05E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126">
    <w:name w:val="xl126"/>
    <w:basedOn w:val="Normal"/>
    <w:rsid w:val="00E05EDC"/>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mn-MN" w:eastAsia="mn-MN"/>
    </w:rPr>
  </w:style>
  <w:style w:type="table" w:styleId="PlainTable1">
    <w:name w:val="Plain Table 1"/>
    <w:basedOn w:val="TableNormal"/>
    <w:uiPriority w:val="41"/>
    <w:rsid w:val="00E05EDC"/>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05EDC"/>
    <w:rPr>
      <w:color w:val="85DFD0"/>
      <w:u w:val="single"/>
    </w:rPr>
  </w:style>
  <w:style w:type="table" w:customStyle="1" w:styleId="TableGrid1">
    <w:name w:val="Table Grid1"/>
    <w:basedOn w:val="TableNormal"/>
    <w:next w:val="TableGrid"/>
    <w:uiPriority w:val="39"/>
    <w:rsid w:val="00E05EDC"/>
    <w:pPr>
      <w:spacing w:after="0" w:line="240" w:lineRule="auto"/>
    </w:pPr>
    <w:rPr>
      <w:rFonts w:ascii="Times New Roman" w:eastAsia="Times New Roman" w:hAnsi="Times New Roman"/>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05EDC"/>
    <w:pPr>
      <w:spacing w:after="0" w:line="240" w:lineRule="auto"/>
    </w:pPr>
    <w:rPr>
      <w:rFonts w:ascii="Times New Roman" w:eastAsiaTheme="minorHAnsi"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05EDC"/>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05EDC"/>
    <w:pPr>
      <w:spacing w:after="0" w:line="240" w:lineRule="auto"/>
    </w:pPr>
    <w:rPr>
      <w:rFonts w:ascii="Times New Roman" w:eastAsiaTheme="minorHAnsi"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05EDC"/>
    <w:rPr>
      <w:color w:val="808080"/>
    </w:rPr>
  </w:style>
  <w:style w:type="table" w:customStyle="1" w:styleId="MediumShading1-Accent11">
    <w:name w:val="Medium Shading 1 - Accent 11"/>
    <w:basedOn w:val="TableNormal"/>
    <w:uiPriority w:val="63"/>
    <w:rsid w:val="00E05EDC"/>
    <w:pPr>
      <w:spacing w:after="0" w:line="240" w:lineRule="auto"/>
    </w:pPr>
    <w:rPr>
      <w:rFonts w:eastAsiaTheme="minorHAnsi"/>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05EDC"/>
    <w:rPr>
      <w:b/>
      <w:bCs/>
    </w:rPr>
  </w:style>
  <w:style w:type="character" w:styleId="CommentReference">
    <w:name w:val="annotation reference"/>
    <w:basedOn w:val="DefaultParagraphFont"/>
    <w:uiPriority w:val="99"/>
    <w:semiHidden/>
    <w:unhideWhenUsed/>
    <w:rsid w:val="00E05EDC"/>
    <w:rPr>
      <w:sz w:val="16"/>
      <w:szCs w:val="16"/>
    </w:rPr>
  </w:style>
  <w:style w:type="paragraph" w:styleId="CommentText">
    <w:name w:val="annotation text"/>
    <w:basedOn w:val="Normal"/>
    <w:link w:val="CommentTextChar"/>
    <w:uiPriority w:val="99"/>
    <w:semiHidden/>
    <w:unhideWhenUsed/>
    <w:rsid w:val="00E05EDC"/>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05ED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05EDC"/>
    <w:pPr>
      <w:spacing w:after="0"/>
      <w:ind w:left="360" w:hanging="360"/>
      <w:jc w:val="both"/>
    </w:pPr>
    <w:rPr>
      <w:rFonts w:ascii="Verdana" w:eastAsia="Verdana" w:hAnsi="Verdana" w:cs="Times New Roman"/>
      <w:b/>
      <w:bCs/>
    </w:rPr>
  </w:style>
  <w:style w:type="character" w:customStyle="1" w:styleId="CommentSubjectChar">
    <w:name w:val="Comment Subject Char"/>
    <w:basedOn w:val="CommentTextChar"/>
    <w:link w:val="CommentSubject"/>
    <w:uiPriority w:val="99"/>
    <w:semiHidden/>
    <w:rsid w:val="00E05EDC"/>
    <w:rPr>
      <w:rFonts w:ascii="Verdana" w:eastAsia="Verdana" w:hAnsi="Verdana" w:cs="Times New Roman"/>
      <w:b/>
      <w:bCs/>
      <w:sz w:val="20"/>
      <w:szCs w:val="20"/>
    </w:rPr>
  </w:style>
  <w:style w:type="paragraph" w:customStyle="1" w:styleId="msonormal0">
    <w:name w:val="msonormal"/>
    <w:basedOn w:val="Normal"/>
    <w:rsid w:val="00E0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E05ED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Date">
    <w:name w:val="Date"/>
    <w:basedOn w:val="Normal"/>
    <w:next w:val="Normal"/>
    <w:link w:val="DateChar"/>
    <w:uiPriority w:val="99"/>
    <w:semiHidden/>
    <w:unhideWhenUsed/>
    <w:rsid w:val="00E05EDC"/>
    <w:rPr>
      <w:rFonts w:eastAsiaTheme="minorHAnsi"/>
    </w:rPr>
  </w:style>
  <w:style w:type="character" w:customStyle="1" w:styleId="DateChar">
    <w:name w:val="Date Char"/>
    <w:basedOn w:val="DefaultParagraphFont"/>
    <w:link w:val="Date"/>
    <w:uiPriority w:val="99"/>
    <w:semiHidden/>
    <w:rsid w:val="00E05ED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95234">
      <w:bodyDiv w:val="1"/>
      <w:marLeft w:val="0"/>
      <w:marRight w:val="0"/>
      <w:marTop w:val="0"/>
      <w:marBottom w:val="0"/>
      <w:divBdr>
        <w:top w:val="none" w:sz="0" w:space="0" w:color="auto"/>
        <w:left w:val="none" w:sz="0" w:space="0" w:color="auto"/>
        <w:bottom w:val="none" w:sz="0" w:space="0" w:color="auto"/>
        <w:right w:val="none" w:sz="0" w:space="0" w:color="auto"/>
      </w:divBdr>
    </w:div>
    <w:div w:id="968511600">
      <w:bodyDiv w:val="1"/>
      <w:marLeft w:val="0"/>
      <w:marRight w:val="0"/>
      <w:marTop w:val="0"/>
      <w:marBottom w:val="0"/>
      <w:divBdr>
        <w:top w:val="none" w:sz="0" w:space="0" w:color="auto"/>
        <w:left w:val="none" w:sz="0" w:space="0" w:color="auto"/>
        <w:bottom w:val="none" w:sz="0" w:space="0" w:color="auto"/>
        <w:right w:val="none" w:sz="0" w:space="0" w:color="auto"/>
      </w:divBdr>
    </w:div>
    <w:div w:id="15039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C66A-0634-4131-9D4B-949A4E66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25970</Words>
  <Characters>148033</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Batbayar Ankhbayar</dc:creator>
  <cp:keywords/>
  <dc:description/>
  <cp:lastModifiedBy>Хүрэлбаатар Н - ХАГГ - Сонгон шалгаруулалт хариуцсан ахлах мэргэжилтэн</cp:lastModifiedBy>
  <cp:revision>2</cp:revision>
  <cp:lastPrinted>2022-02-01T03:35:00Z</cp:lastPrinted>
  <dcterms:created xsi:type="dcterms:W3CDTF">2022-05-19T08:04:00Z</dcterms:created>
  <dcterms:modified xsi:type="dcterms:W3CDTF">2022-05-19T08:04:00Z</dcterms:modified>
</cp:coreProperties>
</file>